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C96" w:rsidRDefault="00DB49C4">
      <w:pPr>
        <w:pStyle w:val="1"/>
        <w:spacing w:line="440" w:lineRule="exact"/>
        <w:jc w:val="center"/>
        <w:rPr>
          <w:rFonts w:ascii="宋体" w:hAnsi="宋体"/>
          <w:sz w:val="32"/>
          <w:szCs w:val="32"/>
        </w:rPr>
      </w:pPr>
      <w:bookmarkStart w:id="0" w:name="_Toc373100990"/>
      <w:bookmarkStart w:id="1" w:name="_Toc57124400"/>
      <w:r>
        <w:rPr>
          <w:rFonts w:ascii="宋体" w:hAnsi="宋体" w:hint="eastAsia"/>
          <w:sz w:val="32"/>
          <w:szCs w:val="32"/>
        </w:rPr>
        <w:t>2</w:t>
      </w:r>
      <w:r>
        <w:rPr>
          <w:rFonts w:ascii="宋体" w:hAnsi="宋体"/>
          <w:sz w:val="32"/>
          <w:szCs w:val="32"/>
        </w:rPr>
        <w:t xml:space="preserve"> </w:t>
      </w:r>
      <w:r>
        <w:rPr>
          <w:rFonts w:ascii="宋体" w:hAnsi="宋体" w:hint="eastAsia"/>
          <w:sz w:val="32"/>
          <w:szCs w:val="32"/>
        </w:rPr>
        <w:t>开标一览表</w:t>
      </w:r>
      <w:bookmarkEnd w:id="0"/>
      <w:bookmarkEnd w:id="1"/>
    </w:p>
    <w:p w:rsidR="00591C96" w:rsidRDefault="00DB49C4">
      <w:pPr>
        <w:rPr>
          <w:rFonts w:ascii="宋体" w:hAnsi="宋体"/>
          <w:sz w:val="28"/>
          <w:szCs w:val="28"/>
        </w:rPr>
      </w:pPr>
      <w:r>
        <w:rPr>
          <w:rFonts w:ascii="宋体" w:hAnsi="宋体" w:hint="eastAsia"/>
          <w:sz w:val="28"/>
          <w:szCs w:val="28"/>
        </w:rPr>
        <w:t>项目名称：热带作物卵菌病害绿色防控</w:t>
      </w:r>
      <w:r>
        <w:rPr>
          <w:rFonts w:ascii="宋体" w:hAnsi="宋体" w:hint="eastAsia"/>
          <w:sz w:val="28"/>
          <w:szCs w:val="28"/>
        </w:rPr>
        <w:t xml:space="preserve"> B</w:t>
      </w:r>
      <w:r>
        <w:rPr>
          <w:rFonts w:ascii="宋体" w:hAnsi="宋体" w:hint="eastAsia"/>
          <w:sz w:val="28"/>
          <w:szCs w:val="28"/>
        </w:rPr>
        <w:t>包</w:t>
      </w:r>
    </w:p>
    <w:p w:rsidR="00591C96" w:rsidRDefault="00DB49C4">
      <w:r>
        <w:rPr>
          <w:rFonts w:ascii="宋体" w:hAnsi="宋体" w:hint="eastAsia"/>
          <w:sz w:val="28"/>
          <w:szCs w:val="28"/>
        </w:rPr>
        <w:t>投标人名称：海口明艺</w:t>
      </w:r>
      <w:r>
        <w:rPr>
          <w:rFonts w:ascii="宋体" w:hAnsi="宋体"/>
          <w:sz w:val="28"/>
          <w:szCs w:val="28"/>
        </w:rPr>
        <w:t>贸易有限公司</w:t>
      </w:r>
      <w:r>
        <w:rPr>
          <w:rFonts w:ascii="宋体" w:hAnsi="宋体" w:hint="eastAsia"/>
          <w:sz w:val="28"/>
          <w:szCs w:val="28"/>
        </w:rPr>
        <w:t xml:space="preserve"> </w:t>
      </w:r>
      <w:r>
        <w:rPr>
          <w:rFonts w:ascii="宋体" w:hAnsi="宋体" w:hint="eastAsia"/>
          <w:sz w:val="28"/>
          <w:szCs w:val="28"/>
        </w:rPr>
        <w:t>（盖章）</w:t>
      </w:r>
      <w:r>
        <w:rPr>
          <w:rFonts w:ascii="宋体" w:hAnsi="宋体" w:hint="eastAsia"/>
          <w:sz w:val="28"/>
          <w:szCs w:val="28"/>
        </w:rPr>
        <w:t xml:space="preserve"> </w:t>
      </w:r>
      <w:r>
        <w:rPr>
          <w:rFonts w:hint="eastAsia"/>
        </w:rPr>
        <w:t xml:space="preserve"> </w:t>
      </w:r>
    </w:p>
    <w:p w:rsidR="00591C96" w:rsidRDefault="00591C96"/>
    <w:tbl>
      <w:tblPr>
        <w:tblStyle w:val="a3"/>
        <w:tblW w:w="5000" w:type="pct"/>
        <w:tblLook w:val="04A0" w:firstRow="1" w:lastRow="0" w:firstColumn="1" w:lastColumn="0" w:noHBand="0" w:noVBand="1"/>
      </w:tblPr>
      <w:tblGrid>
        <w:gridCol w:w="426"/>
        <w:gridCol w:w="426"/>
        <w:gridCol w:w="2249"/>
        <w:gridCol w:w="426"/>
        <w:gridCol w:w="426"/>
        <w:gridCol w:w="1371"/>
        <w:gridCol w:w="1371"/>
        <w:gridCol w:w="1371"/>
        <w:gridCol w:w="456"/>
      </w:tblGrid>
      <w:tr w:rsidR="00591C96" w:rsidTr="00A61172">
        <w:tc>
          <w:tcPr>
            <w:tcW w:w="241"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1</w:t>
            </w:r>
          </w:p>
        </w:tc>
        <w:tc>
          <w:tcPr>
            <w:tcW w:w="263"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2</w:t>
            </w:r>
          </w:p>
        </w:tc>
        <w:tc>
          <w:tcPr>
            <w:tcW w:w="1371"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3</w:t>
            </w:r>
          </w:p>
        </w:tc>
        <w:tc>
          <w:tcPr>
            <w:tcW w:w="241"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4</w:t>
            </w:r>
          </w:p>
        </w:tc>
        <w:tc>
          <w:tcPr>
            <w:tcW w:w="241"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5</w:t>
            </w:r>
          </w:p>
        </w:tc>
        <w:tc>
          <w:tcPr>
            <w:tcW w:w="751"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6</w:t>
            </w:r>
          </w:p>
        </w:tc>
        <w:tc>
          <w:tcPr>
            <w:tcW w:w="755"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7</w:t>
            </w:r>
          </w:p>
        </w:tc>
        <w:tc>
          <w:tcPr>
            <w:tcW w:w="817" w:type="pct"/>
          </w:tcPr>
          <w:p w:rsidR="00591C96" w:rsidRDefault="00DB49C4">
            <w:pPr>
              <w:spacing w:line="440" w:lineRule="exact"/>
              <w:jc w:val="center"/>
              <w:rPr>
                <w:rFonts w:ascii="宋体" w:hAnsi="宋体"/>
                <w:sz w:val="24"/>
                <w:szCs w:val="24"/>
              </w:rPr>
            </w:pPr>
            <w:r>
              <w:rPr>
                <w:rFonts w:ascii="宋体" w:hAnsi="宋体" w:hint="eastAsia"/>
                <w:sz w:val="24"/>
                <w:szCs w:val="24"/>
              </w:rPr>
              <w:t>8</w:t>
            </w:r>
          </w:p>
        </w:tc>
        <w:tc>
          <w:tcPr>
            <w:tcW w:w="320"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9</w:t>
            </w:r>
          </w:p>
        </w:tc>
      </w:tr>
      <w:tr w:rsidR="00591C96" w:rsidTr="00A61172">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t>序号</w:t>
            </w:r>
          </w:p>
        </w:tc>
        <w:tc>
          <w:tcPr>
            <w:tcW w:w="263" w:type="pct"/>
            <w:vAlign w:val="center"/>
          </w:tcPr>
          <w:p w:rsidR="00591C96" w:rsidRDefault="00DB49C4">
            <w:pPr>
              <w:spacing w:line="440" w:lineRule="exact"/>
              <w:jc w:val="center"/>
              <w:rPr>
                <w:rFonts w:ascii="宋体" w:hAnsi="宋体"/>
                <w:szCs w:val="21"/>
              </w:rPr>
            </w:pPr>
            <w:r>
              <w:rPr>
                <w:rFonts w:ascii="宋体" w:hAnsi="宋体" w:hint="eastAsia"/>
                <w:szCs w:val="21"/>
              </w:rPr>
              <w:t>货物名称</w:t>
            </w:r>
          </w:p>
        </w:tc>
        <w:tc>
          <w:tcPr>
            <w:tcW w:w="1371" w:type="pct"/>
            <w:vAlign w:val="center"/>
          </w:tcPr>
          <w:p w:rsidR="00591C96" w:rsidRDefault="00DB49C4">
            <w:pPr>
              <w:spacing w:line="440" w:lineRule="exact"/>
              <w:jc w:val="center"/>
              <w:rPr>
                <w:rFonts w:ascii="宋体" w:hAnsi="宋体"/>
                <w:szCs w:val="21"/>
              </w:rPr>
            </w:pPr>
            <w:r>
              <w:rPr>
                <w:rFonts w:ascii="宋体" w:hAnsi="宋体" w:hint="eastAsia"/>
                <w:szCs w:val="21"/>
              </w:rPr>
              <w:t>厂家、品牌型号</w:t>
            </w:r>
          </w:p>
          <w:p w:rsidR="00591C96" w:rsidRDefault="00DB49C4">
            <w:pPr>
              <w:spacing w:line="440" w:lineRule="exact"/>
              <w:jc w:val="center"/>
              <w:rPr>
                <w:rFonts w:ascii="宋体" w:hAnsi="宋体"/>
                <w:szCs w:val="21"/>
              </w:rPr>
            </w:pPr>
            <w:r>
              <w:rPr>
                <w:rFonts w:ascii="宋体" w:hAnsi="宋体" w:hint="eastAsia"/>
                <w:szCs w:val="21"/>
              </w:rPr>
              <w:t>及</w:t>
            </w:r>
            <w:bookmarkStart w:id="2" w:name="_GoBack"/>
            <w:bookmarkEnd w:id="2"/>
            <w:r>
              <w:rPr>
                <w:rFonts w:ascii="宋体" w:hAnsi="宋体" w:hint="eastAsia"/>
                <w:szCs w:val="21"/>
              </w:rPr>
              <w:t>技术参数</w:t>
            </w: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t>数量</w:t>
            </w: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t>单位</w:t>
            </w:r>
          </w:p>
        </w:tc>
        <w:tc>
          <w:tcPr>
            <w:tcW w:w="751" w:type="pct"/>
            <w:vAlign w:val="center"/>
          </w:tcPr>
          <w:p w:rsidR="00591C96" w:rsidRDefault="00DB49C4">
            <w:pPr>
              <w:spacing w:line="440" w:lineRule="exact"/>
              <w:jc w:val="center"/>
              <w:rPr>
                <w:rFonts w:ascii="宋体" w:hAnsi="宋体"/>
                <w:szCs w:val="21"/>
              </w:rPr>
            </w:pPr>
            <w:r>
              <w:rPr>
                <w:rFonts w:ascii="宋体" w:hAnsi="宋体" w:hint="eastAsia"/>
                <w:szCs w:val="21"/>
              </w:rPr>
              <w:t>单价</w:t>
            </w:r>
          </w:p>
        </w:tc>
        <w:tc>
          <w:tcPr>
            <w:tcW w:w="755" w:type="pct"/>
            <w:vAlign w:val="center"/>
          </w:tcPr>
          <w:p w:rsidR="00591C96" w:rsidRDefault="00DB49C4">
            <w:pPr>
              <w:spacing w:line="440" w:lineRule="exact"/>
              <w:jc w:val="center"/>
              <w:rPr>
                <w:rFonts w:ascii="宋体" w:hAnsi="宋体"/>
                <w:szCs w:val="21"/>
              </w:rPr>
            </w:pPr>
            <w:r>
              <w:rPr>
                <w:rFonts w:ascii="宋体" w:hAnsi="宋体" w:hint="eastAsia"/>
                <w:szCs w:val="21"/>
              </w:rPr>
              <w:t>投标单项总价</w:t>
            </w:r>
          </w:p>
        </w:tc>
        <w:tc>
          <w:tcPr>
            <w:tcW w:w="817" w:type="pct"/>
          </w:tcPr>
          <w:p w:rsidR="00591C96" w:rsidRDefault="00DB49C4">
            <w:pPr>
              <w:spacing w:line="440" w:lineRule="exact"/>
              <w:jc w:val="center"/>
              <w:rPr>
                <w:rFonts w:ascii="宋体" w:hAnsi="宋体"/>
                <w:szCs w:val="21"/>
              </w:rPr>
            </w:pPr>
            <w:r>
              <w:rPr>
                <w:rFonts w:ascii="宋体" w:hAnsi="宋体" w:hint="eastAsia"/>
                <w:szCs w:val="21"/>
              </w:rPr>
              <w:t>优惠政策产品扣除</w:t>
            </w:r>
            <w:r>
              <w:rPr>
                <w:rFonts w:ascii="宋体" w:hAnsi="宋体" w:hint="eastAsia"/>
                <w:szCs w:val="21"/>
              </w:rPr>
              <w:t>2%</w:t>
            </w:r>
            <w:r>
              <w:rPr>
                <w:rFonts w:ascii="宋体" w:hAnsi="宋体" w:hint="eastAsia"/>
                <w:szCs w:val="21"/>
              </w:rPr>
              <w:t>后单项总价</w:t>
            </w:r>
          </w:p>
        </w:tc>
        <w:tc>
          <w:tcPr>
            <w:tcW w:w="320" w:type="pct"/>
            <w:vAlign w:val="center"/>
          </w:tcPr>
          <w:p w:rsidR="00591C96" w:rsidRDefault="00DB49C4">
            <w:pPr>
              <w:spacing w:line="440" w:lineRule="exact"/>
              <w:jc w:val="center"/>
              <w:rPr>
                <w:rFonts w:ascii="宋体" w:hAnsi="宋体"/>
                <w:szCs w:val="21"/>
              </w:rPr>
            </w:pPr>
            <w:r>
              <w:rPr>
                <w:rFonts w:ascii="宋体" w:hAnsi="宋体" w:hint="eastAsia"/>
                <w:szCs w:val="21"/>
              </w:rPr>
              <w:t>交货期</w:t>
            </w:r>
          </w:p>
        </w:tc>
      </w:tr>
      <w:tr w:rsidR="00591C96" w:rsidTr="00A61172">
        <w:tc>
          <w:tcPr>
            <w:tcW w:w="241" w:type="pct"/>
          </w:tcPr>
          <w:p w:rsidR="00591C96" w:rsidRDefault="00DB49C4">
            <w:r>
              <w:rPr>
                <w:rFonts w:hint="eastAsia"/>
              </w:rPr>
              <w:t>1</w:t>
            </w:r>
          </w:p>
        </w:tc>
        <w:tc>
          <w:tcPr>
            <w:tcW w:w="263" w:type="pct"/>
          </w:tcPr>
          <w:p w:rsidR="00591C96" w:rsidRDefault="00DB49C4">
            <w:pPr>
              <w:spacing w:line="440" w:lineRule="exact"/>
              <w:jc w:val="left"/>
              <w:rPr>
                <w:rFonts w:ascii="宋体" w:hAnsi="宋体"/>
                <w:szCs w:val="21"/>
              </w:rPr>
            </w:pPr>
            <w:r>
              <w:rPr>
                <w:rFonts w:ascii="宋体" w:hAnsi="宋体" w:hint="eastAsia"/>
                <w:szCs w:val="21"/>
              </w:rPr>
              <w:t>小型离心机</w:t>
            </w:r>
          </w:p>
        </w:tc>
        <w:tc>
          <w:tcPr>
            <w:tcW w:w="1371" w:type="pct"/>
          </w:tcPr>
          <w:p w:rsidR="00591C96" w:rsidRDefault="00DB49C4">
            <w:pPr>
              <w:spacing w:line="440" w:lineRule="exact"/>
              <w:jc w:val="left"/>
              <w:rPr>
                <w:rFonts w:ascii="宋体" w:hAnsi="宋体"/>
                <w:szCs w:val="21"/>
              </w:rPr>
            </w:pPr>
            <w:r>
              <w:rPr>
                <w:rFonts w:ascii="宋体" w:hAnsi="宋体" w:hint="eastAsia"/>
                <w:szCs w:val="21"/>
              </w:rPr>
              <w:t>厂家</w:t>
            </w:r>
            <w:r>
              <w:rPr>
                <w:rFonts w:ascii="宋体" w:hAnsi="宋体"/>
                <w:szCs w:val="21"/>
              </w:rPr>
              <w:t>：</w:t>
            </w:r>
            <w:r>
              <w:rPr>
                <w:rFonts w:ascii="宋体" w:hAnsi="宋体" w:hint="eastAsia"/>
                <w:szCs w:val="21"/>
              </w:rPr>
              <w:t>E</w:t>
            </w:r>
            <w:r>
              <w:rPr>
                <w:rFonts w:ascii="宋体" w:hAnsi="宋体"/>
                <w:szCs w:val="21"/>
              </w:rPr>
              <w:t>PPENDORF</w:t>
            </w:r>
          </w:p>
          <w:p w:rsidR="00591C96" w:rsidRDefault="00DB49C4">
            <w:pPr>
              <w:spacing w:line="440" w:lineRule="exact"/>
              <w:rPr>
                <w:rFonts w:ascii="宋体" w:hAnsi="宋体"/>
                <w:szCs w:val="21"/>
              </w:rPr>
            </w:pPr>
            <w:r>
              <w:rPr>
                <w:rFonts w:ascii="宋体" w:hAnsi="宋体" w:hint="eastAsia"/>
                <w:szCs w:val="21"/>
              </w:rPr>
              <w:t>品牌</w:t>
            </w:r>
            <w:r>
              <w:rPr>
                <w:rFonts w:ascii="宋体" w:hAnsi="宋体"/>
                <w:szCs w:val="21"/>
              </w:rPr>
              <w:t>：</w:t>
            </w:r>
            <w:r>
              <w:rPr>
                <w:rFonts w:ascii="宋体" w:hAnsi="宋体"/>
                <w:szCs w:val="21"/>
              </w:rPr>
              <w:t>EPPENDORF</w:t>
            </w:r>
          </w:p>
          <w:p w:rsidR="00591C96" w:rsidRDefault="00DB49C4">
            <w:pPr>
              <w:spacing w:line="440" w:lineRule="exact"/>
              <w:rPr>
                <w:rFonts w:ascii="宋体" w:hAnsi="宋体"/>
                <w:szCs w:val="21"/>
              </w:rPr>
            </w:pPr>
            <w:r>
              <w:rPr>
                <w:rFonts w:ascii="宋体" w:hAnsi="宋体" w:hint="eastAsia"/>
                <w:szCs w:val="21"/>
              </w:rPr>
              <w:t>型号</w:t>
            </w:r>
            <w:r>
              <w:rPr>
                <w:rFonts w:ascii="宋体" w:hAnsi="宋体"/>
                <w:szCs w:val="21"/>
              </w:rPr>
              <w:t>：</w:t>
            </w:r>
            <w:r>
              <w:rPr>
                <w:rFonts w:ascii="宋体" w:hAnsi="宋体" w:hint="eastAsia"/>
                <w:szCs w:val="21"/>
              </w:rPr>
              <w:t>5420</w:t>
            </w:r>
          </w:p>
          <w:p w:rsidR="00591C96" w:rsidRDefault="00DB49C4">
            <w:r>
              <w:rPr>
                <w:rFonts w:ascii="宋体" w:hAnsi="宋体" w:hint="eastAsia"/>
                <w:szCs w:val="21"/>
              </w:rPr>
              <w:t>技术参数</w:t>
            </w:r>
            <w:r>
              <w:rPr>
                <w:rFonts w:ascii="宋体" w:hAnsi="宋体"/>
                <w:szCs w:val="21"/>
              </w:rPr>
              <w:t>：</w:t>
            </w:r>
            <w:r>
              <w:rPr>
                <w:rFonts w:hint="eastAsia"/>
              </w:rPr>
              <w:t>原装进口产品</w:t>
            </w:r>
          </w:p>
          <w:p w:rsidR="00591C96" w:rsidRDefault="00DB49C4">
            <w:r>
              <w:rPr>
                <w:rFonts w:hint="eastAsia"/>
              </w:rPr>
              <w:t>一、配置</w:t>
            </w:r>
            <w:r>
              <w:rPr>
                <w:rFonts w:hint="eastAsia"/>
              </w:rPr>
              <w:t>:</w:t>
            </w:r>
          </w:p>
          <w:p w:rsidR="00591C96" w:rsidRDefault="00DB49C4">
            <w:r>
              <w:rPr>
                <w:rFonts w:hint="eastAsia"/>
              </w:rPr>
              <w:t>1.</w:t>
            </w:r>
            <w:r>
              <w:rPr>
                <w:rFonts w:hint="eastAsia"/>
              </w:rPr>
              <w:t>主机一台</w:t>
            </w:r>
          </w:p>
          <w:p w:rsidR="00591C96" w:rsidRDefault="00DB49C4">
            <w:r>
              <w:rPr>
                <w:rFonts w:hint="eastAsia"/>
              </w:rPr>
              <w:t xml:space="preserve">2. </w:t>
            </w:r>
            <w:r>
              <w:rPr>
                <w:rFonts w:hint="eastAsia"/>
              </w:rPr>
              <w:t>固定角转</w:t>
            </w:r>
            <w:r>
              <w:rPr>
                <w:rFonts w:hint="eastAsia"/>
              </w:rPr>
              <w:t>FA-24x2, 24x1.5/2.0 mL</w:t>
            </w:r>
            <w:r>
              <w:rPr>
                <w:rFonts w:hint="eastAsia"/>
              </w:rPr>
              <w:t>一个</w:t>
            </w:r>
          </w:p>
          <w:p w:rsidR="00591C96" w:rsidRDefault="00DB49C4">
            <w:r>
              <w:rPr>
                <w:rFonts w:hint="eastAsia"/>
              </w:rPr>
              <w:t>二、技术参数：</w:t>
            </w:r>
          </w:p>
          <w:p w:rsidR="00591C96" w:rsidRDefault="00DB49C4">
            <w:r>
              <w:rPr>
                <w:rFonts w:hint="eastAsia"/>
              </w:rPr>
              <w:t xml:space="preserve">1. </w:t>
            </w:r>
            <w:r>
              <w:rPr>
                <w:rFonts w:hint="eastAsia"/>
              </w:rPr>
              <w:t>最大相对离心力（</w:t>
            </w:r>
            <w:r>
              <w:rPr>
                <w:rFonts w:hint="eastAsia"/>
              </w:rPr>
              <w:t>rcf</w:t>
            </w:r>
            <w:r>
              <w:rPr>
                <w:rFonts w:hint="eastAsia"/>
              </w:rPr>
              <w:t>）：</w:t>
            </w:r>
            <w:r>
              <w:rPr>
                <w:rFonts w:hint="eastAsia"/>
              </w:rPr>
              <w:t xml:space="preserve"> 21,300</w:t>
            </w:r>
            <w:r>
              <w:rPr>
                <w:rFonts w:hint="eastAsia"/>
              </w:rPr>
              <w:t>×</w:t>
            </w:r>
            <w:r>
              <w:rPr>
                <w:rFonts w:hint="eastAsia"/>
              </w:rPr>
              <w:t>g (15,060 rpm)</w:t>
            </w:r>
          </w:p>
          <w:p w:rsidR="00591C96" w:rsidRDefault="00DB49C4">
            <w:r>
              <w:rPr>
                <w:rFonts w:hint="eastAsia"/>
              </w:rPr>
              <w:t xml:space="preserve">2. </w:t>
            </w:r>
            <w:r>
              <w:rPr>
                <w:rFonts w:hint="eastAsia"/>
              </w:rPr>
              <w:t>转速</w:t>
            </w:r>
            <w:r>
              <w:rPr>
                <w:rFonts w:hint="eastAsia"/>
              </w:rPr>
              <w:t>/</w:t>
            </w:r>
            <w:r>
              <w:rPr>
                <w:rFonts w:hint="eastAsia"/>
              </w:rPr>
              <w:t>离心力：</w:t>
            </w:r>
            <w:r>
              <w:rPr>
                <w:rFonts w:hint="eastAsia"/>
              </w:rPr>
              <w:t xml:space="preserve">-100 rpm-5000 rpm ( </w:t>
            </w:r>
            <w:r>
              <w:rPr>
                <w:rFonts w:hint="eastAsia"/>
              </w:rPr>
              <w:t>以</w:t>
            </w:r>
            <w:r>
              <w:rPr>
                <w:rFonts w:hint="eastAsia"/>
              </w:rPr>
              <w:t>10 rpm</w:t>
            </w:r>
            <w:r>
              <w:rPr>
                <w:rFonts w:hint="eastAsia"/>
              </w:rPr>
              <w:t>递增</w:t>
            </w:r>
            <w:r>
              <w:rPr>
                <w:rFonts w:hint="eastAsia"/>
              </w:rPr>
              <w:t>)</w:t>
            </w:r>
            <w:r>
              <w:rPr>
                <w:rFonts w:hint="eastAsia"/>
              </w:rPr>
              <w:t>；</w:t>
            </w:r>
            <w:r>
              <w:rPr>
                <w:rFonts w:hint="eastAsia"/>
              </w:rPr>
              <w:t>5,000-15,060</w:t>
            </w:r>
            <w:r>
              <w:rPr>
                <w:rFonts w:hint="eastAsia"/>
              </w:rPr>
              <w:t>（以</w:t>
            </w:r>
            <w:r>
              <w:rPr>
                <w:rFonts w:hint="eastAsia"/>
              </w:rPr>
              <w:t xml:space="preserve"> 100 rpm </w:t>
            </w:r>
            <w:r>
              <w:rPr>
                <w:rFonts w:hint="eastAsia"/>
              </w:rPr>
              <w:t>递增）</w:t>
            </w:r>
            <w:r>
              <w:rPr>
                <w:rFonts w:hint="eastAsia"/>
              </w:rPr>
              <w:t xml:space="preserve">-1 </w:t>
            </w:r>
            <w:r>
              <w:rPr>
                <w:rFonts w:hint="eastAsia"/>
              </w:rPr>
              <w:t>×</w:t>
            </w:r>
            <w:r>
              <w:rPr>
                <w:rFonts w:hint="eastAsia"/>
              </w:rPr>
              <w:t xml:space="preserve"> g- 3000 </w:t>
            </w:r>
            <w:r>
              <w:rPr>
                <w:rFonts w:hint="eastAsia"/>
              </w:rPr>
              <w:t>×</w:t>
            </w:r>
            <w:r>
              <w:rPr>
                <w:rFonts w:hint="eastAsia"/>
              </w:rPr>
              <w:t xml:space="preserve"> g (</w:t>
            </w:r>
            <w:r>
              <w:rPr>
                <w:rFonts w:hint="eastAsia"/>
              </w:rPr>
              <w:t>以</w:t>
            </w:r>
            <w:r>
              <w:rPr>
                <w:rFonts w:hint="eastAsia"/>
              </w:rPr>
              <w:t xml:space="preserve">10 </w:t>
            </w:r>
            <w:r>
              <w:rPr>
                <w:rFonts w:hint="eastAsia"/>
              </w:rPr>
              <w:t>×</w:t>
            </w:r>
            <w:r>
              <w:rPr>
                <w:rFonts w:hint="eastAsia"/>
              </w:rPr>
              <w:t xml:space="preserve"> g</w:t>
            </w:r>
            <w:r>
              <w:rPr>
                <w:rFonts w:hint="eastAsia"/>
              </w:rPr>
              <w:t>递增</w:t>
            </w:r>
            <w:r>
              <w:rPr>
                <w:rFonts w:hint="eastAsia"/>
              </w:rPr>
              <w:t>)</w:t>
            </w:r>
            <w:r>
              <w:rPr>
                <w:rFonts w:hint="eastAsia"/>
              </w:rPr>
              <w:t>；</w:t>
            </w:r>
            <w:r>
              <w:rPr>
                <w:rFonts w:hint="eastAsia"/>
              </w:rPr>
              <w:t xml:space="preserve">5,000 </w:t>
            </w:r>
            <w:r>
              <w:rPr>
                <w:rFonts w:hint="eastAsia"/>
              </w:rPr>
              <w:t>×</w:t>
            </w:r>
            <w:r>
              <w:rPr>
                <w:rFonts w:hint="eastAsia"/>
              </w:rPr>
              <w:t xml:space="preserve"> g-21,300 </w:t>
            </w:r>
            <w:r>
              <w:rPr>
                <w:rFonts w:hint="eastAsia"/>
              </w:rPr>
              <w:t>×</w:t>
            </w:r>
            <w:r>
              <w:rPr>
                <w:rFonts w:hint="eastAsia"/>
              </w:rPr>
              <w:t xml:space="preserve"> g ( </w:t>
            </w:r>
            <w:r>
              <w:rPr>
                <w:rFonts w:hint="eastAsia"/>
              </w:rPr>
              <w:t>以</w:t>
            </w:r>
            <w:r>
              <w:rPr>
                <w:rFonts w:hint="eastAsia"/>
              </w:rPr>
              <w:t xml:space="preserve">100 </w:t>
            </w:r>
            <w:r>
              <w:rPr>
                <w:rFonts w:hint="eastAsia"/>
              </w:rPr>
              <w:t>×</w:t>
            </w:r>
            <w:r>
              <w:rPr>
                <w:rFonts w:hint="eastAsia"/>
              </w:rPr>
              <w:t xml:space="preserve"> g</w:t>
            </w:r>
            <w:r>
              <w:rPr>
                <w:rFonts w:hint="eastAsia"/>
              </w:rPr>
              <w:t>递增</w:t>
            </w:r>
          </w:p>
          <w:p w:rsidR="00591C96" w:rsidRDefault="00DB49C4">
            <w:r>
              <w:rPr>
                <w:rFonts w:hint="eastAsia"/>
              </w:rPr>
              <w:t xml:space="preserve">3. </w:t>
            </w:r>
            <w:r>
              <w:rPr>
                <w:rFonts w:hint="eastAsia"/>
              </w:rPr>
              <w:t>离心时间：</w:t>
            </w:r>
            <w:r>
              <w:rPr>
                <w:rFonts w:hint="eastAsia"/>
              </w:rPr>
              <w:t xml:space="preserve">10 s </w:t>
            </w:r>
            <w:r>
              <w:rPr>
                <w:rFonts w:hint="eastAsia"/>
              </w:rPr>
              <w:t>‐</w:t>
            </w:r>
            <w:r>
              <w:rPr>
                <w:rFonts w:hint="eastAsia"/>
              </w:rPr>
              <w:t xml:space="preserve"> 2 min</w:t>
            </w:r>
            <w:r>
              <w:rPr>
                <w:rFonts w:hint="eastAsia"/>
              </w:rPr>
              <w:t>，</w:t>
            </w:r>
            <w:r>
              <w:rPr>
                <w:rFonts w:hint="eastAsia"/>
              </w:rPr>
              <w:t xml:space="preserve">10 s </w:t>
            </w:r>
            <w:r>
              <w:rPr>
                <w:rFonts w:hint="eastAsia"/>
              </w:rPr>
              <w:t>递增；</w:t>
            </w:r>
            <w:r>
              <w:rPr>
                <w:rFonts w:hint="eastAsia"/>
              </w:rPr>
              <w:t xml:space="preserve">2 min -10 min, 30 s </w:t>
            </w:r>
            <w:r>
              <w:rPr>
                <w:rFonts w:hint="eastAsia"/>
              </w:rPr>
              <w:t>递增；</w:t>
            </w:r>
            <w:r>
              <w:rPr>
                <w:rFonts w:hint="eastAsia"/>
              </w:rPr>
              <w:t xml:space="preserve">10 min </w:t>
            </w:r>
            <w:r>
              <w:rPr>
                <w:rFonts w:hint="eastAsia"/>
              </w:rPr>
              <w:t>‐</w:t>
            </w:r>
            <w:r>
              <w:rPr>
                <w:rFonts w:hint="eastAsia"/>
              </w:rPr>
              <w:t xml:space="preserve"> 9:59 h, 1 min </w:t>
            </w:r>
            <w:r>
              <w:rPr>
                <w:rFonts w:hint="eastAsia"/>
              </w:rPr>
              <w:t>递增；连续离心</w:t>
            </w:r>
          </w:p>
          <w:p w:rsidR="00591C96" w:rsidRDefault="00DB49C4">
            <w:r>
              <w:rPr>
                <w:rFonts w:hint="eastAsia"/>
              </w:rPr>
              <w:lastRenderedPageBreak/>
              <w:t xml:space="preserve">4. </w:t>
            </w:r>
            <w:r>
              <w:rPr>
                <w:rFonts w:hint="eastAsia"/>
              </w:rPr>
              <w:t>最大转子容量：</w:t>
            </w:r>
            <w:r>
              <w:rPr>
                <w:rFonts w:hint="eastAsia"/>
              </w:rPr>
              <w:t xml:space="preserve">24 </w:t>
            </w:r>
            <w:r>
              <w:rPr>
                <w:rFonts w:hint="eastAsia"/>
              </w:rPr>
              <w:t>×</w:t>
            </w:r>
            <w:r>
              <w:rPr>
                <w:rFonts w:hint="eastAsia"/>
              </w:rPr>
              <w:t xml:space="preserve"> 1.5 /</w:t>
            </w:r>
            <w:r>
              <w:rPr>
                <w:rFonts w:hint="eastAsia"/>
              </w:rPr>
              <w:t xml:space="preserve"> 2 mL, 32 </w:t>
            </w:r>
            <w:r>
              <w:rPr>
                <w:rFonts w:hint="eastAsia"/>
              </w:rPr>
              <w:t>×</w:t>
            </w:r>
            <w:r>
              <w:rPr>
                <w:rFonts w:hint="eastAsia"/>
              </w:rPr>
              <w:t xml:space="preserve"> 0.2 mL PCR </w:t>
            </w:r>
            <w:r>
              <w:rPr>
                <w:rFonts w:hint="eastAsia"/>
              </w:rPr>
              <w:t>单管或</w:t>
            </w:r>
            <w:r>
              <w:rPr>
                <w:rFonts w:hint="eastAsia"/>
              </w:rPr>
              <w:t xml:space="preserve">4 </w:t>
            </w:r>
            <w:r>
              <w:rPr>
                <w:rFonts w:hint="eastAsia"/>
              </w:rPr>
              <w:t>×</w:t>
            </w:r>
            <w:r>
              <w:rPr>
                <w:rFonts w:hint="eastAsia"/>
              </w:rPr>
              <w:t xml:space="preserve"> 8 PCR </w:t>
            </w:r>
            <w:r>
              <w:rPr>
                <w:rFonts w:hint="eastAsia"/>
              </w:rPr>
              <w:t>排管</w:t>
            </w:r>
          </w:p>
          <w:p w:rsidR="00591C96" w:rsidRDefault="00DB49C4">
            <w:r>
              <w:rPr>
                <w:rFonts w:hint="eastAsia"/>
              </w:rPr>
              <w:t xml:space="preserve">5. </w:t>
            </w:r>
            <w:r>
              <w:rPr>
                <w:rFonts w:hint="eastAsia"/>
              </w:rPr>
              <w:t>从零加速至最高转速的时间：</w:t>
            </w:r>
            <w:r>
              <w:rPr>
                <w:rFonts w:hint="eastAsia"/>
              </w:rPr>
              <w:t xml:space="preserve">15 </w:t>
            </w:r>
            <w:r>
              <w:rPr>
                <w:rFonts w:hint="eastAsia"/>
              </w:rPr>
              <w:t>秒</w:t>
            </w:r>
          </w:p>
          <w:p w:rsidR="00591C96" w:rsidRDefault="00DB49C4">
            <w:r>
              <w:rPr>
                <w:rFonts w:hint="eastAsia"/>
              </w:rPr>
              <w:t xml:space="preserve">6. </w:t>
            </w:r>
            <w:r>
              <w:rPr>
                <w:rFonts w:hint="eastAsia"/>
              </w:rPr>
              <w:t>从最高转速降速至零的时间：</w:t>
            </w:r>
            <w:r>
              <w:rPr>
                <w:rFonts w:hint="eastAsia"/>
              </w:rPr>
              <w:t xml:space="preserve">15 </w:t>
            </w:r>
            <w:r>
              <w:rPr>
                <w:rFonts w:hint="eastAsia"/>
              </w:rPr>
              <w:t>秒</w:t>
            </w:r>
          </w:p>
          <w:p w:rsidR="00591C96" w:rsidRDefault="00DB49C4">
            <w:r>
              <w:rPr>
                <w:rFonts w:hint="eastAsia"/>
              </w:rPr>
              <w:t xml:space="preserve">7. </w:t>
            </w:r>
            <w:r>
              <w:rPr>
                <w:rFonts w:hint="eastAsia"/>
              </w:rPr>
              <w:t>快速的加速和减速功能（</w:t>
            </w:r>
            <w:r>
              <w:rPr>
                <w:rFonts w:hint="eastAsia"/>
              </w:rPr>
              <w:t>10</w:t>
            </w:r>
            <w:r>
              <w:rPr>
                <w:rFonts w:hint="eastAsia"/>
              </w:rPr>
              <w:t>档加速</w:t>
            </w:r>
            <w:r>
              <w:rPr>
                <w:rFonts w:hint="eastAsia"/>
              </w:rPr>
              <w:t>/</w:t>
            </w:r>
            <w:r>
              <w:rPr>
                <w:rFonts w:hint="eastAsia"/>
              </w:rPr>
              <w:t>减速）</w:t>
            </w:r>
          </w:p>
          <w:p w:rsidR="00591C96" w:rsidRDefault="00DB49C4">
            <w:r>
              <w:rPr>
                <w:rFonts w:hint="eastAsia"/>
              </w:rPr>
              <w:t>8.</w:t>
            </w:r>
            <w:r>
              <w:rPr>
                <w:rFonts w:hint="eastAsia"/>
              </w:rPr>
              <w:t>气密性固定角转，提供更安全的操作环境</w:t>
            </w:r>
          </w:p>
          <w:p w:rsidR="00591C96" w:rsidRDefault="00DB49C4">
            <w:r>
              <w:rPr>
                <w:rFonts w:hint="eastAsia"/>
              </w:rPr>
              <w:t xml:space="preserve">9. </w:t>
            </w:r>
            <w:r>
              <w:rPr>
                <w:rFonts w:hint="eastAsia"/>
              </w:rPr>
              <w:t>噪音水平：</w:t>
            </w:r>
            <w:r>
              <w:rPr>
                <w:rFonts w:hint="eastAsia"/>
              </w:rPr>
              <w:t>&lt;56 dB (A</w:t>
            </w:r>
            <w:r>
              <w:rPr>
                <w:rFonts w:hint="eastAsia"/>
              </w:rPr>
              <w:t>）</w:t>
            </w:r>
          </w:p>
          <w:p w:rsidR="00591C96" w:rsidRDefault="00DB49C4">
            <w:r>
              <w:rPr>
                <w:rFonts w:hint="eastAsia"/>
              </w:rPr>
              <w:t>★</w:t>
            </w:r>
            <w:r>
              <w:rPr>
                <w:rFonts w:hint="eastAsia"/>
              </w:rPr>
              <w:t>10.</w:t>
            </w:r>
            <w:r>
              <w:rPr>
                <w:rFonts w:hint="eastAsia"/>
              </w:rPr>
              <w:t>单独的</w:t>
            </w:r>
            <w:r>
              <w:rPr>
                <w:rFonts w:hint="eastAsia"/>
              </w:rPr>
              <w:t xml:space="preserve"> Short Spin </w:t>
            </w:r>
            <w:r>
              <w:rPr>
                <w:rFonts w:hint="eastAsia"/>
              </w:rPr>
              <w:t>瞬时离心按键，按住即可实现快速、便捷地离心</w:t>
            </w:r>
          </w:p>
          <w:p w:rsidR="00591C96" w:rsidRDefault="00DB49C4">
            <w:r>
              <w:rPr>
                <w:rFonts w:hint="eastAsia"/>
              </w:rPr>
              <w:t xml:space="preserve">11. </w:t>
            </w:r>
            <w:r>
              <w:rPr>
                <w:rFonts w:hint="eastAsia"/>
              </w:rPr>
              <w:t>单独的</w:t>
            </w:r>
            <w:r>
              <w:rPr>
                <w:rFonts w:hint="eastAsia"/>
              </w:rPr>
              <w:t xml:space="preserve"> rpm</w:t>
            </w:r>
            <w:r>
              <w:rPr>
                <w:rFonts w:hint="eastAsia"/>
              </w:rPr>
              <w:t>（转速）</w:t>
            </w:r>
            <w:r>
              <w:rPr>
                <w:rFonts w:hint="eastAsia"/>
              </w:rPr>
              <w:t>/ rcf</w:t>
            </w:r>
            <w:r>
              <w:rPr>
                <w:rFonts w:hint="eastAsia"/>
              </w:rPr>
              <w:t>（相对离心力）转换按键</w:t>
            </w:r>
          </w:p>
          <w:p w:rsidR="00591C96" w:rsidRDefault="00DB49C4">
            <w:r>
              <w:rPr>
                <w:rFonts w:hint="eastAsia"/>
              </w:rPr>
              <w:t>12. 3</w:t>
            </w:r>
            <w:r>
              <w:rPr>
                <w:rFonts w:hint="eastAsia"/>
              </w:rPr>
              <w:t>个快捷程序键，快速运行常用程序</w:t>
            </w:r>
          </w:p>
          <w:p w:rsidR="00591C96" w:rsidRDefault="00DB49C4">
            <w:r>
              <w:rPr>
                <w:rFonts w:hint="eastAsia"/>
              </w:rPr>
              <w:t>★</w:t>
            </w:r>
            <w:r>
              <w:rPr>
                <w:rFonts w:hint="eastAsia"/>
              </w:rPr>
              <w:t>13.</w:t>
            </w:r>
            <w:r>
              <w:rPr>
                <w:rFonts w:hint="eastAsia"/>
              </w:rPr>
              <w:t>离心结束后自动打开离心机盖</w:t>
            </w:r>
            <w:r>
              <w:rPr>
                <w:rFonts w:hint="eastAsia"/>
              </w:rPr>
              <w:t>，防止样品过热，便于取放样品</w:t>
            </w:r>
          </w:p>
          <w:p w:rsidR="00591C96" w:rsidRDefault="00DB49C4">
            <w:r>
              <w:rPr>
                <w:rFonts w:hint="eastAsia"/>
              </w:rPr>
              <w:t xml:space="preserve">14. </w:t>
            </w:r>
            <w:r>
              <w:rPr>
                <w:rFonts w:hint="eastAsia"/>
              </w:rPr>
              <w:t>可以在冷藏室操作</w:t>
            </w:r>
          </w:p>
          <w:p w:rsidR="00591C96" w:rsidRDefault="00DB49C4">
            <w:r>
              <w:rPr>
                <w:rFonts w:hint="eastAsia"/>
              </w:rPr>
              <w:t>★</w:t>
            </w:r>
            <w:r>
              <w:rPr>
                <w:rFonts w:hint="eastAsia"/>
              </w:rPr>
              <w:t xml:space="preserve">15.  </w:t>
            </w:r>
            <w:r>
              <w:rPr>
                <w:rFonts w:hint="eastAsia"/>
              </w:rPr>
              <w:t>铝合金材质转子</w:t>
            </w:r>
            <w:r>
              <w:rPr>
                <w:rFonts w:hint="eastAsia"/>
              </w:rPr>
              <w:t xml:space="preserve">, </w:t>
            </w:r>
            <w:r>
              <w:rPr>
                <w:rFonts w:hint="eastAsia"/>
              </w:rPr>
              <w:t>导热性好，保护温度敏感性样品</w:t>
            </w:r>
          </w:p>
          <w:p w:rsidR="00591C96" w:rsidRDefault="00DB49C4">
            <w:r>
              <w:rPr>
                <w:rFonts w:hint="eastAsia"/>
              </w:rPr>
              <w:t xml:space="preserve">16. </w:t>
            </w:r>
            <w:r>
              <w:rPr>
                <w:rFonts w:hint="eastAsia"/>
              </w:rPr>
              <w:t>无刷免维护驱动</w:t>
            </w:r>
          </w:p>
          <w:p w:rsidR="00591C96" w:rsidRDefault="00DB49C4">
            <w:r>
              <w:rPr>
                <w:rFonts w:hint="eastAsia"/>
              </w:rPr>
              <w:t>★</w:t>
            </w:r>
            <w:r>
              <w:rPr>
                <w:rFonts w:hint="eastAsia"/>
              </w:rPr>
              <w:t xml:space="preserve">17. </w:t>
            </w:r>
            <w:r>
              <w:rPr>
                <w:rFonts w:hint="eastAsia"/>
              </w:rPr>
              <w:t>具有气密性转子盖，转子气密性经由英国</w:t>
            </w:r>
            <w:r>
              <w:rPr>
                <w:rFonts w:hint="eastAsia"/>
              </w:rPr>
              <w:t>Proton Down</w:t>
            </w:r>
            <w:r>
              <w:rPr>
                <w:rFonts w:hint="eastAsia"/>
              </w:rPr>
              <w:t>的应用微生物研究中心（</w:t>
            </w:r>
            <w:r>
              <w:rPr>
                <w:rFonts w:hint="eastAsia"/>
              </w:rPr>
              <w:t>CAMR</w:t>
            </w:r>
            <w:r>
              <w:rPr>
                <w:rFonts w:hint="eastAsia"/>
              </w:rPr>
              <w:t>）测试并认证</w:t>
            </w:r>
          </w:p>
          <w:p w:rsidR="00591C96" w:rsidRDefault="00DB49C4">
            <w:r>
              <w:rPr>
                <w:rFonts w:hint="eastAsia"/>
              </w:rPr>
              <w:t xml:space="preserve">18. </w:t>
            </w:r>
            <w:r>
              <w:rPr>
                <w:rFonts w:hint="eastAsia"/>
              </w:rPr>
              <w:t>占地面积小，尺寸</w:t>
            </w:r>
            <w:r>
              <w:rPr>
                <w:rFonts w:hint="eastAsia"/>
              </w:rPr>
              <w:t xml:space="preserve"> (</w:t>
            </w:r>
            <w:r>
              <w:rPr>
                <w:rFonts w:hint="eastAsia"/>
              </w:rPr>
              <w:t>长</w:t>
            </w:r>
            <w:r>
              <w:rPr>
                <w:rFonts w:hint="eastAsia"/>
              </w:rPr>
              <w:t xml:space="preserve"> </w:t>
            </w:r>
            <w:r>
              <w:rPr>
                <w:rFonts w:hint="eastAsia"/>
              </w:rPr>
              <w:t>×宽</w:t>
            </w:r>
            <w:r>
              <w:rPr>
                <w:rFonts w:hint="eastAsia"/>
              </w:rPr>
              <w:t>x</w:t>
            </w:r>
            <w:r>
              <w:rPr>
                <w:rFonts w:hint="eastAsia"/>
              </w:rPr>
              <w:t>高）：</w:t>
            </w:r>
            <w:r>
              <w:rPr>
                <w:rFonts w:hint="eastAsia"/>
              </w:rPr>
              <w:t>24x35x22cm</w:t>
            </w:r>
          </w:p>
          <w:p w:rsidR="00591C96" w:rsidRDefault="00591C96">
            <w:pPr>
              <w:spacing w:line="440" w:lineRule="exact"/>
              <w:rPr>
                <w:rFonts w:ascii="宋体" w:hAnsi="宋体"/>
                <w:szCs w:val="21"/>
              </w:rPr>
            </w:pP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lastRenderedPageBreak/>
              <w:t>1</w:t>
            </w: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t>台</w:t>
            </w:r>
          </w:p>
        </w:tc>
        <w:tc>
          <w:tcPr>
            <w:tcW w:w="751"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19</w:t>
            </w:r>
            <w:r>
              <w:rPr>
                <w:rFonts w:ascii="宋体" w:hAnsi="宋体"/>
                <w:szCs w:val="21"/>
              </w:rPr>
              <w:t>,</w:t>
            </w:r>
            <w:r>
              <w:rPr>
                <w:rFonts w:ascii="宋体" w:hAnsi="宋体" w:hint="eastAsia"/>
                <w:szCs w:val="21"/>
              </w:rPr>
              <w:t>000.00</w:t>
            </w:r>
          </w:p>
        </w:tc>
        <w:tc>
          <w:tcPr>
            <w:tcW w:w="755"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19</w:t>
            </w:r>
            <w:r>
              <w:rPr>
                <w:rFonts w:ascii="宋体" w:hAnsi="宋体"/>
                <w:szCs w:val="21"/>
              </w:rPr>
              <w:t>,</w:t>
            </w:r>
            <w:r>
              <w:rPr>
                <w:rFonts w:ascii="宋体" w:hAnsi="宋体" w:hint="eastAsia"/>
                <w:szCs w:val="21"/>
              </w:rPr>
              <w:t>000.00</w:t>
            </w:r>
          </w:p>
        </w:tc>
        <w:tc>
          <w:tcPr>
            <w:tcW w:w="817"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19</w:t>
            </w:r>
            <w:r>
              <w:rPr>
                <w:rFonts w:ascii="宋体" w:hAnsi="宋体"/>
                <w:szCs w:val="21"/>
              </w:rPr>
              <w:t>,</w:t>
            </w:r>
            <w:r>
              <w:rPr>
                <w:rFonts w:ascii="宋体" w:hAnsi="宋体" w:hint="eastAsia"/>
                <w:szCs w:val="21"/>
              </w:rPr>
              <w:t>000.00</w:t>
            </w:r>
          </w:p>
        </w:tc>
        <w:tc>
          <w:tcPr>
            <w:tcW w:w="320" w:type="pct"/>
          </w:tcPr>
          <w:p w:rsidR="00591C96" w:rsidRDefault="00DB49C4">
            <w:pPr>
              <w:spacing w:line="440" w:lineRule="exact"/>
              <w:rPr>
                <w:rFonts w:ascii="宋体" w:hAnsi="宋体"/>
                <w:szCs w:val="21"/>
              </w:rPr>
            </w:pPr>
            <w:r>
              <w:rPr>
                <w:rFonts w:ascii="宋体" w:hAnsi="宋体" w:hint="eastAsia"/>
                <w:szCs w:val="21"/>
              </w:rPr>
              <w:t>进口设备合同签订后</w:t>
            </w:r>
            <w:r>
              <w:rPr>
                <w:rFonts w:ascii="宋体" w:hAnsi="宋体" w:hint="eastAsia"/>
                <w:szCs w:val="21"/>
              </w:rPr>
              <w:t>90</w:t>
            </w:r>
            <w:r>
              <w:rPr>
                <w:rFonts w:ascii="宋体" w:hAnsi="宋体" w:hint="eastAsia"/>
                <w:szCs w:val="21"/>
              </w:rPr>
              <w:t>天内</w:t>
            </w:r>
          </w:p>
        </w:tc>
      </w:tr>
      <w:tr w:rsidR="00591C96" w:rsidTr="00A61172">
        <w:tc>
          <w:tcPr>
            <w:tcW w:w="241"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t>2</w:t>
            </w:r>
          </w:p>
        </w:tc>
        <w:tc>
          <w:tcPr>
            <w:tcW w:w="263" w:type="pct"/>
          </w:tcPr>
          <w:p w:rsidR="00591C96" w:rsidRDefault="00DB49C4">
            <w:pPr>
              <w:spacing w:line="440" w:lineRule="exact"/>
              <w:jc w:val="left"/>
              <w:rPr>
                <w:rFonts w:ascii="宋体" w:hAnsi="宋体"/>
                <w:szCs w:val="21"/>
              </w:rPr>
            </w:pPr>
            <w:r>
              <w:rPr>
                <w:rFonts w:ascii="宋体" w:hAnsi="宋体" w:hint="eastAsia"/>
                <w:szCs w:val="21"/>
              </w:rPr>
              <w:t>小型</w:t>
            </w:r>
            <w:r>
              <w:rPr>
                <w:rFonts w:ascii="宋体" w:hAnsi="宋体" w:hint="eastAsia"/>
                <w:szCs w:val="21"/>
              </w:rPr>
              <w:lastRenderedPageBreak/>
              <w:t>离心机</w:t>
            </w:r>
          </w:p>
        </w:tc>
        <w:tc>
          <w:tcPr>
            <w:tcW w:w="1371" w:type="pct"/>
          </w:tcPr>
          <w:p w:rsidR="00591C96" w:rsidRDefault="00DB49C4">
            <w:pPr>
              <w:spacing w:line="440" w:lineRule="exact"/>
              <w:rPr>
                <w:rFonts w:ascii="宋体" w:hAnsi="宋体"/>
                <w:szCs w:val="21"/>
              </w:rPr>
            </w:pPr>
            <w:r>
              <w:rPr>
                <w:rFonts w:ascii="宋体" w:hAnsi="宋体" w:hint="eastAsia"/>
                <w:szCs w:val="21"/>
              </w:rPr>
              <w:lastRenderedPageBreak/>
              <w:t>厂家：</w:t>
            </w:r>
            <w:r>
              <w:rPr>
                <w:rFonts w:ascii="宋体" w:hAnsi="宋体"/>
                <w:szCs w:val="21"/>
              </w:rPr>
              <w:t>EPPENDORF</w:t>
            </w:r>
          </w:p>
          <w:p w:rsidR="00591C96" w:rsidRDefault="00DB49C4">
            <w:pPr>
              <w:spacing w:line="440" w:lineRule="exact"/>
              <w:rPr>
                <w:rFonts w:ascii="宋体" w:hAnsi="宋体"/>
                <w:szCs w:val="21"/>
              </w:rPr>
            </w:pPr>
            <w:r>
              <w:rPr>
                <w:rFonts w:ascii="宋体" w:hAnsi="宋体" w:hint="eastAsia"/>
                <w:szCs w:val="21"/>
              </w:rPr>
              <w:t>品牌：</w:t>
            </w:r>
            <w:r>
              <w:rPr>
                <w:rFonts w:ascii="宋体" w:hAnsi="宋体" w:hint="eastAsia"/>
                <w:szCs w:val="21"/>
              </w:rPr>
              <w:t>EPPENDORF</w:t>
            </w:r>
          </w:p>
          <w:p w:rsidR="00591C96" w:rsidRDefault="00DB49C4">
            <w:pPr>
              <w:spacing w:line="440" w:lineRule="exact"/>
              <w:rPr>
                <w:rFonts w:ascii="宋体" w:hAnsi="宋体"/>
                <w:szCs w:val="21"/>
              </w:rPr>
            </w:pPr>
            <w:r>
              <w:rPr>
                <w:rFonts w:ascii="宋体" w:hAnsi="宋体" w:hint="eastAsia"/>
                <w:szCs w:val="21"/>
              </w:rPr>
              <w:lastRenderedPageBreak/>
              <w:t>型号：</w:t>
            </w:r>
            <w:r>
              <w:rPr>
                <w:rFonts w:ascii="宋体" w:hAnsi="宋体" w:hint="eastAsia"/>
                <w:szCs w:val="21"/>
              </w:rPr>
              <w:t>542</w:t>
            </w:r>
            <w:r>
              <w:rPr>
                <w:rFonts w:ascii="宋体" w:hAnsi="宋体"/>
                <w:szCs w:val="21"/>
              </w:rPr>
              <w:t>5</w:t>
            </w:r>
          </w:p>
          <w:p w:rsidR="00591C96" w:rsidRDefault="00DB49C4">
            <w:r>
              <w:rPr>
                <w:rFonts w:ascii="宋体" w:hAnsi="宋体" w:hint="eastAsia"/>
                <w:szCs w:val="21"/>
              </w:rPr>
              <w:t>技术参数：</w:t>
            </w:r>
            <w:r>
              <w:rPr>
                <w:rFonts w:hint="eastAsia"/>
              </w:rPr>
              <w:t>原装进口产品</w:t>
            </w:r>
          </w:p>
          <w:p w:rsidR="00591C96" w:rsidRDefault="00DB49C4">
            <w:r>
              <w:rPr>
                <w:rFonts w:hint="eastAsia"/>
              </w:rPr>
              <w:t>一、配置：</w:t>
            </w:r>
            <w:r>
              <w:rPr>
                <w:rFonts w:hint="eastAsia"/>
              </w:rPr>
              <w:t xml:space="preserve"> </w:t>
            </w:r>
          </w:p>
          <w:p w:rsidR="00591C96" w:rsidRDefault="00DB49C4">
            <w:r>
              <w:rPr>
                <w:rFonts w:hint="eastAsia"/>
              </w:rPr>
              <w:t>1.</w:t>
            </w:r>
            <w:r>
              <w:rPr>
                <w:rFonts w:hint="eastAsia"/>
              </w:rPr>
              <w:t xml:space="preserve">主机一台　</w:t>
            </w:r>
          </w:p>
          <w:p w:rsidR="00591C96" w:rsidRDefault="00DB49C4">
            <w:r>
              <w:rPr>
                <w:rFonts w:hint="eastAsia"/>
              </w:rPr>
              <w:t>2.</w:t>
            </w:r>
            <w:r>
              <w:rPr>
                <w:rFonts w:hint="eastAsia"/>
              </w:rPr>
              <w:t>标准气密型</w:t>
            </w:r>
            <w:r>
              <w:rPr>
                <w:rFonts w:hint="eastAsia"/>
              </w:rPr>
              <w:t>24</w:t>
            </w:r>
            <w:r>
              <w:rPr>
                <w:rFonts w:hint="eastAsia"/>
              </w:rPr>
              <w:t>×</w:t>
            </w:r>
            <w:r>
              <w:rPr>
                <w:rFonts w:hint="eastAsia"/>
              </w:rPr>
              <w:t>1.5/2.0ml</w:t>
            </w:r>
            <w:r>
              <w:rPr>
                <w:rFonts w:hint="eastAsia"/>
              </w:rPr>
              <w:t>角转头一个</w:t>
            </w:r>
            <w:r>
              <w:rPr>
                <w:rFonts w:hint="eastAsia"/>
              </w:rPr>
              <w:t xml:space="preserve">   </w:t>
            </w:r>
            <w:r>
              <w:rPr>
                <w:rFonts w:hint="eastAsia"/>
              </w:rPr>
              <w:t>转速为</w:t>
            </w:r>
            <w:r>
              <w:rPr>
                <w:rFonts w:hint="eastAsia"/>
              </w:rPr>
              <w:t xml:space="preserve">15,060rpm   </w:t>
            </w:r>
            <w:r>
              <w:rPr>
                <w:rFonts w:hint="eastAsia"/>
              </w:rPr>
              <w:t>离心力为</w:t>
            </w:r>
            <w:r>
              <w:rPr>
                <w:rFonts w:hint="eastAsia"/>
              </w:rPr>
              <w:t>21,330g</w:t>
            </w:r>
          </w:p>
          <w:p w:rsidR="00591C96" w:rsidRDefault="00DB49C4">
            <w:r>
              <w:rPr>
                <w:rFonts w:hint="eastAsia"/>
              </w:rPr>
              <w:t>二、主要技术参数</w:t>
            </w:r>
            <w:r>
              <w:rPr>
                <w:rFonts w:hint="eastAsia"/>
              </w:rPr>
              <w:t>:</w:t>
            </w:r>
          </w:p>
          <w:p w:rsidR="00591C96" w:rsidRDefault="00DB49C4">
            <w:r>
              <w:rPr>
                <w:rFonts w:hint="eastAsia"/>
              </w:rPr>
              <w:t>1.</w:t>
            </w:r>
            <w:r>
              <w:rPr>
                <w:rFonts w:hint="eastAsia"/>
              </w:rPr>
              <w:t>最大相对离心力（</w:t>
            </w:r>
            <w:r>
              <w:rPr>
                <w:rFonts w:hint="eastAsia"/>
              </w:rPr>
              <w:t>rcf</w:t>
            </w:r>
            <w:r>
              <w:rPr>
                <w:rFonts w:hint="eastAsia"/>
              </w:rPr>
              <w:t>）：</w:t>
            </w:r>
            <w:r>
              <w:rPr>
                <w:rFonts w:hint="eastAsia"/>
              </w:rPr>
              <w:t xml:space="preserve">21,330 </w:t>
            </w:r>
            <w:r>
              <w:rPr>
                <w:rFonts w:hint="eastAsia"/>
              </w:rPr>
              <w:t>×</w:t>
            </w:r>
            <w:r>
              <w:rPr>
                <w:rFonts w:hint="eastAsia"/>
              </w:rPr>
              <w:t xml:space="preserve"> g </w:t>
            </w:r>
            <w:r>
              <w:rPr>
                <w:rFonts w:hint="eastAsia"/>
              </w:rPr>
              <w:t>（</w:t>
            </w:r>
            <w:r>
              <w:rPr>
                <w:rFonts w:hint="eastAsia"/>
              </w:rPr>
              <w:t>15,060 rpm</w:t>
            </w:r>
            <w:r>
              <w:rPr>
                <w:rFonts w:hint="eastAsia"/>
              </w:rPr>
              <w:t>）</w:t>
            </w:r>
          </w:p>
          <w:p w:rsidR="00591C96" w:rsidRDefault="00DB49C4">
            <w:r>
              <w:rPr>
                <w:rFonts w:hint="eastAsia"/>
              </w:rPr>
              <w:t>★</w:t>
            </w:r>
            <w:r>
              <w:rPr>
                <w:rFonts w:hint="eastAsia"/>
              </w:rPr>
              <w:t xml:space="preserve">2. </w:t>
            </w:r>
            <w:r>
              <w:rPr>
                <w:rFonts w:hint="eastAsia"/>
              </w:rPr>
              <w:t>最大容量：</w:t>
            </w:r>
            <w:r>
              <w:rPr>
                <w:rFonts w:hint="eastAsia"/>
              </w:rPr>
              <w:t xml:space="preserve">24 </w:t>
            </w:r>
            <w:r>
              <w:rPr>
                <w:rFonts w:hint="eastAsia"/>
              </w:rPr>
              <w:t>×</w:t>
            </w:r>
            <w:r>
              <w:rPr>
                <w:rFonts w:hint="eastAsia"/>
              </w:rPr>
              <w:t xml:space="preserve"> 1.5/2.0 mL </w:t>
            </w:r>
            <w:r>
              <w:rPr>
                <w:rFonts w:hint="eastAsia"/>
              </w:rPr>
              <w:t>离心管，</w:t>
            </w:r>
            <w:r>
              <w:rPr>
                <w:rFonts w:hint="eastAsia"/>
              </w:rPr>
              <w:t xml:space="preserve">10 </w:t>
            </w:r>
            <w:r>
              <w:rPr>
                <w:rFonts w:hint="eastAsia"/>
              </w:rPr>
              <w:t>×</w:t>
            </w:r>
            <w:r>
              <w:rPr>
                <w:rFonts w:hint="eastAsia"/>
              </w:rPr>
              <w:t xml:space="preserve"> 5 mL </w:t>
            </w:r>
            <w:r>
              <w:rPr>
                <w:rFonts w:hint="eastAsia"/>
              </w:rPr>
              <w:t>离心管，</w:t>
            </w:r>
            <w:r>
              <w:rPr>
                <w:rFonts w:hint="eastAsia"/>
              </w:rPr>
              <w:t xml:space="preserve">96 </w:t>
            </w:r>
            <w:r>
              <w:rPr>
                <w:rFonts w:hint="eastAsia"/>
              </w:rPr>
              <w:t>×</w:t>
            </w:r>
            <w:r>
              <w:rPr>
                <w:rFonts w:hint="eastAsia"/>
              </w:rPr>
              <w:t xml:space="preserve"> 0.2 mL </w:t>
            </w:r>
            <w:r>
              <w:rPr>
                <w:rFonts w:hint="eastAsia"/>
              </w:rPr>
              <w:t>单管</w:t>
            </w:r>
            <w:r>
              <w:rPr>
                <w:rFonts w:hint="eastAsia"/>
              </w:rPr>
              <w:t xml:space="preserve">/12 </w:t>
            </w:r>
            <w:r>
              <w:rPr>
                <w:rFonts w:hint="eastAsia"/>
              </w:rPr>
              <w:t>×</w:t>
            </w:r>
            <w:r>
              <w:rPr>
                <w:rFonts w:hint="eastAsia"/>
              </w:rPr>
              <w:t xml:space="preserve"> 8 </w:t>
            </w:r>
            <w:r>
              <w:rPr>
                <w:rFonts w:hint="eastAsia"/>
              </w:rPr>
              <w:t>排管</w:t>
            </w:r>
          </w:p>
          <w:p w:rsidR="00591C96" w:rsidRDefault="00DB49C4">
            <w:r>
              <w:rPr>
                <w:rFonts w:hint="eastAsia"/>
              </w:rPr>
              <w:t>3.</w:t>
            </w:r>
            <w:r>
              <w:rPr>
                <w:rFonts w:hint="eastAsia"/>
              </w:rPr>
              <w:t>离心时间：</w:t>
            </w:r>
            <w:r>
              <w:rPr>
                <w:rFonts w:hint="eastAsia"/>
              </w:rPr>
              <w:t>10 s</w:t>
            </w:r>
            <w:r>
              <w:rPr>
                <w:rFonts w:hint="eastAsia"/>
              </w:rPr>
              <w:t>‐</w:t>
            </w:r>
            <w:r>
              <w:rPr>
                <w:rFonts w:hint="eastAsia"/>
              </w:rPr>
              <w:t>2 min</w:t>
            </w:r>
            <w:r>
              <w:rPr>
                <w:rFonts w:hint="eastAsia"/>
              </w:rPr>
              <w:t>，可以以</w:t>
            </w:r>
            <w:r>
              <w:rPr>
                <w:rFonts w:hint="eastAsia"/>
              </w:rPr>
              <w:t xml:space="preserve">10 s </w:t>
            </w:r>
            <w:r>
              <w:rPr>
                <w:rFonts w:hint="eastAsia"/>
              </w:rPr>
              <w:t>为幅度进行调整；</w:t>
            </w:r>
            <w:r>
              <w:rPr>
                <w:rFonts w:hint="eastAsia"/>
              </w:rPr>
              <w:t xml:space="preserve"> 2 min-10 min</w:t>
            </w:r>
            <w:r>
              <w:rPr>
                <w:rFonts w:hint="eastAsia"/>
              </w:rPr>
              <w:t>，可以以</w:t>
            </w:r>
            <w:r>
              <w:rPr>
                <w:rFonts w:hint="eastAsia"/>
              </w:rPr>
              <w:t xml:space="preserve"> 30 s </w:t>
            </w:r>
            <w:r>
              <w:rPr>
                <w:rFonts w:hint="eastAsia"/>
              </w:rPr>
              <w:t>为幅度进行调整；</w:t>
            </w:r>
            <w:r>
              <w:rPr>
                <w:rFonts w:hint="eastAsia"/>
              </w:rPr>
              <w:t>10 min</w:t>
            </w:r>
            <w:r>
              <w:rPr>
                <w:rFonts w:hint="eastAsia"/>
              </w:rPr>
              <w:t>‐</w:t>
            </w:r>
            <w:r>
              <w:rPr>
                <w:rFonts w:hint="eastAsia"/>
              </w:rPr>
              <w:t>9 h 59 min</w:t>
            </w:r>
            <w:r>
              <w:rPr>
                <w:rFonts w:hint="eastAsia"/>
              </w:rPr>
              <w:t>，可以以</w:t>
            </w:r>
            <w:r>
              <w:rPr>
                <w:rFonts w:hint="eastAsia"/>
              </w:rPr>
              <w:t xml:space="preserve">1 min </w:t>
            </w:r>
            <w:r>
              <w:rPr>
                <w:rFonts w:hint="eastAsia"/>
              </w:rPr>
              <w:t>为幅度进行调整；连续离心</w:t>
            </w:r>
          </w:p>
          <w:p w:rsidR="00591C96" w:rsidRDefault="00DB49C4">
            <w:r>
              <w:rPr>
                <w:rFonts w:hint="eastAsia"/>
              </w:rPr>
              <w:t>4.</w:t>
            </w:r>
            <w:r>
              <w:rPr>
                <w:rFonts w:hint="eastAsia"/>
              </w:rPr>
              <w:t>加速时间（零至最高转速）：</w:t>
            </w:r>
            <w:r>
              <w:rPr>
                <w:rFonts w:hint="eastAsia"/>
              </w:rPr>
              <w:t>15 s</w:t>
            </w:r>
          </w:p>
          <w:p w:rsidR="00591C96" w:rsidRDefault="00DB49C4">
            <w:r>
              <w:rPr>
                <w:rFonts w:hint="eastAsia"/>
              </w:rPr>
              <w:t>5.</w:t>
            </w:r>
            <w:r>
              <w:rPr>
                <w:rFonts w:hint="eastAsia"/>
              </w:rPr>
              <w:t>减速时间（最高转速至零）：</w:t>
            </w:r>
            <w:r>
              <w:rPr>
                <w:rFonts w:hint="eastAsia"/>
              </w:rPr>
              <w:t>15 s</w:t>
            </w:r>
          </w:p>
          <w:p w:rsidR="00591C96" w:rsidRDefault="00DB49C4">
            <w:r>
              <w:rPr>
                <w:rFonts w:hint="eastAsia"/>
              </w:rPr>
              <w:t>★</w:t>
            </w:r>
            <w:r>
              <w:rPr>
                <w:rFonts w:hint="eastAsia"/>
              </w:rPr>
              <w:t xml:space="preserve">6. </w:t>
            </w:r>
            <w:r>
              <w:rPr>
                <w:rFonts w:hint="eastAsia"/>
              </w:rPr>
              <w:t>超低噪音水平</w:t>
            </w:r>
            <w:r>
              <w:rPr>
                <w:rFonts w:hint="eastAsia"/>
              </w:rPr>
              <w:t>(&lt;51dB)</w:t>
            </w:r>
            <w:r>
              <w:rPr>
                <w:rFonts w:hint="eastAsia"/>
              </w:rPr>
              <w:t>：确保超静音的工作环境</w:t>
            </w:r>
          </w:p>
          <w:p w:rsidR="00591C96" w:rsidRDefault="00DB49C4">
            <w:r>
              <w:rPr>
                <w:rFonts w:hint="eastAsia"/>
              </w:rPr>
              <w:t>★</w:t>
            </w:r>
            <w:r>
              <w:rPr>
                <w:rFonts w:hint="eastAsia"/>
              </w:rPr>
              <w:t xml:space="preserve">7. </w:t>
            </w:r>
            <w:r>
              <w:rPr>
                <w:rFonts w:hint="eastAsia"/>
              </w:rPr>
              <w:t>快速的加速和减速功能（</w:t>
            </w:r>
            <w:r>
              <w:rPr>
                <w:rFonts w:hint="eastAsia"/>
              </w:rPr>
              <w:t>10</w:t>
            </w:r>
            <w:r>
              <w:rPr>
                <w:rFonts w:hint="eastAsia"/>
              </w:rPr>
              <w:t>档加速</w:t>
            </w:r>
            <w:r>
              <w:rPr>
                <w:rFonts w:hint="eastAsia"/>
              </w:rPr>
              <w:t>/</w:t>
            </w:r>
            <w:r>
              <w:rPr>
                <w:rFonts w:hint="eastAsia"/>
              </w:rPr>
              <w:t>减速）</w:t>
            </w:r>
          </w:p>
          <w:p w:rsidR="00591C96" w:rsidRDefault="00DB49C4">
            <w:r>
              <w:rPr>
                <w:rFonts w:hint="eastAsia"/>
              </w:rPr>
              <w:t>8.</w:t>
            </w:r>
            <w:r>
              <w:rPr>
                <w:rFonts w:hint="eastAsia"/>
              </w:rPr>
              <w:t>气密性转子，由英国</w:t>
            </w:r>
            <w:r>
              <w:rPr>
                <w:rFonts w:hint="eastAsia"/>
              </w:rPr>
              <w:t xml:space="preserve">Porton Down </w:t>
            </w:r>
            <w:r>
              <w:rPr>
                <w:rFonts w:hint="eastAsia"/>
              </w:rPr>
              <w:t>的独立的第三方检验机构</w:t>
            </w:r>
            <w:r>
              <w:rPr>
                <w:rFonts w:hint="eastAsia"/>
              </w:rPr>
              <w:t>Health Protection Agency (HPA)</w:t>
            </w:r>
            <w:r>
              <w:rPr>
                <w:rFonts w:hint="eastAsia"/>
              </w:rPr>
              <w:t>进行测试并认证，符合</w:t>
            </w:r>
            <w:r>
              <w:rPr>
                <w:rFonts w:hint="eastAsia"/>
              </w:rPr>
              <w:t xml:space="preserve">IEC 1010-2-020 annex AA </w:t>
            </w:r>
            <w:r>
              <w:rPr>
                <w:rFonts w:hint="eastAsia"/>
              </w:rPr>
              <w:t>标准，离心危险样品更</w:t>
            </w:r>
            <w:r>
              <w:rPr>
                <w:rFonts w:hint="eastAsia"/>
              </w:rPr>
              <w:lastRenderedPageBreak/>
              <w:t>安全</w:t>
            </w:r>
          </w:p>
          <w:p w:rsidR="00591C96" w:rsidRDefault="00DB49C4">
            <w:r>
              <w:rPr>
                <w:rFonts w:hint="eastAsia"/>
              </w:rPr>
              <w:t>9.Q</w:t>
            </w:r>
            <w:r>
              <w:rPr>
                <w:rFonts w:hint="eastAsia"/>
              </w:rPr>
              <w:t xml:space="preserve">uickLock </w:t>
            </w:r>
            <w:r>
              <w:rPr>
                <w:rFonts w:hint="eastAsia"/>
              </w:rPr>
              <w:t>快速锁定技术，可快速、轻松地开盖和关盖，防止样品预热</w:t>
            </w:r>
          </w:p>
          <w:p w:rsidR="00591C96" w:rsidRDefault="00DB49C4">
            <w:r>
              <w:rPr>
                <w:rFonts w:hint="eastAsia"/>
              </w:rPr>
              <w:t>10.</w:t>
            </w:r>
            <w:r>
              <w:rPr>
                <w:rFonts w:hint="eastAsia"/>
              </w:rPr>
              <w:t>显示运行结束时间，了解离心后的样本在离心机内停留的时间</w:t>
            </w:r>
          </w:p>
          <w:p w:rsidR="00591C96" w:rsidRDefault="00DB49C4">
            <w:r>
              <w:rPr>
                <w:rFonts w:hint="eastAsia"/>
              </w:rPr>
              <w:t xml:space="preserve">11.3 </w:t>
            </w:r>
            <w:r>
              <w:rPr>
                <w:rFonts w:hint="eastAsia"/>
              </w:rPr>
              <w:t>个快速程序键，方便快速调取</w:t>
            </w:r>
          </w:p>
          <w:p w:rsidR="00591C96" w:rsidRDefault="00DB49C4">
            <w:r>
              <w:rPr>
                <w:rFonts w:hint="eastAsia"/>
              </w:rPr>
              <w:t>12.</w:t>
            </w:r>
            <w:r>
              <w:rPr>
                <w:rFonts w:hint="eastAsia"/>
              </w:rPr>
              <w:t>优化的</w:t>
            </w:r>
            <w:r>
              <w:rPr>
                <w:rFonts w:hint="eastAsia"/>
              </w:rPr>
              <w:t xml:space="preserve">short </w:t>
            </w:r>
            <w:r>
              <w:rPr>
                <w:rFonts w:hint="eastAsia"/>
              </w:rPr>
              <w:t>瞬时功能，一按即启动</w:t>
            </w:r>
          </w:p>
          <w:p w:rsidR="00591C96" w:rsidRDefault="00DB49C4">
            <w:r>
              <w:rPr>
                <w:rFonts w:hint="eastAsia"/>
              </w:rPr>
              <w:t>13.</w:t>
            </w:r>
            <w:r>
              <w:rPr>
                <w:rFonts w:hint="eastAsia"/>
              </w:rPr>
              <w:t>离心结束后，离心机盖自动开启，防止样品过热，方便取放样品</w:t>
            </w:r>
          </w:p>
          <w:p w:rsidR="00591C96" w:rsidRDefault="00591C96">
            <w:pPr>
              <w:spacing w:line="440" w:lineRule="exact"/>
              <w:rPr>
                <w:rFonts w:ascii="宋体" w:hAnsi="宋体"/>
                <w:szCs w:val="21"/>
              </w:rPr>
            </w:pP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lastRenderedPageBreak/>
              <w:t>1</w:t>
            </w: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t>台</w:t>
            </w:r>
          </w:p>
        </w:tc>
        <w:tc>
          <w:tcPr>
            <w:tcW w:w="751"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2</w:t>
            </w:r>
            <w:r>
              <w:rPr>
                <w:rFonts w:ascii="宋体" w:hAnsi="宋体"/>
                <w:szCs w:val="21"/>
              </w:rPr>
              <w:t>,0</w:t>
            </w:r>
            <w:r>
              <w:rPr>
                <w:rFonts w:ascii="宋体" w:hAnsi="宋体" w:hint="eastAsia"/>
                <w:szCs w:val="21"/>
              </w:rPr>
              <w:t>00.00</w:t>
            </w:r>
          </w:p>
        </w:tc>
        <w:tc>
          <w:tcPr>
            <w:tcW w:w="755"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2</w:t>
            </w:r>
            <w:r>
              <w:rPr>
                <w:rFonts w:ascii="宋体" w:hAnsi="宋体"/>
                <w:szCs w:val="21"/>
              </w:rPr>
              <w:t>,0</w:t>
            </w:r>
            <w:r>
              <w:rPr>
                <w:rFonts w:ascii="宋体" w:hAnsi="宋体" w:hint="eastAsia"/>
                <w:szCs w:val="21"/>
              </w:rPr>
              <w:t>00.00</w:t>
            </w:r>
          </w:p>
        </w:tc>
        <w:tc>
          <w:tcPr>
            <w:tcW w:w="817"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2</w:t>
            </w:r>
            <w:r>
              <w:rPr>
                <w:rFonts w:ascii="宋体" w:hAnsi="宋体"/>
                <w:szCs w:val="21"/>
              </w:rPr>
              <w:t>,0</w:t>
            </w:r>
            <w:r>
              <w:rPr>
                <w:rFonts w:ascii="宋体" w:hAnsi="宋体" w:hint="eastAsia"/>
                <w:szCs w:val="21"/>
              </w:rPr>
              <w:t>00.00</w:t>
            </w:r>
          </w:p>
        </w:tc>
        <w:tc>
          <w:tcPr>
            <w:tcW w:w="320" w:type="pct"/>
          </w:tcPr>
          <w:p w:rsidR="00591C96" w:rsidRDefault="00DB49C4">
            <w:pPr>
              <w:spacing w:line="440" w:lineRule="exact"/>
              <w:rPr>
                <w:rFonts w:ascii="宋体" w:hAnsi="宋体"/>
                <w:szCs w:val="21"/>
              </w:rPr>
            </w:pPr>
            <w:r>
              <w:rPr>
                <w:rFonts w:ascii="宋体" w:hAnsi="宋体" w:hint="eastAsia"/>
                <w:szCs w:val="21"/>
              </w:rPr>
              <w:t>进口</w:t>
            </w:r>
            <w:r>
              <w:rPr>
                <w:rFonts w:ascii="宋体" w:hAnsi="宋体" w:hint="eastAsia"/>
                <w:szCs w:val="21"/>
              </w:rPr>
              <w:t>设备合同签订后</w:t>
            </w:r>
            <w:r>
              <w:rPr>
                <w:rFonts w:ascii="宋体" w:hAnsi="宋体" w:hint="eastAsia"/>
                <w:szCs w:val="21"/>
              </w:rPr>
              <w:t>90</w:t>
            </w:r>
            <w:r>
              <w:rPr>
                <w:rFonts w:ascii="宋体" w:hAnsi="宋体" w:hint="eastAsia"/>
                <w:szCs w:val="21"/>
              </w:rPr>
              <w:t>天内</w:t>
            </w:r>
          </w:p>
        </w:tc>
      </w:tr>
      <w:tr w:rsidR="00591C96" w:rsidTr="00A61172">
        <w:tc>
          <w:tcPr>
            <w:tcW w:w="241" w:type="pct"/>
            <w:vAlign w:val="center"/>
          </w:tcPr>
          <w:p w:rsidR="00591C96" w:rsidRDefault="00DB49C4">
            <w:pPr>
              <w:spacing w:line="440" w:lineRule="exact"/>
              <w:jc w:val="center"/>
              <w:rPr>
                <w:rFonts w:ascii="宋体" w:hAnsi="宋体"/>
                <w:sz w:val="24"/>
                <w:szCs w:val="24"/>
              </w:rPr>
            </w:pPr>
            <w:r>
              <w:rPr>
                <w:rFonts w:ascii="宋体" w:hAnsi="宋体" w:hint="eastAsia"/>
                <w:sz w:val="24"/>
                <w:szCs w:val="24"/>
              </w:rPr>
              <w:lastRenderedPageBreak/>
              <w:t>3</w:t>
            </w:r>
          </w:p>
        </w:tc>
        <w:tc>
          <w:tcPr>
            <w:tcW w:w="263" w:type="pct"/>
          </w:tcPr>
          <w:p w:rsidR="00591C96" w:rsidRDefault="00DB49C4">
            <w:pPr>
              <w:spacing w:line="440" w:lineRule="exact"/>
              <w:jc w:val="left"/>
              <w:rPr>
                <w:rFonts w:ascii="宋体" w:hAnsi="宋体"/>
                <w:szCs w:val="21"/>
              </w:rPr>
            </w:pPr>
            <w:r>
              <w:rPr>
                <w:rFonts w:ascii="宋体" w:hAnsi="宋体" w:hint="eastAsia"/>
                <w:szCs w:val="21"/>
              </w:rPr>
              <w:t>冷冻离心机</w:t>
            </w:r>
          </w:p>
        </w:tc>
        <w:tc>
          <w:tcPr>
            <w:tcW w:w="1371" w:type="pct"/>
          </w:tcPr>
          <w:p w:rsidR="00591C96" w:rsidRDefault="00DB49C4">
            <w:pPr>
              <w:spacing w:line="440" w:lineRule="exact"/>
              <w:rPr>
                <w:rFonts w:ascii="宋体" w:hAnsi="宋体"/>
                <w:szCs w:val="21"/>
              </w:rPr>
            </w:pPr>
            <w:r>
              <w:rPr>
                <w:rFonts w:ascii="宋体" w:hAnsi="宋体"/>
                <w:szCs w:val="21"/>
              </w:rPr>
              <w:t>EPPENDORF</w:t>
            </w:r>
          </w:p>
          <w:p w:rsidR="00591C96" w:rsidRDefault="00DB49C4">
            <w:pPr>
              <w:spacing w:line="440" w:lineRule="exact"/>
              <w:rPr>
                <w:rFonts w:ascii="宋体" w:hAnsi="宋体"/>
                <w:szCs w:val="21"/>
              </w:rPr>
            </w:pPr>
            <w:r>
              <w:rPr>
                <w:rFonts w:ascii="宋体" w:hAnsi="宋体" w:hint="eastAsia"/>
                <w:szCs w:val="21"/>
              </w:rPr>
              <w:t>品牌：</w:t>
            </w:r>
            <w:r>
              <w:rPr>
                <w:rFonts w:ascii="宋体" w:hAnsi="宋体" w:hint="eastAsia"/>
                <w:szCs w:val="21"/>
              </w:rPr>
              <w:t>EPPENDORF</w:t>
            </w:r>
          </w:p>
          <w:p w:rsidR="00591C96" w:rsidRDefault="00DB49C4">
            <w:pPr>
              <w:spacing w:line="440" w:lineRule="exact"/>
              <w:rPr>
                <w:rFonts w:ascii="宋体" w:hAnsi="宋体"/>
                <w:szCs w:val="21"/>
              </w:rPr>
            </w:pPr>
            <w:r>
              <w:rPr>
                <w:rFonts w:ascii="宋体" w:hAnsi="宋体" w:hint="eastAsia"/>
                <w:szCs w:val="21"/>
              </w:rPr>
              <w:t>型号：</w:t>
            </w:r>
            <w:r>
              <w:rPr>
                <w:rFonts w:ascii="宋体" w:hAnsi="宋体"/>
                <w:szCs w:val="21"/>
              </w:rPr>
              <w:t>5810R</w:t>
            </w:r>
          </w:p>
          <w:p w:rsidR="00591C96" w:rsidRDefault="00DB49C4">
            <w:r>
              <w:rPr>
                <w:rFonts w:ascii="宋体" w:hAnsi="宋体" w:hint="eastAsia"/>
                <w:szCs w:val="21"/>
              </w:rPr>
              <w:t>技术参数：</w:t>
            </w:r>
            <w:r>
              <w:rPr>
                <w:rFonts w:hint="eastAsia"/>
              </w:rPr>
              <w:t>原装进口产品。</w:t>
            </w:r>
          </w:p>
          <w:p w:rsidR="00591C96" w:rsidRDefault="00DB49C4">
            <w:r>
              <w:rPr>
                <w:rFonts w:hint="eastAsia"/>
              </w:rPr>
              <w:t>一、配置：</w:t>
            </w:r>
          </w:p>
          <w:p w:rsidR="00591C96" w:rsidRDefault="00DB49C4">
            <w:r>
              <w:rPr>
                <w:rFonts w:hint="eastAsia"/>
              </w:rPr>
              <w:t>1</w:t>
            </w:r>
            <w:r>
              <w:rPr>
                <w:rFonts w:hint="eastAsia"/>
              </w:rPr>
              <w:t xml:space="preserve">、主机一台　</w:t>
            </w:r>
          </w:p>
          <w:p w:rsidR="00591C96" w:rsidRDefault="00DB49C4">
            <w:r>
              <w:rPr>
                <w:rFonts w:hint="eastAsia"/>
              </w:rPr>
              <w:t>2</w:t>
            </w:r>
            <w:r>
              <w:rPr>
                <w:rFonts w:hint="eastAsia"/>
              </w:rPr>
              <w:t>、</w:t>
            </w:r>
            <w:r>
              <w:rPr>
                <w:rFonts w:hint="eastAsia"/>
              </w:rPr>
              <w:t xml:space="preserve">A-4-62 </w:t>
            </w:r>
            <w:r>
              <w:rPr>
                <w:rFonts w:hint="eastAsia"/>
              </w:rPr>
              <w:t>水平转子</w:t>
            </w:r>
            <w:r>
              <w:rPr>
                <w:rFonts w:hint="eastAsia"/>
              </w:rPr>
              <w:t xml:space="preserve">, </w:t>
            </w:r>
            <w:r>
              <w:rPr>
                <w:rFonts w:hint="eastAsia"/>
              </w:rPr>
              <w:t>（</w:t>
            </w:r>
            <w:r>
              <w:rPr>
                <w:rFonts w:hint="eastAsia"/>
              </w:rPr>
              <w:t>4x250 ml</w:t>
            </w:r>
            <w:r>
              <w:rPr>
                <w:rFonts w:hint="eastAsia"/>
              </w:rPr>
              <w:t>矩形吊篮和</w:t>
            </w:r>
            <w:r>
              <w:rPr>
                <w:rFonts w:hint="eastAsia"/>
              </w:rPr>
              <w:t>15/50 ml Falcon</w:t>
            </w:r>
            <w:r>
              <w:rPr>
                <w:rFonts w:hint="eastAsia"/>
              </w:rPr>
              <w:t>管适配器）</w:t>
            </w:r>
            <w:r>
              <w:rPr>
                <w:rFonts w:hint="eastAsia"/>
              </w:rPr>
              <w:t xml:space="preserve"> </w:t>
            </w:r>
            <w:r>
              <w:rPr>
                <w:rFonts w:hint="eastAsia"/>
              </w:rPr>
              <w:t>，最大相对离心力达</w:t>
            </w:r>
            <w:r>
              <w:rPr>
                <w:rFonts w:hint="eastAsia"/>
              </w:rPr>
              <w:t>3,220</w:t>
            </w:r>
            <w:r>
              <w:rPr>
                <w:rFonts w:hint="eastAsia"/>
              </w:rPr>
              <w:t> × </w:t>
            </w:r>
            <w:r>
              <w:rPr>
                <w:rFonts w:hint="eastAsia"/>
              </w:rPr>
              <w:t>g (4,000 rpm)</w:t>
            </w:r>
          </w:p>
          <w:p w:rsidR="00591C96" w:rsidRDefault="00DB49C4">
            <w:r>
              <w:rPr>
                <w:rFonts w:hint="eastAsia"/>
              </w:rPr>
              <w:t>3</w:t>
            </w:r>
            <w:r>
              <w:rPr>
                <w:rFonts w:hint="eastAsia"/>
              </w:rPr>
              <w:t>、</w:t>
            </w:r>
            <w:r>
              <w:rPr>
                <w:rFonts w:hint="eastAsia"/>
              </w:rPr>
              <w:t xml:space="preserve">F-34-6-38 </w:t>
            </w:r>
            <w:r>
              <w:rPr>
                <w:rFonts w:hint="eastAsia"/>
              </w:rPr>
              <w:t>转子，</w:t>
            </w:r>
            <w:r>
              <w:rPr>
                <w:rFonts w:hint="eastAsia"/>
              </w:rPr>
              <w:t>6x85ml</w:t>
            </w:r>
            <w:r>
              <w:rPr>
                <w:rFonts w:hint="eastAsia"/>
              </w:rPr>
              <w:t>角转子</w:t>
            </w:r>
            <w:r>
              <w:rPr>
                <w:rFonts w:hint="eastAsia"/>
              </w:rPr>
              <w:t>(</w:t>
            </w:r>
            <w:r>
              <w:rPr>
                <w:rFonts w:hint="eastAsia"/>
              </w:rPr>
              <w:t>配有</w:t>
            </w:r>
            <w:r>
              <w:rPr>
                <w:rFonts w:hint="eastAsia"/>
              </w:rPr>
              <w:t>50ml</w:t>
            </w:r>
            <w:r>
              <w:rPr>
                <w:rFonts w:hint="eastAsia"/>
              </w:rPr>
              <w:t>适配器</w:t>
            </w:r>
            <w:r>
              <w:rPr>
                <w:rFonts w:hint="eastAsia"/>
              </w:rPr>
              <w:t>)</w:t>
            </w:r>
            <w:r>
              <w:rPr>
                <w:rFonts w:hint="eastAsia"/>
              </w:rPr>
              <w:t>一个，最大相对离心力：</w:t>
            </w:r>
            <w:r>
              <w:rPr>
                <w:rFonts w:hint="eastAsia"/>
              </w:rPr>
              <w:t xml:space="preserve"> 18,514 </w:t>
            </w:r>
            <w:r>
              <w:rPr>
                <w:rFonts w:hint="eastAsia"/>
              </w:rPr>
              <w:t>×</w:t>
            </w:r>
            <w:r>
              <w:rPr>
                <w:rFonts w:hint="eastAsia"/>
              </w:rPr>
              <w:t xml:space="preserve"> g (12,000 rpm)          </w:t>
            </w:r>
          </w:p>
          <w:p w:rsidR="00591C96" w:rsidRDefault="00DB49C4">
            <w:r>
              <w:rPr>
                <w:rFonts w:hint="eastAsia"/>
              </w:rPr>
              <w:t>4</w:t>
            </w:r>
            <w:r>
              <w:rPr>
                <w:rFonts w:hint="eastAsia"/>
              </w:rPr>
              <w:t>、</w:t>
            </w:r>
            <w:r>
              <w:rPr>
                <w:rFonts w:hint="eastAsia"/>
              </w:rPr>
              <w:t xml:space="preserve">F-45-30-11 </w:t>
            </w:r>
            <w:r>
              <w:rPr>
                <w:rFonts w:hint="eastAsia"/>
              </w:rPr>
              <w:t>转子，</w:t>
            </w:r>
            <w:r>
              <w:rPr>
                <w:rFonts w:hint="eastAsia"/>
              </w:rPr>
              <w:t>30x1.5ml/2.0ml</w:t>
            </w:r>
            <w:r>
              <w:rPr>
                <w:rFonts w:hint="eastAsia"/>
              </w:rPr>
              <w:t>角转头一个，最大相对离心力：</w:t>
            </w:r>
            <w:r>
              <w:rPr>
                <w:rFonts w:hint="eastAsia"/>
              </w:rPr>
              <w:t xml:space="preserve"> 20,817 </w:t>
            </w:r>
            <w:r>
              <w:rPr>
                <w:rFonts w:hint="eastAsia"/>
              </w:rPr>
              <w:t>×</w:t>
            </w:r>
            <w:r>
              <w:rPr>
                <w:rFonts w:hint="eastAsia"/>
              </w:rPr>
              <w:t xml:space="preserve"> g</w:t>
            </w:r>
            <w:r>
              <w:rPr>
                <w:rFonts w:hint="eastAsia"/>
              </w:rPr>
              <w:t>（最大</w:t>
            </w:r>
            <w:r>
              <w:rPr>
                <w:rFonts w:hint="eastAsia"/>
              </w:rPr>
              <w:t xml:space="preserve">  14,000 rpm</w:t>
            </w:r>
            <w:r>
              <w:rPr>
                <w:rFonts w:hint="eastAsia"/>
              </w:rPr>
              <w:t>）</w:t>
            </w:r>
            <w:r>
              <w:rPr>
                <w:rFonts w:hint="eastAsia"/>
              </w:rPr>
              <w:t xml:space="preserve"> </w:t>
            </w:r>
          </w:p>
          <w:p w:rsidR="00591C96" w:rsidRDefault="00DB49C4">
            <w:r>
              <w:rPr>
                <w:rFonts w:hint="eastAsia"/>
              </w:rPr>
              <w:t>二、主要技术参数</w:t>
            </w:r>
            <w:r>
              <w:rPr>
                <w:rFonts w:hint="eastAsia"/>
              </w:rPr>
              <w:t>:</w:t>
            </w:r>
          </w:p>
          <w:p w:rsidR="00591C96" w:rsidRDefault="00DB49C4">
            <w:r>
              <w:rPr>
                <w:rFonts w:hint="eastAsia"/>
              </w:rPr>
              <w:t>1.</w:t>
            </w:r>
            <w:r>
              <w:rPr>
                <w:rFonts w:hint="eastAsia"/>
              </w:rPr>
              <w:t>控</w:t>
            </w:r>
            <w:r>
              <w:rPr>
                <w:rFonts w:hint="eastAsia"/>
              </w:rPr>
              <w:t>制精度：转数可从</w:t>
            </w:r>
            <w:r>
              <w:rPr>
                <w:rFonts w:hint="eastAsia"/>
              </w:rPr>
              <w:lastRenderedPageBreak/>
              <w:t>200rpm</w:t>
            </w:r>
            <w:r>
              <w:rPr>
                <w:rFonts w:hint="eastAsia"/>
              </w:rPr>
              <w:t>开始设定到最高转数，以</w:t>
            </w:r>
            <w:r>
              <w:rPr>
                <w:rFonts w:hint="eastAsia"/>
              </w:rPr>
              <w:t>10rpm</w:t>
            </w:r>
            <w:r>
              <w:rPr>
                <w:rFonts w:hint="eastAsia"/>
              </w:rPr>
              <w:t>递增；</w:t>
            </w:r>
          </w:p>
          <w:p w:rsidR="00591C96" w:rsidRDefault="00DB49C4">
            <w:r>
              <w:rPr>
                <w:rFonts w:hint="eastAsia"/>
              </w:rPr>
              <w:t>★</w:t>
            </w:r>
            <w:r>
              <w:rPr>
                <w:rFonts w:hint="eastAsia"/>
              </w:rPr>
              <w:t xml:space="preserve">2. </w:t>
            </w:r>
            <w:r>
              <w:rPr>
                <w:rFonts w:hint="eastAsia"/>
              </w:rPr>
              <w:t>转子最大容量</w:t>
            </w:r>
            <w:r>
              <w:rPr>
                <w:rFonts w:hint="eastAsia"/>
              </w:rPr>
              <w:t>4x750ml</w:t>
            </w:r>
            <w:r>
              <w:rPr>
                <w:rFonts w:hint="eastAsia"/>
              </w:rPr>
              <w:t>；</w:t>
            </w:r>
          </w:p>
          <w:p w:rsidR="00591C96" w:rsidRDefault="00DB49C4">
            <w:r>
              <w:rPr>
                <w:rFonts w:hint="eastAsia"/>
              </w:rPr>
              <w:t>3.</w:t>
            </w:r>
            <w:r>
              <w:rPr>
                <w:rFonts w:hint="eastAsia"/>
              </w:rPr>
              <w:t>温度范围</w:t>
            </w:r>
            <w:r>
              <w:rPr>
                <w:rFonts w:hint="eastAsia"/>
              </w:rPr>
              <w:t>: -9~40</w:t>
            </w:r>
            <w:r>
              <w:rPr>
                <w:rFonts w:hint="eastAsia"/>
              </w:rPr>
              <w:t>℃；最高转速时温度可保持在</w:t>
            </w:r>
            <w:r>
              <w:rPr>
                <w:rFonts w:hint="eastAsia"/>
              </w:rPr>
              <w:t>&lt;4</w:t>
            </w:r>
            <w:r>
              <w:rPr>
                <w:rFonts w:hint="eastAsia"/>
              </w:rPr>
              <w:t>℃</w:t>
            </w:r>
          </w:p>
          <w:p w:rsidR="00591C96" w:rsidRDefault="00DB49C4">
            <w:r>
              <w:rPr>
                <w:rFonts w:hint="eastAsia"/>
              </w:rPr>
              <w:t>4.</w:t>
            </w:r>
            <w:r>
              <w:rPr>
                <w:rFonts w:hint="eastAsia"/>
              </w:rPr>
              <w:t>自动搜索转子特异性数据，因而其转子自动识别功能可防止超速离心，符合当前所有安全标准地失衡停机功能；</w:t>
            </w:r>
          </w:p>
          <w:p w:rsidR="00591C96" w:rsidRDefault="00DB49C4">
            <w:r>
              <w:rPr>
                <w:rFonts w:hint="eastAsia"/>
              </w:rPr>
              <w:t>5.</w:t>
            </w:r>
            <w:r>
              <w:rPr>
                <w:rFonts w:hint="eastAsia"/>
              </w:rPr>
              <w:t>持有专利的压缩机频率调制器和气流调节器大大降低了仪器运行时的振动，既有利于离心样品本身，又降低噪音的产生；</w:t>
            </w:r>
          </w:p>
          <w:p w:rsidR="00591C96" w:rsidRDefault="00DB49C4">
            <w:r>
              <w:rPr>
                <w:rFonts w:hint="eastAsia"/>
              </w:rPr>
              <w:t>6.</w:t>
            </w:r>
            <w:r>
              <w:rPr>
                <w:rFonts w:hint="eastAsia"/>
              </w:rPr>
              <w:t>控制面板由大的液晶显示屏和便于清洁的轻触式按键共同构成，并自动显示目前安装的转子最后使用过的程序；</w:t>
            </w:r>
          </w:p>
          <w:p w:rsidR="00591C96" w:rsidRDefault="00DB49C4">
            <w:r>
              <w:rPr>
                <w:rFonts w:hint="eastAsia"/>
              </w:rPr>
              <w:t>7.</w:t>
            </w:r>
            <w:r>
              <w:rPr>
                <w:rFonts w:hint="eastAsia"/>
              </w:rPr>
              <w:t>马达驱动门自动锁使运行更安全；</w:t>
            </w:r>
          </w:p>
          <w:p w:rsidR="00591C96" w:rsidRDefault="00DB49C4">
            <w:r>
              <w:rPr>
                <w:rFonts w:hint="eastAsia"/>
              </w:rPr>
              <w:t>8.</w:t>
            </w:r>
            <w:r>
              <w:rPr>
                <w:rFonts w:hint="eastAsia"/>
              </w:rPr>
              <w:t>独特的机身高度设计，因此操作起来十分舒适；</w:t>
            </w:r>
          </w:p>
          <w:p w:rsidR="00591C96" w:rsidRDefault="00DB49C4">
            <w:r>
              <w:rPr>
                <w:rFonts w:hint="eastAsia"/>
              </w:rPr>
              <w:t>★</w:t>
            </w:r>
            <w:r>
              <w:rPr>
                <w:rFonts w:hint="eastAsia"/>
              </w:rPr>
              <w:t xml:space="preserve">9. </w:t>
            </w:r>
            <w:r>
              <w:rPr>
                <w:rFonts w:hint="eastAsia"/>
              </w:rPr>
              <w:t>微机控制储存</w:t>
            </w:r>
            <w:r>
              <w:rPr>
                <w:rFonts w:hint="eastAsia"/>
              </w:rPr>
              <w:t>34</w:t>
            </w:r>
            <w:r>
              <w:rPr>
                <w:rFonts w:hint="eastAsia"/>
              </w:rPr>
              <w:t>个可编程序；可在运行的过程中改变各种设定的参数；</w:t>
            </w:r>
          </w:p>
          <w:p w:rsidR="00591C96" w:rsidRDefault="00DB49C4">
            <w:r>
              <w:rPr>
                <w:rFonts w:hint="eastAsia"/>
              </w:rPr>
              <w:t>★</w:t>
            </w:r>
            <w:r>
              <w:rPr>
                <w:rFonts w:hint="eastAsia"/>
              </w:rPr>
              <w:t>10. 10</w:t>
            </w:r>
            <w:r>
              <w:rPr>
                <w:rFonts w:hint="eastAsia"/>
              </w:rPr>
              <w:t>种加、减速率保证样品安全，优化发动机来减少离心机启动和刹车时间，可以使所有转子的刹车时间都低于</w:t>
            </w:r>
            <w:r>
              <w:rPr>
                <w:rFonts w:hint="eastAsia"/>
              </w:rPr>
              <w:t>1</w:t>
            </w:r>
            <w:r>
              <w:rPr>
                <w:rFonts w:hint="eastAsia"/>
              </w:rPr>
              <w:t>分钟；</w:t>
            </w:r>
          </w:p>
          <w:p w:rsidR="00591C96" w:rsidRDefault="00DB49C4">
            <w:r>
              <w:rPr>
                <w:rFonts w:hint="eastAsia"/>
              </w:rPr>
              <w:t>11.</w:t>
            </w:r>
            <w:r>
              <w:rPr>
                <w:rFonts w:hint="eastAsia"/>
              </w:rPr>
              <w:t>“</w:t>
            </w:r>
            <w:r>
              <w:rPr>
                <w:rFonts w:hint="eastAsia"/>
              </w:rPr>
              <w:t>fast temp</w:t>
            </w:r>
            <w:r>
              <w:rPr>
                <w:rFonts w:hint="eastAsia"/>
              </w:rPr>
              <w:t>”</w:t>
            </w:r>
            <w:r>
              <w:rPr>
                <w:rFonts w:hint="eastAsia"/>
              </w:rPr>
              <w:t xml:space="preserve"> </w:t>
            </w:r>
            <w:r>
              <w:rPr>
                <w:rFonts w:hint="eastAsia"/>
              </w:rPr>
              <w:t>快速控温功能，确保离心前后、甚至是在最高转速</w:t>
            </w:r>
            <w:r>
              <w:rPr>
                <w:rFonts w:hint="eastAsia"/>
              </w:rPr>
              <w:lastRenderedPageBreak/>
              <w:t>时，都能够可靠地对敏感样品进行制冷；</w:t>
            </w:r>
          </w:p>
          <w:p w:rsidR="00591C96" w:rsidRDefault="00DB49C4">
            <w:r>
              <w:rPr>
                <w:rFonts w:hint="eastAsia"/>
              </w:rPr>
              <w:t xml:space="preserve">12. </w:t>
            </w:r>
            <w:r>
              <w:rPr>
                <w:rFonts w:hint="eastAsia"/>
              </w:rPr>
              <w:t>“</w:t>
            </w:r>
            <w:r>
              <w:rPr>
                <w:rFonts w:hint="eastAsia"/>
              </w:rPr>
              <w:t>short spin</w:t>
            </w:r>
            <w:r>
              <w:rPr>
                <w:rFonts w:hint="eastAsia"/>
              </w:rPr>
              <w:t>”</w:t>
            </w:r>
            <w:r>
              <w:rPr>
                <w:rFonts w:hint="eastAsia"/>
              </w:rPr>
              <w:t xml:space="preserve"> </w:t>
            </w:r>
            <w:r>
              <w:rPr>
                <w:rFonts w:hint="eastAsia"/>
              </w:rPr>
              <w:t>可选择速度的短时离心功能</w:t>
            </w:r>
            <w:r>
              <w:rPr>
                <w:rFonts w:hint="eastAsia"/>
              </w:rPr>
              <w:t>,</w:t>
            </w:r>
            <w:r>
              <w:rPr>
                <w:rFonts w:hint="eastAsia"/>
              </w:rPr>
              <w:t>可以快速完成瞬时离心；</w:t>
            </w:r>
          </w:p>
          <w:p w:rsidR="00591C96" w:rsidRDefault="00DB49C4">
            <w:r>
              <w:rPr>
                <w:rFonts w:hint="eastAsia"/>
              </w:rPr>
              <w:t>13.</w:t>
            </w:r>
            <w:r>
              <w:rPr>
                <w:rFonts w:hint="eastAsia"/>
              </w:rPr>
              <w:t>缩短启动与刹车时间的</w:t>
            </w:r>
            <w:r>
              <w:rPr>
                <w:rFonts w:hint="eastAsia"/>
              </w:rPr>
              <w:t>Soft</w:t>
            </w:r>
            <w:r>
              <w:rPr>
                <w:rFonts w:hint="eastAsia"/>
              </w:rPr>
              <w:t>功能；</w:t>
            </w:r>
          </w:p>
          <w:p w:rsidR="00591C96" w:rsidRDefault="00DB49C4">
            <w:r>
              <w:rPr>
                <w:rFonts w:hint="eastAsia"/>
              </w:rPr>
              <w:t>★</w:t>
            </w:r>
            <w:r>
              <w:rPr>
                <w:rFonts w:hint="eastAsia"/>
              </w:rPr>
              <w:t>14.</w:t>
            </w:r>
            <w:r>
              <w:rPr>
                <w:rFonts w:hint="eastAsia"/>
              </w:rPr>
              <w:t>“</w:t>
            </w:r>
            <w:r>
              <w:rPr>
                <w:rFonts w:hint="eastAsia"/>
              </w:rPr>
              <w:t>at set rpm</w:t>
            </w:r>
            <w:r>
              <w:rPr>
                <w:rFonts w:hint="eastAsia"/>
              </w:rPr>
              <w:t>”定速计时功能，当离心机达到设定速度时才开始倒数计时，从而提高了不同离心机严格按照操作规程的可比性；</w:t>
            </w:r>
          </w:p>
          <w:p w:rsidR="00591C96" w:rsidRDefault="00DB49C4">
            <w:r>
              <w:rPr>
                <w:rFonts w:hint="eastAsia"/>
              </w:rPr>
              <w:t>15.</w:t>
            </w:r>
            <w:r>
              <w:rPr>
                <w:rFonts w:hint="eastAsia"/>
              </w:rPr>
              <w:t>转速、相对离心力和半径修正值可有用户输入；</w:t>
            </w:r>
          </w:p>
          <w:p w:rsidR="00591C96" w:rsidRDefault="00DB49C4">
            <w:r>
              <w:rPr>
                <w:rFonts w:hint="eastAsia"/>
              </w:rPr>
              <w:t>16.</w:t>
            </w:r>
            <w:r>
              <w:rPr>
                <w:rFonts w:hint="eastAsia"/>
              </w:rPr>
              <w:t>离心结束时的提示音可以根据客户的需要而予以消除；</w:t>
            </w:r>
          </w:p>
          <w:p w:rsidR="00591C96" w:rsidRDefault="00DB49C4">
            <w:r>
              <w:rPr>
                <w:rFonts w:hint="eastAsia"/>
              </w:rPr>
              <w:t>★</w:t>
            </w:r>
            <w:r>
              <w:rPr>
                <w:rFonts w:hint="eastAsia"/>
              </w:rPr>
              <w:t>17.</w:t>
            </w:r>
            <w:r>
              <w:rPr>
                <w:rFonts w:hint="eastAsia"/>
              </w:rPr>
              <w:t>所有的转子和附件均可高压灭菌</w:t>
            </w:r>
            <w:r>
              <w:rPr>
                <w:rFonts w:hint="eastAsia"/>
              </w:rPr>
              <w:t>(121</w:t>
            </w:r>
            <w:r>
              <w:rPr>
                <w:rFonts w:hint="eastAsia"/>
              </w:rPr>
              <w:t>°</w:t>
            </w:r>
            <w:r>
              <w:rPr>
                <w:rFonts w:hint="eastAsia"/>
              </w:rPr>
              <w:t>C</w:t>
            </w:r>
            <w:r>
              <w:rPr>
                <w:rFonts w:hint="eastAsia"/>
              </w:rPr>
              <w:t>，</w:t>
            </w:r>
            <w:r>
              <w:rPr>
                <w:rFonts w:hint="eastAsia"/>
              </w:rPr>
              <w:t>20</w:t>
            </w:r>
            <w:r>
              <w:rPr>
                <w:rFonts w:hint="eastAsia"/>
              </w:rPr>
              <w:t>分钟</w:t>
            </w:r>
            <w:r>
              <w:rPr>
                <w:rFonts w:hint="eastAsia"/>
              </w:rPr>
              <w:t>)</w:t>
            </w:r>
            <w:r>
              <w:rPr>
                <w:rFonts w:hint="eastAsia"/>
              </w:rPr>
              <w:t>，气密性转子和转子盖可在</w:t>
            </w:r>
            <w:r>
              <w:rPr>
                <w:rFonts w:hint="eastAsia"/>
              </w:rPr>
              <w:t>140</w:t>
            </w:r>
            <w:r>
              <w:rPr>
                <w:rFonts w:hint="eastAsia"/>
              </w:rPr>
              <w:t>°</w:t>
            </w:r>
            <w:r>
              <w:rPr>
                <w:rFonts w:hint="eastAsia"/>
              </w:rPr>
              <w:t>C</w:t>
            </w:r>
            <w:r>
              <w:rPr>
                <w:rFonts w:hint="eastAsia"/>
              </w:rPr>
              <w:t>高压灭菌</w:t>
            </w:r>
            <w:r>
              <w:rPr>
                <w:rFonts w:hint="eastAsia"/>
              </w:rPr>
              <w:t>2</w:t>
            </w:r>
            <w:r>
              <w:rPr>
                <w:rFonts w:hint="eastAsia"/>
              </w:rPr>
              <w:t>小时去除阮病毒；</w:t>
            </w:r>
          </w:p>
          <w:p w:rsidR="00591C96" w:rsidRDefault="00DB49C4">
            <w:r>
              <w:rPr>
                <w:rFonts w:hint="eastAsia"/>
              </w:rPr>
              <w:t>★</w:t>
            </w:r>
            <w:r>
              <w:rPr>
                <w:rFonts w:hint="eastAsia"/>
              </w:rPr>
              <w:t xml:space="preserve">18. </w:t>
            </w:r>
            <w:r>
              <w:rPr>
                <w:rFonts w:hint="eastAsia"/>
              </w:rPr>
              <w:t>符合最严格</w:t>
            </w:r>
            <w:r>
              <w:rPr>
                <w:rFonts w:hint="eastAsia"/>
              </w:rPr>
              <w:t>IEC1010-2-020</w:t>
            </w:r>
            <w:r>
              <w:rPr>
                <w:rFonts w:hint="eastAsia"/>
              </w:rPr>
              <w:t>安全标准，保证离心操作高度安全，适用于</w:t>
            </w:r>
            <w:r>
              <w:rPr>
                <w:rFonts w:hint="eastAsia"/>
              </w:rPr>
              <w:t>P3</w:t>
            </w:r>
            <w:r>
              <w:rPr>
                <w:rFonts w:hint="eastAsia"/>
              </w:rPr>
              <w:t>实验室；</w:t>
            </w:r>
          </w:p>
          <w:p w:rsidR="00591C96" w:rsidRDefault="00591C96">
            <w:pPr>
              <w:spacing w:line="440" w:lineRule="exact"/>
              <w:rPr>
                <w:rFonts w:ascii="宋体" w:hAnsi="宋体"/>
                <w:szCs w:val="21"/>
              </w:rPr>
            </w:pP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lastRenderedPageBreak/>
              <w:t>1</w:t>
            </w:r>
          </w:p>
        </w:tc>
        <w:tc>
          <w:tcPr>
            <w:tcW w:w="241" w:type="pct"/>
            <w:vAlign w:val="center"/>
          </w:tcPr>
          <w:p w:rsidR="00591C96" w:rsidRDefault="00DB49C4">
            <w:pPr>
              <w:spacing w:line="440" w:lineRule="exact"/>
              <w:jc w:val="center"/>
              <w:rPr>
                <w:rFonts w:ascii="宋体" w:hAnsi="宋体"/>
                <w:szCs w:val="21"/>
              </w:rPr>
            </w:pPr>
            <w:r>
              <w:rPr>
                <w:rFonts w:ascii="宋体" w:hAnsi="宋体" w:hint="eastAsia"/>
                <w:szCs w:val="21"/>
              </w:rPr>
              <w:t>台</w:t>
            </w:r>
          </w:p>
        </w:tc>
        <w:tc>
          <w:tcPr>
            <w:tcW w:w="751"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98</w:t>
            </w:r>
            <w:r>
              <w:rPr>
                <w:rFonts w:ascii="宋体" w:hAnsi="宋体"/>
                <w:szCs w:val="21"/>
              </w:rPr>
              <w:t>,0</w:t>
            </w:r>
            <w:r>
              <w:rPr>
                <w:rFonts w:ascii="宋体" w:hAnsi="宋体" w:hint="eastAsia"/>
                <w:szCs w:val="21"/>
              </w:rPr>
              <w:t>00.00</w:t>
            </w:r>
          </w:p>
        </w:tc>
        <w:tc>
          <w:tcPr>
            <w:tcW w:w="755"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98</w:t>
            </w:r>
            <w:r>
              <w:rPr>
                <w:rFonts w:ascii="宋体" w:hAnsi="宋体"/>
                <w:szCs w:val="21"/>
              </w:rPr>
              <w:t>,</w:t>
            </w:r>
            <w:r>
              <w:rPr>
                <w:rFonts w:ascii="宋体" w:hAnsi="宋体" w:hint="eastAsia"/>
                <w:szCs w:val="21"/>
              </w:rPr>
              <w:t>000.00</w:t>
            </w:r>
          </w:p>
        </w:tc>
        <w:tc>
          <w:tcPr>
            <w:tcW w:w="817" w:type="pct"/>
            <w:vAlign w:val="center"/>
          </w:tcPr>
          <w:p w:rsidR="00591C96" w:rsidRDefault="00DB49C4">
            <w:pPr>
              <w:spacing w:line="440" w:lineRule="exact"/>
              <w:jc w:val="center"/>
              <w:rPr>
                <w:rFonts w:ascii="宋体" w:hAnsi="宋体"/>
                <w:szCs w:val="21"/>
              </w:rPr>
            </w:pPr>
            <w:r>
              <w:rPr>
                <w:rFonts w:ascii="宋体" w:hAnsi="宋体" w:hint="eastAsia"/>
                <w:szCs w:val="21"/>
              </w:rPr>
              <w:t>￥</w:t>
            </w:r>
            <w:r>
              <w:rPr>
                <w:rFonts w:ascii="宋体" w:hAnsi="宋体" w:hint="eastAsia"/>
                <w:szCs w:val="21"/>
              </w:rPr>
              <w:t>98</w:t>
            </w:r>
            <w:r>
              <w:rPr>
                <w:rFonts w:ascii="宋体" w:hAnsi="宋体"/>
                <w:szCs w:val="21"/>
              </w:rPr>
              <w:t>,</w:t>
            </w:r>
            <w:r>
              <w:rPr>
                <w:rFonts w:ascii="宋体" w:hAnsi="宋体" w:hint="eastAsia"/>
                <w:szCs w:val="21"/>
              </w:rPr>
              <w:t>000.00</w:t>
            </w:r>
          </w:p>
        </w:tc>
        <w:tc>
          <w:tcPr>
            <w:tcW w:w="320" w:type="pct"/>
          </w:tcPr>
          <w:p w:rsidR="00591C96" w:rsidRDefault="00DB49C4">
            <w:pPr>
              <w:spacing w:line="440" w:lineRule="exact"/>
              <w:rPr>
                <w:rFonts w:ascii="宋体" w:hAnsi="宋体"/>
                <w:szCs w:val="21"/>
              </w:rPr>
            </w:pPr>
            <w:r>
              <w:rPr>
                <w:rFonts w:ascii="宋体" w:hAnsi="宋体" w:hint="eastAsia"/>
                <w:szCs w:val="21"/>
              </w:rPr>
              <w:t>进口设备合同签订后</w:t>
            </w:r>
            <w:r>
              <w:rPr>
                <w:rFonts w:ascii="宋体" w:hAnsi="宋体" w:hint="eastAsia"/>
                <w:szCs w:val="21"/>
              </w:rPr>
              <w:t>90</w:t>
            </w:r>
            <w:r>
              <w:rPr>
                <w:rFonts w:ascii="宋体" w:hAnsi="宋体" w:hint="eastAsia"/>
                <w:szCs w:val="21"/>
              </w:rPr>
              <w:t>天内</w:t>
            </w:r>
          </w:p>
        </w:tc>
      </w:tr>
    </w:tbl>
    <w:p w:rsidR="00591C96" w:rsidRDefault="00DB49C4">
      <w:r>
        <w:rPr>
          <w:rFonts w:hint="eastAsia"/>
        </w:rPr>
        <w:lastRenderedPageBreak/>
        <w:t xml:space="preserve">                         </w:t>
      </w:r>
    </w:p>
    <w:p w:rsidR="00591C96" w:rsidRDefault="00DB49C4">
      <w:pPr>
        <w:spacing w:line="440" w:lineRule="exact"/>
        <w:rPr>
          <w:rFonts w:ascii="宋体" w:hAnsi="宋体"/>
          <w:sz w:val="28"/>
          <w:szCs w:val="28"/>
        </w:rPr>
      </w:pPr>
      <w:r>
        <w:rPr>
          <w:rFonts w:ascii="宋体" w:hAnsi="宋体" w:hint="eastAsia"/>
          <w:sz w:val="28"/>
          <w:szCs w:val="28"/>
        </w:rPr>
        <w:t xml:space="preserve"> </w:t>
      </w:r>
    </w:p>
    <w:p w:rsidR="00591C96" w:rsidRDefault="00DB49C4">
      <w:pPr>
        <w:spacing w:line="440" w:lineRule="exact"/>
        <w:rPr>
          <w:rFonts w:ascii="宋体" w:hAnsi="宋体"/>
          <w:sz w:val="28"/>
          <w:szCs w:val="28"/>
        </w:rPr>
      </w:pPr>
      <w:r>
        <w:rPr>
          <w:rFonts w:ascii="宋体" w:hAnsi="宋体" w:hint="eastAsia"/>
          <w:sz w:val="28"/>
          <w:szCs w:val="28"/>
        </w:rPr>
        <w:t xml:space="preserve"> </w:t>
      </w:r>
      <w:r>
        <w:rPr>
          <w:rFonts w:ascii="宋体" w:hAnsi="宋体" w:hint="eastAsia"/>
          <w:sz w:val="28"/>
          <w:szCs w:val="28"/>
        </w:rPr>
        <w:t>是否小微型企业产品</w:t>
      </w:r>
      <w:r>
        <w:rPr>
          <w:rFonts w:ascii="宋体" w:hAnsi="宋体" w:hint="eastAsia"/>
          <w:sz w:val="28"/>
          <w:szCs w:val="28"/>
        </w:rPr>
        <w:t>:</w:t>
      </w:r>
      <w:r>
        <w:rPr>
          <w:rFonts w:ascii="宋体" w:hAnsi="宋体" w:hint="eastAsia"/>
          <w:sz w:val="28"/>
          <w:szCs w:val="28"/>
        </w:rPr>
        <w:t>是（</w:t>
      </w:r>
      <w:r>
        <w:rPr>
          <w:rFonts w:ascii="宋体" w:hAnsi="宋体" w:hint="eastAsia"/>
          <w:sz w:val="28"/>
          <w:szCs w:val="28"/>
        </w:rPr>
        <w:t xml:space="preserve">   </w:t>
      </w:r>
      <w:r>
        <w:rPr>
          <w:rFonts w:ascii="宋体" w:hAnsi="宋体" w:hint="eastAsia"/>
          <w:sz w:val="28"/>
          <w:szCs w:val="28"/>
        </w:rPr>
        <w:t>）；否（</w:t>
      </w:r>
      <w:r>
        <w:rPr>
          <w:rFonts w:ascii="Segoe UI Symbol" w:eastAsia="Segoe UI Symbol" w:hAnsi="Segoe UI Symbol"/>
          <w:sz w:val="28"/>
          <w:szCs w:val="28"/>
        </w:rPr>
        <w:t>√</w:t>
      </w:r>
      <w:r>
        <w:rPr>
          <w:rFonts w:ascii="宋体" w:hAnsi="宋体" w:hint="eastAsia"/>
          <w:sz w:val="28"/>
          <w:szCs w:val="28"/>
        </w:rPr>
        <w:t xml:space="preserve"> </w:t>
      </w:r>
      <w:r>
        <w:rPr>
          <w:rFonts w:ascii="宋体" w:hAnsi="宋体" w:hint="eastAsia"/>
          <w:sz w:val="28"/>
          <w:szCs w:val="28"/>
        </w:rPr>
        <w:t>）。</w:t>
      </w:r>
    </w:p>
    <w:p w:rsidR="00591C96" w:rsidRDefault="00DB49C4">
      <w:pPr>
        <w:spacing w:line="440" w:lineRule="exact"/>
        <w:rPr>
          <w:rFonts w:ascii="宋体" w:hAnsi="宋体"/>
          <w:sz w:val="28"/>
          <w:szCs w:val="28"/>
        </w:rPr>
      </w:pPr>
      <w:r>
        <w:rPr>
          <w:rFonts w:ascii="宋体" w:hAnsi="宋体" w:hint="eastAsia"/>
          <w:sz w:val="28"/>
          <w:szCs w:val="28"/>
        </w:rPr>
        <w:t xml:space="preserve"> </w:t>
      </w:r>
      <w:r>
        <w:rPr>
          <w:rFonts w:ascii="宋体" w:hAnsi="宋体" w:hint="eastAsia"/>
          <w:sz w:val="28"/>
          <w:szCs w:val="28"/>
        </w:rPr>
        <w:t>总价：￥</w:t>
      </w:r>
      <w:r>
        <w:rPr>
          <w:rFonts w:ascii="宋体" w:hAnsi="宋体" w:hint="eastAsia"/>
          <w:sz w:val="28"/>
          <w:szCs w:val="28"/>
        </w:rPr>
        <w:t>144</w:t>
      </w:r>
      <w:r>
        <w:rPr>
          <w:rFonts w:ascii="宋体" w:hAnsi="宋体"/>
          <w:sz w:val="28"/>
          <w:szCs w:val="28"/>
        </w:rPr>
        <w:t>,</w:t>
      </w:r>
      <w:r>
        <w:rPr>
          <w:rFonts w:ascii="宋体" w:hAnsi="宋体" w:hint="eastAsia"/>
          <w:sz w:val="28"/>
          <w:szCs w:val="28"/>
        </w:rPr>
        <w:t xml:space="preserve">000.00             </w:t>
      </w:r>
      <w:r>
        <w:rPr>
          <w:rFonts w:ascii="宋体" w:hAnsi="宋体"/>
          <w:sz w:val="28"/>
          <w:szCs w:val="28"/>
        </w:rPr>
        <w:t xml:space="preserve">     </w:t>
      </w:r>
      <w:r>
        <w:rPr>
          <w:rFonts w:ascii="宋体" w:hAnsi="宋体" w:hint="eastAsia"/>
          <w:sz w:val="28"/>
          <w:szCs w:val="28"/>
        </w:rPr>
        <w:t>大写：人民币</w:t>
      </w:r>
      <w:r>
        <w:rPr>
          <w:rFonts w:ascii="宋体" w:hAnsi="宋体"/>
          <w:sz w:val="28"/>
          <w:szCs w:val="28"/>
        </w:rPr>
        <w:t>壹拾肆万肆仟元整</w:t>
      </w:r>
    </w:p>
    <w:p w:rsidR="00591C96" w:rsidRDefault="00DB49C4">
      <w:pPr>
        <w:spacing w:line="440" w:lineRule="exact"/>
        <w:rPr>
          <w:rFonts w:ascii="宋体" w:hAnsi="宋体"/>
          <w:sz w:val="28"/>
          <w:szCs w:val="28"/>
        </w:rPr>
      </w:pPr>
      <w:r>
        <w:rPr>
          <w:rFonts w:ascii="宋体" w:hAnsi="宋体" w:hint="eastAsia"/>
          <w:sz w:val="28"/>
          <w:szCs w:val="28"/>
        </w:rPr>
        <w:t xml:space="preserve"> </w:t>
      </w:r>
      <w:r>
        <w:rPr>
          <w:rFonts w:ascii="宋体" w:hAnsi="宋体" w:hint="eastAsia"/>
          <w:sz w:val="28"/>
          <w:szCs w:val="28"/>
        </w:rPr>
        <w:t>优惠政策产品扣除后总价：￥</w:t>
      </w:r>
      <w:r>
        <w:rPr>
          <w:rFonts w:ascii="宋体" w:hAnsi="宋体" w:hint="eastAsia"/>
          <w:sz w:val="28"/>
          <w:szCs w:val="28"/>
        </w:rPr>
        <w:t xml:space="preserve">144,000.00 </w:t>
      </w:r>
      <w:r>
        <w:rPr>
          <w:rFonts w:ascii="宋体" w:hAnsi="宋体" w:hint="eastAsia"/>
          <w:sz w:val="28"/>
          <w:szCs w:val="28"/>
        </w:rPr>
        <w:t>大写：人民币壹拾肆万肆仟元整</w:t>
      </w:r>
    </w:p>
    <w:p w:rsidR="00591C96" w:rsidRDefault="00591C96">
      <w:pPr>
        <w:spacing w:line="440" w:lineRule="exact"/>
        <w:rPr>
          <w:rFonts w:ascii="宋体" w:hAnsi="宋体"/>
          <w:sz w:val="28"/>
          <w:szCs w:val="28"/>
        </w:rPr>
      </w:pPr>
    </w:p>
    <w:p w:rsidR="00591C96" w:rsidRDefault="00DB49C4">
      <w:pPr>
        <w:spacing w:line="440" w:lineRule="exact"/>
        <w:jc w:val="left"/>
        <w:rPr>
          <w:rFonts w:ascii="宋体" w:hAnsi="宋体"/>
          <w:sz w:val="28"/>
          <w:szCs w:val="28"/>
        </w:rPr>
      </w:pPr>
      <w:r>
        <w:rPr>
          <w:rFonts w:ascii="宋体" w:hAnsi="宋体" w:hint="eastAsia"/>
          <w:sz w:val="28"/>
          <w:szCs w:val="28"/>
        </w:rPr>
        <w:lastRenderedPageBreak/>
        <w:t>投标人代表签名：</w:t>
      </w: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rPr>
        <w:t xml:space="preserve">  </w:t>
      </w:r>
      <w:r>
        <w:rPr>
          <w:rFonts w:ascii="宋体" w:hAnsi="宋体" w:hint="eastAsia"/>
          <w:sz w:val="28"/>
          <w:szCs w:val="28"/>
        </w:rPr>
        <w:t>职务：商务</w:t>
      </w:r>
      <w:r>
        <w:rPr>
          <w:rFonts w:ascii="宋体" w:hAnsi="宋体" w:hint="eastAsia"/>
          <w:sz w:val="28"/>
          <w:szCs w:val="28"/>
        </w:rPr>
        <w:t xml:space="preserve"> </w:t>
      </w:r>
      <w:r>
        <w:rPr>
          <w:rFonts w:ascii="宋体" w:hAnsi="宋体" w:hint="eastAsia"/>
          <w:sz w:val="28"/>
          <w:szCs w:val="28"/>
        </w:rPr>
        <w:t>联系电话：</w:t>
      </w:r>
      <w:r>
        <w:rPr>
          <w:rFonts w:ascii="宋体" w:hAnsi="宋体" w:hint="eastAsia"/>
          <w:sz w:val="28"/>
          <w:szCs w:val="28"/>
        </w:rPr>
        <w:t xml:space="preserve">0898-66732792 </w:t>
      </w:r>
    </w:p>
    <w:p w:rsidR="00591C96" w:rsidRDefault="00DB49C4">
      <w:pPr>
        <w:spacing w:line="440" w:lineRule="exact"/>
        <w:jc w:val="left"/>
        <w:rPr>
          <w:rFonts w:ascii="宋体" w:hAnsi="宋体"/>
          <w:sz w:val="28"/>
          <w:szCs w:val="28"/>
        </w:rPr>
      </w:pPr>
      <w:r>
        <w:rPr>
          <w:rFonts w:ascii="宋体" w:hAnsi="宋体" w:hint="eastAsia"/>
          <w:sz w:val="28"/>
          <w:szCs w:val="28"/>
        </w:rPr>
        <w:t>日期：</w:t>
      </w:r>
      <w:r>
        <w:rPr>
          <w:rFonts w:ascii="宋体" w:hAnsi="宋体" w:hint="eastAsia"/>
          <w:sz w:val="28"/>
          <w:szCs w:val="28"/>
        </w:rPr>
        <w:t>2020</w:t>
      </w:r>
      <w:r>
        <w:rPr>
          <w:rFonts w:ascii="宋体" w:hAnsi="宋体" w:hint="eastAsia"/>
          <w:sz w:val="28"/>
          <w:szCs w:val="28"/>
        </w:rPr>
        <w:t>年</w:t>
      </w:r>
      <w:r>
        <w:rPr>
          <w:rFonts w:ascii="宋体" w:hAnsi="宋体" w:hint="eastAsia"/>
          <w:sz w:val="28"/>
          <w:szCs w:val="28"/>
        </w:rPr>
        <w:t>11</w:t>
      </w:r>
      <w:r>
        <w:rPr>
          <w:rFonts w:ascii="宋体" w:hAnsi="宋体" w:hint="eastAsia"/>
          <w:sz w:val="28"/>
          <w:szCs w:val="28"/>
        </w:rPr>
        <w:t>月</w:t>
      </w:r>
      <w:r>
        <w:rPr>
          <w:rFonts w:ascii="宋体" w:hAnsi="宋体" w:hint="eastAsia"/>
          <w:sz w:val="28"/>
          <w:szCs w:val="28"/>
        </w:rPr>
        <w:t>29</w:t>
      </w:r>
      <w:r>
        <w:rPr>
          <w:rFonts w:ascii="宋体" w:hAnsi="宋体" w:hint="eastAsia"/>
          <w:sz w:val="28"/>
          <w:szCs w:val="28"/>
        </w:rPr>
        <w:t>日</w:t>
      </w:r>
      <w:r>
        <w:rPr>
          <w:rFonts w:ascii="宋体" w:hAnsi="宋体" w:hint="eastAsia"/>
          <w:sz w:val="28"/>
          <w:szCs w:val="28"/>
        </w:rPr>
        <w:tab/>
      </w:r>
    </w:p>
    <w:p w:rsidR="00591C96" w:rsidRDefault="00DB49C4">
      <w:pPr>
        <w:spacing w:line="440" w:lineRule="exact"/>
        <w:jc w:val="left"/>
        <w:rPr>
          <w:rFonts w:ascii="宋体" w:hAnsi="宋体"/>
          <w:sz w:val="28"/>
          <w:szCs w:val="28"/>
        </w:rPr>
      </w:pPr>
      <w:r>
        <w:rPr>
          <w:rFonts w:ascii="宋体" w:hAnsi="宋体" w:hint="eastAsia"/>
          <w:sz w:val="28"/>
          <w:szCs w:val="28"/>
        </w:rPr>
        <w:tab/>
      </w:r>
      <w:r>
        <w:rPr>
          <w:rFonts w:ascii="宋体" w:hAnsi="宋体" w:hint="eastAsia"/>
          <w:sz w:val="28"/>
          <w:szCs w:val="28"/>
        </w:rPr>
        <w:tab/>
      </w:r>
      <w:r>
        <w:rPr>
          <w:rFonts w:ascii="宋体" w:hAnsi="宋体" w:hint="eastAsia"/>
          <w:sz w:val="28"/>
          <w:szCs w:val="28"/>
        </w:rPr>
        <w:tab/>
      </w:r>
      <w:r>
        <w:rPr>
          <w:rFonts w:ascii="宋体" w:hAnsi="宋体" w:hint="eastAsia"/>
          <w:sz w:val="28"/>
          <w:szCs w:val="28"/>
        </w:rPr>
        <w:tab/>
      </w:r>
      <w:r>
        <w:rPr>
          <w:rFonts w:ascii="宋体" w:hAnsi="宋体" w:hint="eastAsia"/>
          <w:sz w:val="28"/>
          <w:szCs w:val="28"/>
        </w:rPr>
        <w:tab/>
      </w:r>
      <w:r>
        <w:rPr>
          <w:rFonts w:ascii="宋体" w:hAnsi="宋体" w:hint="eastAsia"/>
          <w:sz w:val="28"/>
          <w:szCs w:val="28"/>
        </w:rPr>
        <w:tab/>
      </w:r>
      <w:r>
        <w:rPr>
          <w:rFonts w:ascii="宋体" w:hAnsi="宋体" w:hint="eastAsia"/>
          <w:sz w:val="28"/>
          <w:szCs w:val="28"/>
        </w:rPr>
        <w:tab/>
      </w:r>
    </w:p>
    <w:p w:rsidR="00591C96" w:rsidRDefault="00DB49C4">
      <w:pPr>
        <w:rPr>
          <w:rFonts w:ascii="宋体" w:hAnsi="宋体"/>
        </w:rPr>
      </w:pPr>
      <w:r>
        <w:rPr>
          <w:rFonts w:ascii="宋体" w:hAnsi="宋体" w:hint="eastAsia"/>
          <w:b/>
          <w:bCs/>
        </w:rPr>
        <w:t>注：</w:t>
      </w:r>
      <w:r>
        <w:rPr>
          <w:rFonts w:ascii="宋体" w:hAnsi="宋体" w:hint="eastAsia"/>
        </w:rPr>
        <w:t>1</w:t>
      </w:r>
      <w:r>
        <w:rPr>
          <w:rFonts w:ascii="宋体" w:hAnsi="宋体" w:hint="eastAsia"/>
        </w:rPr>
        <w:t>、设备用人民币报价。</w:t>
      </w:r>
    </w:p>
    <w:p w:rsidR="00591C96" w:rsidRDefault="00DB49C4">
      <w:pPr>
        <w:rPr>
          <w:rFonts w:ascii="宋体" w:hAnsi="宋体"/>
        </w:rPr>
      </w:pPr>
      <w:r>
        <w:rPr>
          <w:rFonts w:ascii="宋体" w:hAnsi="宋体" w:hint="eastAsia"/>
        </w:rPr>
        <w:t>2</w:t>
      </w:r>
      <w:r>
        <w:rPr>
          <w:rFonts w:ascii="宋体" w:hAnsi="宋体" w:hint="eastAsia"/>
        </w:rPr>
        <w:t>、第</w:t>
      </w:r>
      <w:r>
        <w:rPr>
          <w:rFonts w:ascii="宋体" w:hAnsi="宋体" w:hint="eastAsia"/>
        </w:rPr>
        <w:t>6</w:t>
      </w:r>
      <w:r>
        <w:rPr>
          <w:rFonts w:ascii="宋体" w:hAnsi="宋体" w:hint="eastAsia"/>
        </w:rPr>
        <w:t>栏的单价应包括全部安装、调试、培训、技术服务、必不可少的部件、标准备件、专用工具等费用。</w:t>
      </w:r>
    </w:p>
    <w:p w:rsidR="00591C96" w:rsidRDefault="00DB49C4">
      <w:pPr>
        <w:rPr>
          <w:rFonts w:ascii="宋体" w:hAnsi="宋体"/>
        </w:rPr>
      </w:pPr>
      <w:r>
        <w:rPr>
          <w:rFonts w:ascii="宋体" w:hAnsi="宋体" w:hint="eastAsia"/>
        </w:rPr>
        <w:t>3</w:t>
      </w:r>
      <w:r>
        <w:rPr>
          <w:rFonts w:ascii="宋体" w:hAnsi="宋体" w:hint="eastAsia"/>
        </w:rPr>
        <w:t>、单价</w:t>
      </w:r>
      <w:r>
        <w:rPr>
          <w:rFonts w:ascii="宋体" w:hAnsi="宋体" w:hint="eastAsia"/>
        </w:rPr>
        <w:t>{</w:t>
      </w:r>
      <w:r>
        <w:rPr>
          <w:rFonts w:ascii="宋体" w:hAnsi="宋体" w:hint="eastAsia"/>
        </w:rPr>
        <w:t>单价</w:t>
      </w:r>
      <w:r>
        <w:rPr>
          <w:rFonts w:ascii="宋体" w:hAnsi="宋体" w:hint="eastAsia"/>
        </w:rPr>
        <w:t>=</w:t>
      </w:r>
      <w:r>
        <w:rPr>
          <w:rFonts w:ascii="宋体" w:hAnsi="宋体" w:hint="eastAsia"/>
        </w:rPr>
        <w:t>（货价</w:t>
      </w:r>
      <w:r>
        <w:rPr>
          <w:rFonts w:ascii="宋体" w:hAnsi="宋体" w:hint="eastAsia"/>
        </w:rPr>
        <w:t>+</w:t>
      </w:r>
      <w:r>
        <w:rPr>
          <w:rFonts w:ascii="宋体" w:hAnsi="宋体" w:hint="eastAsia"/>
        </w:rPr>
        <w:t>运抵用户指定地点运、保、税、）</w:t>
      </w:r>
      <w:r>
        <w:rPr>
          <w:rFonts w:ascii="宋体" w:hAnsi="宋体" w:hint="eastAsia"/>
        </w:rPr>
        <w:t>}</w:t>
      </w:r>
      <w:r>
        <w:rPr>
          <w:rFonts w:ascii="宋体" w:hAnsi="宋体" w:hint="eastAsia"/>
        </w:rPr>
        <w:t>和投标总价。如果单价与总价有出入，以单价为准；大写金额与小写金额不一致的，以大写金额为准；总价金额与按单价汇总金额不一致的，以单价金额计算结果金额为准；单价金额小数点有明显错位的，应以总价为准并修改单价。</w:t>
      </w:r>
    </w:p>
    <w:p w:rsidR="00591C96" w:rsidRDefault="00DB49C4">
      <w:pPr>
        <w:rPr>
          <w:rFonts w:ascii="宋体" w:hAnsi="宋体"/>
          <w:b/>
          <w:bCs/>
          <w:sz w:val="28"/>
          <w:szCs w:val="28"/>
        </w:rPr>
      </w:pPr>
      <w:r>
        <w:rPr>
          <w:rFonts w:ascii="宋体" w:hAnsi="宋体" w:hint="eastAsia"/>
        </w:rPr>
        <w:t>4</w:t>
      </w:r>
      <w:r>
        <w:rPr>
          <w:rFonts w:ascii="宋体" w:hAnsi="宋体" w:hint="eastAsia"/>
        </w:rPr>
        <w:t>、第</w:t>
      </w:r>
      <w:r>
        <w:rPr>
          <w:rFonts w:ascii="宋体" w:hAnsi="宋体" w:hint="eastAsia"/>
        </w:rPr>
        <w:t>8</w:t>
      </w:r>
      <w:r>
        <w:rPr>
          <w:rFonts w:ascii="宋体" w:hAnsi="宋体" w:hint="eastAsia"/>
        </w:rPr>
        <w:t>栏中的优惠政策产品指节能产品、信息安全产品、环境标志产品、绿色产品。</w:t>
      </w:r>
      <w:r>
        <w:rPr>
          <w:rFonts w:ascii="宋体" w:hAnsi="宋体" w:hint="eastAsia"/>
          <w:b/>
          <w:bCs/>
          <w:sz w:val="28"/>
          <w:szCs w:val="28"/>
        </w:rPr>
        <w:t xml:space="preserve">  </w:t>
      </w:r>
    </w:p>
    <w:p w:rsidR="00591C96" w:rsidRDefault="00591C96"/>
    <w:sectPr w:rsidR="00591C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9C4" w:rsidRDefault="00DB49C4" w:rsidP="00A61172">
      <w:r>
        <w:separator/>
      </w:r>
    </w:p>
  </w:endnote>
  <w:endnote w:type="continuationSeparator" w:id="0">
    <w:p w:rsidR="00DB49C4" w:rsidRDefault="00DB49C4" w:rsidP="00A61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Symbol">
    <w:charset w:val="00"/>
    <w:family w:val="swiss"/>
    <w:pitch w:val="variable"/>
    <w:sig w:usb0="8000006F" w:usb1="1200FBEF" w:usb2="0004C000" w:usb3="00000000" w:csb0="0000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9C4" w:rsidRDefault="00DB49C4" w:rsidP="00A61172">
      <w:r>
        <w:separator/>
      </w:r>
    </w:p>
  </w:footnote>
  <w:footnote w:type="continuationSeparator" w:id="0">
    <w:p w:rsidR="00DB49C4" w:rsidRDefault="00DB49C4" w:rsidP="00A611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DF1CC9"/>
    <w:rsid w:val="00591C96"/>
    <w:rsid w:val="00A61172"/>
    <w:rsid w:val="00DB49C4"/>
    <w:rsid w:val="08DF1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C8535A0-F90D-4B1C-8CC8-D1BE1981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6117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A61172"/>
    <w:rPr>
      <w:rFonts w:ascii="Calibri" w:eastAsia="宋体" w:hAnsi="Calibri" w:cs="Times New Roman"/>
      <w:kern w:val="2"/>
      <w:sz w:val="18"/>
      <w:szCs w:val="18"/>
    </w:rPr>
  </w:style>
  <w:style w:type="paragraph" w:styleId="a6">
    <w:name w:val="footer"/>
    <w:basedOn w:val="a"/>
    <w:link w:val="a7"/>
    <w:rsid w:val="00A61172"/>
    <w:pPr>
      <w:tabs>
        <w:tab w:val="center" w:pos="4153"/>
        <w:tab w:val="right" w:pos="8306"/>
      </w:tabs>
      <w:snapToGrid w:val="0"/>
      <w:jc w:val="left"/>
    </w:pPr>
    <w:rPr>
      <w:sz w:val="18"/>
      <w:szCs w:val="18"/>
    </w:rPr>
  </w:style>
  <w:style w:type="character" w:customStyle="1" w:styleId="a7">
    <w:name w:val="页脚 字符"/>
    <w:basedOn w:val="a0"/>
    <w:link w:val="a6"/>
    <w:rsid w:val="00A61172"/>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488</Words>
  <Characters>2782</Characters>
  <Application>Microsoft Office Word</Application>
  <DocSecurity>0</DocSecurity>
  <Lines>23</Lines>
  <Paragraphs>6</Paragraphs>
  <ScaleCrop>false</ScaleCrop>
  <Company>Microsoft</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2020-12-01T01:19:00Z</dcterms:created>
  <dcterms:modified xsi:type="dcterms:W3CDTF">2020-12-01T01:23:00Z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