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B0" w:rsidRPr="00FA4E23" w:rsidRDefault="00766F1A">
      <w:pPr>
        <w:pStyle w:val="1"/>
        <w:jc w:val="center"/>
      </w:pPr>
      <w:bookmarkStart w:id="0" w:name="_Toc373100990"/>
      <w:r w:rsidRPr="00FA4E23">
        <w:rPr>
          <w:rFonts w:hint="eastAsia"/>
        </w:rPr>
        <w:t>开标一览表</w:t>
      </w:r>
      <w:bookmarkEnd w:id="0"/>
    </w:p>
    <w:p w:rsidR="008476B0" w:rsidRPr="00FA4E23" w:rsidRDefault="00766F1A">
      <w:pPr>
        <w:spacing w:line="360" w:lineRule="auto"/>
        <w:outlineLvl w:val="0"/>
        <w:rPr>
          <w:rFonts w:ascii="宋体" w:hAnsi="宋体"/>
          <w:sz w:val="24"/>
        </w:rPr>
      </w:pPr>
      <w:r w:rsidRPr="00FA4E23">
        <w:rPr>
          <w:rFonts w:ascii="宋体" w:hAnsi="宋体" w:hint="eastAsia"/>
          <w:sz w:val="24"/>
        </w:rPr>
        <w:t>项目名称：儋州接待中心设备采购项目</w:t>
      </w:r>
    </w:p>
    <w:p w:rsidR="008476B0" w:rsidRPr="00FA4E23" w:rsidRDefault="00766F1A">
      <w:pPr>
        <w:spacing w:line="360" w:lineRule="auto"/>
        <w:rPr>
          <w:rFonts w:ascii="宋体" w:hAnsi="宋体"/>
          <w:sz w:val="24"/>
        </w:rPr>
      </w:pPr>
      <w:r w:rsidRPr="00FA4E23">
        <w:rPr>
          <w:rFonts w:ascii="宋体" w:hAnsi="宋体" w:hint="eastAsia"/>
          <w:sz w:val="24"/>
        </w:rPr>
        <w:t>投标人名称：（盖章）</w:t>
      </w:r>
      <w:r w:rsidR="005E35D3" w:rsidRPr="00FA4E23">
        <w:rPr>
          <w:rFonts w:ascii="宋体" w:hAnsi="宋体" w:hint="eastAsia"/>
          <w:sz w:val="24"/>
        </w:rPr>
        <w:t>海南高信通科技有限公司</w:t>
      </w:r>
    </w:p>
    <w:p w:rsidR="008476B0" w:rsidRPr="00FA4E23" w:rsidRDefault="00766F1A">
      <w:pPr>
        <w:spacing w:line="360" w:lineRule="auto"/>
        <w:rPr>
          <w:rFonts w:ascii="宋体" w:hAnsi="宋体"/>
          <w:sz w:val="24"/>
        </w:rPr>
      </w:pPr>
      <w:r w:rsidRPr="00FA4E23">
        <w:rPr>
          <w:rFonts w:ascii="宋体" w:hAnsi="宋体" w:hint="eastAsia"/>
          <w:sz w:val="24"/>
        </w:rPr>
        <w:t xml:space="preserve">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849"/>
        <w:gridCol w:w="143"/>
        <w:gridCol w:w="567"/>
        <w:gridCol w:w="141"/>
        <w:gridCol w:w="285"/>
        <w:gridCol w:w="703"/>
        <w:gridCol w:w="714"/>
        <w:gridCol w:w="425"/>
        <w:gridCol w:w="426"/>
      </w:tblGrid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bookmarkStart w:id="1" w:name="_GoBack"/>
            <w:bookmarkEnd w:id="1"/>
            <w:r w:rsidRPr="00FA4E23">
              <w:rPr>
                <w:rFonts w:ascii="宋体" w:hAnsi="宋体" w:cs="宋体" w:hint="eastAsia"/>
                <w:sz w:val="18"/>
                <w:szCs w:val="20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货物名称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数量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单位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单价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投标单项总价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优惠政策产品扣除2%后单项总价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交货期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200万全彩监枪机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widowControl/>
              <w:snapToGrid w:val="0"/>
              <w:jc w:val="right"/>
              <w:rPr>
                <w:kern w:val="0"/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335.00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7035.00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200万双光全彩高清POE摄像机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360.00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1440.00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200万全彩监半球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360.00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4680.00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支架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个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35.00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875.00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立杆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支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330.00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1980.00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基础笼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个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50.00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立杆支架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个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50.00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防水箱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个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105.00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630.00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5口POE交换机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165.00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1320.00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16口POE交换机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1360.00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1360.00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32路硬盘录像机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widowControl/>
              <w:snapToGrid w:val="0"/>
              <w:jc w:val="right"/>
              <w:rPr>
                <w:kern w:val="0"/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2800.00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2800.00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16路硬盘录像机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2133.00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2133.00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6T硬盘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1150.00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16100.00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55寸电视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3480.00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6960.00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24口千兆交换机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1350.00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1350.00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线管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widowControl/>
              <w:snapToGrid w:val="0"/>
              <w:jc w:val="right"/>
              <w:rPr>
                <w:kern w:val="0"/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3000.00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3000.00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电缆线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3000.00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3000.00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6类防水网线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箱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738.00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5904.00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水泥、沙、石子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600.00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600.00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其它辅材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300.00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立杆安装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widowControl/>
              <w:snapToGrid w:val="0"/>
              <w:jc w:val="right"/>
              <w:rPr>
                <w:kern w:val="0"/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150.00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900.00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摄像头安装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120.00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3840.00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投影仪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widowControl/>
              <w:snapToGrid w:val="0"/>
              <w:jc w:val="right"/>
              <w:rPr>
                <w:kern w:val="0"/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19</w:t>
            </w:r>
            <w:r w:rsidRPr="00FA4E23">
              <w:rPr>
                <w:sz w:val="18"/>
                <w:szCs w:val="20"/>
              </w:rPr>
              <w:t>9</w:t>
            </w:r>
            <w:r w:rsidRPr="00FA4E23">
              <w:rPr>
                <w:rFonts w:hint="eastAsia"/>
                <w:sz w:val="18"/>
                <w:szCs w:val="20"/>
              </w:rPr>
              <w:t>50.00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19</w:t>
            </w:r>
            <w:r w:rsidRPr="00FA4E23">
              <w:rPr>
                <w:sz w:val="18"/>
                <w:szCs w:val="20"/>
              </w:rPr>
              <w:t>9</w:t>
            </w:r>
            <w:r w:rsidRPr="00FA4E23">
              <w:rPr>
                <w:rFonts w:hint="eastAsia"/>
                <w:sz w:val="18"/>
                <w:szCs w:val="20"/>
              </w:rPr>
              <w:t>50.00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移动投影仪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8200.00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8200.00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投影布200寸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</w:t>
            </w:r>
            <w:r w:rsidRPr="00FA4E23">
              <w:rPr>
                <w:sz w:val="18"/>
                <w:szCs w:val="20"/>
              </w:rPr>
              <w:t>200</w:t>
            </w:r>
            <w:r w:rsidRPr="00FA4E23">
              <w:rPr>
                <w:rFonts w:hint="eastAsia"/>
                <w:sz w:val="18"/>
                <w:szCs w:val="20"/>
              </w:rPr>
              <w:t>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</w:t>
            </w:r>
            <w:r w:rsidRPr="00FA4E23">
              <w:rPr>
                <w:sz w:val="18"/>
                <w:szCs w:val="20"/>
              </w:rPr>
              <w:t>200</w:t>
            </w:r>
            <w:r w:rsidRPr="00FA4E23">
              <w:rPr>
                <w:rFonts w:hint="eastAsia"/>
                <w:sz w:val="18"/>
                <w:szCs w:val="20"/>
              </w:rPr>
              <w:t>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投影专用吊架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个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110.00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110.00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lastRenderedPageBreak/>
              <w:t>27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VGA线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条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70.00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70.00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HDMI线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条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70.00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70.00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真分集U段无线话筒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widowControl/>
              <w:snapToGrid w:val="0"/>
              <w:jc w:val="right"/>
              <w:rPr>
                <w:kern w:val="0"/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2600.00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5200.00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U段红外对频一拖八会议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5950.00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5950.00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16路4编组调音台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2625.00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2625.00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专业功放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1977.00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3954.00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专业功放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3808.00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3808.00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单18寸超低频音箱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个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3388.00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6776.00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8寸全频音箱-180W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2260.00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4520.00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音箱壁挂支架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225.00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450.00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8+2通道电源时序器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850.00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850.00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8进8出数字音频处理器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10700.00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10700.00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点歌机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套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2960.00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2960.00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机柜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widowControl/>
              <w:snapToGrid w:val="0"/>
              <w:jc w:val="right"/>
              <w:rPr>
                <w:kern w:val="0"/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1200.00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1200.00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41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辅材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600.00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600.00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rPr>
                <w:rFonts w:ascii="宋体" w:hAnsi="宋体" w:cs="宋体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  <w:r w:rsidRPr="00FA4E23">
              <w:rPr>
                <w:rFonts w:ascii="宋体" w:hAnsi="宋体" w:cs="宋体" w:hint="eastAsia"/>
                <w:sz w:val="18"/>
                <w:szCs w:val="20"/>
              </w:rPr>
              <w:t>30天</w:t>
            </w:r>
          </w:p>
        </w:tc>
      </w:tr>
      <w:tr w:rsidR="00E13C7C" w:rsidRPr="00FA4E23" w:rsidTr="00FA4E23">
        <w:trPr>
          <w:gridAfter w:val="5"/>
          <w:wAfter w:w="2553" w:type="dxa"/>
          <w:jc w:val="center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right"/>
              <w:rPr>
                <w:sz w:val="18"/>
                <w:szCs w:val="20"/>
              </w:rPr>
            </w:pPr>
            <w:r w:rsidRPr="00FA4E23">
              <w:rPr>
                <w:rFonts w:hint="eastAsia"/>
                <w:sz w:val="18"/>
                <w:szCs w:val="20"/>
              </w:rPr>
              <w:t>¥</w:t>
            </w:r>
            <w:r w:rsidRPr="00FA4E23">
              <w:rPr>
                <w:sz w:val="18"/>
                <w:szCs w:val="20"/>
              </w:rPr>
              <w:t>148,000.00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13C7C" w:rsidRPr="00FA4E23" w:rsidRDefault="00E13C7C" w:rsidP="00C44874">
            <w:pPr>
              <w:snapToGrid w:val="0"/>
              <w:jc w:val="center"/>
              <w:rPr>
                <w:rFonts w:ascii="宋体" w:hAnsi="宋体" w:cs="宋体"/>
                <w:sz w:val="18"/>
                <w:szCs w:val="20"/>
              </w:rPr>
            </w:pPr>
          </w:p>
        </w:tc>
      </w:tr>
    </w:tbl>
    <w:p w:rsidR="008476B0" w:rsidRPr="00FA4E23" w:rsidRDefault="00766F1A">
      <w:pPr>
        <w:spacing w:line="360" w:lineRule="auto"/>
        <w:rPr>
          <w:rFonts w:ascii="宋体" w:hAnsi="宋体"/>
          <w:sz w:val="24"/>
        </w:rPr>
      </w:pPr>
      <w:r w:rsidRPr="00FA4E23">
        <w:rPr>
          <w:rFonts w:ascii="宋体" w:hAnsi="宋体" w:hint="eastAsia"/>
          <w:sz w:val="24"/>
        </w:rPr>
        <w:t xml:space="preserve">                        </w:t>
      </w:r>
    </w:p>
    <w:p w:rsidR="008476B0" w:rsidRPr="00FA4E23" w:rsidRDefault="008476B0">
      <w:pPr>
        <w:spacing w:line="360" w:lineRule="exact"/>
        <w:rPr>
          <w:rFonts w:ascii="宋体" w:hAnsi="宋体"/>
          <w:sz w:val="24"/>
        </w:rPr>
      </w:pPr>
    </w:p>
    <w:p w:rsidR="008476B0" w:rsidRPr="00FA4E23" w:rsidRDefault="00766F1A">
      <w:pPr>
        <w:spacing w:line="360" w:lineRule="exact"/>
        <w:rPr>
          <w:rFonts w:ascii="宋体" w:hAnsi="宋体"/>
          <w:sz w:val="24"/>
        </w:rPr>
      </w:pPr>
      <w:r w:rsidRPr="00FA4E23">
        <w:rPr>
          <w:rFonts w:ascii="宋体" w:hAnsi="宋体" w:hint="eastAsia"/>
          <w:sz w:val="24"/>
        </w:rPr>
        <w:t>是否小微型企业产品:是（</w:t>
      </w:r>
      <w:r w:rsidRPr="00FA4E23">
        <w:rPr>
          <w:rFonts w:ascii="Arial" w:hAnsi="Arial" w:cs="Arial"/>
          <w:sz w:val="24"/>
        </w:rPr>
        <w:t>√</w:t>
      </w:r>
      <w:r w:rsidRPr="00FA4E23">
        <w:rPr>
          <w:rFonts w:ascii="宋体" w:hAnsi="宋体" w:hint="eastAsia"/>
          <w:sz w:val="24"/>
        </w:rPr>
        <w:t xml:space="preserve">   ）；否（   ）。</w:t>
      </w:r>
    </w:p>
    <w:p w:rsidR="008476B0" w:rsidRPr="00FA4E23" w:rsidRDefault="008476B0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</w:p>
    <w:p w:rsidR="008476B0" w:rsidRPr="00FA4E23" w:rsidRDefault="00766F1A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  <w:r w:rsidRPr="00FA4E23">
        <w:rPr>
          <w:rFonts w:ascii="宋体" w:hAnsi="宋体" w:hint="eastAsia"/>
          <w:sz w:val="24"/>
        </w:rPr>
        <w:t xml:space="preserve">总价： </w:t>
      </w:r>
      <w:r w:rsidR="00A87BB5" w:rsidRPr="00FA4E23">
        <w:rPr>
          <w:rFonts w:ascii="Arial" w:hAnsi="Arial" w:cs="Arial" w:hint="eastAsia"/>
          <w:sz w:val="24"/>
          <w:u w:val="single"/>
        </w:rPr>
        <w:t>¥</w:t>
      </w:r>
      <w:r w:rsidR="00A87BB5" w:rsidRPr="00FA4E23">
        <w:rPr>
          <w:rFonts w:ascii="Arial" w:hAnsi="Arial" w:cs="Arial"/>
          <w:sz w:val="24"/>
          <w:u w:val="single"/>
        </w:rPr>
        <w:t>1</w:t>
      </w:r>
      <w:r w:rsidR="00656E28" w:rsidRPr="00FA4E23">
        <w:rPr>
          <w:rFonts w:ascii="Arial" w:hAnsi="Arial" w:cs="Arial"/>
          <w:sz w:val="24"/>
          <w:u w:val="single"/>
        </w:rPr>
        <w:t>48</w:t>
      </w:r>
      <w:r w:rsidR="00A87BB5" w:rsidRPr="00FA4E23">
        <w:rPr>
          <w:rFonts w:ascii="Arial" w:hAnsi="Arial" w:cs="Arial"/>
          <w:sz w:val="24"/>
          <w:u w:val="single"/>
        </w:rPr>
        <w:t>,</w:t>
      </w:r>
      <w:r w:rsidR="00656E28" w:rsidRPr="00FA4E23">
        <w:rPr>
          <w:rFonts w:ascii="Arial" w:hAnsi="Arial" w:cs="Arial"/>
          <w:sz w:val="24"/>
          <w:u w:val="single"/>
        </w:rPr>
        <w:t>000</w:t>
      </w:r>
      <w:r w:rsidR="00A87BB5" w:rsidRPr="00FA4E23">
        <w:rPr>
          <w:rFonts w:ascii="Arial" w:hAnsi="Arial" w:cs="Arial"/>
          <w:sz w:val="24"/>
          <w:u w:val="single"/>
        </w:rPr>
        <w:t>.</w:t>
      </w:r>
      <w:r w:rsidR="00656E28" w:rsidRPr="00FA4E23">
        <w:rPr>
          <w:rFonts w:ascii="Arial" w:hAnsi="Arial" w:cs="Arial"/>
          <w:sz w:val="24"/>
          <w:u w:val="single"/>
        </w:rPr>
        <w:t>00</w:t>
      </w:r>
      <w:r w:rsidRPr="00FA4E23">
        <w:rPr>
          <w:rFonts w:ascii="Arial" w:hAnsi="Arial" w:cs="Arial" w:hint="eastAsia"/>
          <w:sz w:val="24"/>
          <w:u w:val="single"/>
        </w:rPr>
        <w:t xml:space="preserve">   </w:t>
      </w:r>
      <w:r w:rsidRPr="00FA4E23">
        <w:rPr>
          <w:rFonts w:ascii="Arial" w:hAnsi="Arial" w:cs="Arial"/>
          <w:sz w:val="24"/>
        </w:rPr>
        <w:t xml:space="preserve"> </w:t>
      </w:r>
      <w:r w:rsidRPr="00FA4E23">
        <w:rPr>
          <w:rFonts w:ascii="宋体" w:hAnsi="宋体" w:hint="eastAsia"/>
          <w:sz w:val="24"/>
        </w:rPr>
        <w:t xml:space="preserve">     大写：</w:t>
      </w:r>
      <w:r w:rsidR="00A87BB5" w:rsidRPr="00FA4E23">
        <w:rPr>
          <w:rFonts w:ascii="宋体" w:hAnsi="宋体" w:hint="eastAsia"/>
          <w:sz w:val="24"/>
          <w:u w:val="single"/>
        </w:rPr>
        <w:t>壹拾</w:t>
      </w:r>
      <w:r w:rsidR="00385BCB" w:rsidRPr="00FA4E23">
        <w:rPr>
          <w:rFonts w:ascii="宋体" w:hAnsi="宋体" w:hint="eastAsia"/>
          <w:sz w:val="24"/>
          <w:u w:val="single"/>
        </w:rPr>
        <w:t>肆</w:t>
      </w:r>
      <w:r w:rsidR="00A87BB5" w:rsidRPr="00FA4E23">
        <w:rPr>
          <w:rFonts w:ascii="宋体" w:hAnsi="宋体" w:hint="eastAsia"/>
          <w:sz w:val="24"/>
          <w:u w:val="single"/>
        </w:rPr>
        <w:t>万</w:t>
      </w:r>
      <w:r w:rsidR="00385BCB" w:rsidRPr="00FA4E23">
        <w:rPr>
          <w:rFonts w:ascii="宋体" w:hAnsi="宋体" w:hint="eastAsia"/>
          <w:sz w:val="24"/>
          <w:u w:val="single"/>
        </w:rPr>
        <w:t>捌仟元整</w:t>
      </w:r>
      <w:r w:rsidRPr="00FA4E23">
        <w:rPr>
          <w:rFonts w:ascii="宋体" w:hAnsi="宋体" w:hint="eastAsia"/>
          <w:sz w:val="24"/>
          <w:u w:val="single"/>
        </w:rPr>
        <w:t>。</w:t>
      </w:r>
    </w:p>
    <w:p w:rsidR="008476B0" w:rsidRPr="00FA4E23" w:rsidRDefault="008476B0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</w:p>
    <w:p w:rsidR="008476B0" w:rsidRPr="00FA4E23" w:rsidRDefault="00766F1A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  <w:u w:val="single"/>
        </w:rPr>
      </w:pPr>
      <w:r w:rsidRPr="00FA4E23">
        <w:rPr>
          <w:rFonts w:ascii="宋体" w:hAnsi="宋体" w:hint="eastAsia"/>
          <w:sz w:val="24"/>
        </w:rPr>
        <w:t>优惠政策产品扣除后总价：</w:t>
      </w:r>
      <w:r w:rsidR="00F620AF" w:rsidRPr="00FA4E23">
        <w:rPr>
          <w:rFonts w:ascii="Arial" w:hAnsi="Arial" w:cs="Arial" w:hint="eastAsia"/>
          <w:sz w:val="24"/>
          <w:u w:val="single"/>
        </w:rPr>
        <w:t>¥</w:t>
      </w:r>
      <w:r w:rsidR="00F620AF" w:rsidRPr="00FA4E23">
        <w:rPr>
          <w:rFonts w:ascii="Arial" w:hAnsi="Arial" w:cs="Arial"/>
          <w:sz w:val="24"/>
          <w:u w:val="single"/>
        </w:rPr>
        <w:t>1</w:t>
      </w:r>
      <w:r w:rsidR="00656E28" w:rsidRPr="00FA4E23">
        <w:rPr>
          <w:rFonts w:ascii="Arial" w:hAnsi="Arial" w:cs="Arial"/>
          <w:sz w:val="24"/>
          <w:u w:val="single"/>
        </w:rPr>
        <w:t>48</w:t>
      </w:r>
      <w:r w:rsidR="00F620AF" w:rsidRPr="00FA4E23">
        <w:rPr>
          <w:rFonts w:ascii="Arial" w:hAnsi="Arial" w:cs="Arial"/>
          <w:sz w:val="24"/>
          <w:u w:val="single"/>
        </w:rPr>
        <w:t>,</w:t>
      </w:r>
      <w:r w:rsidR="00656E28" w:rsidRPr="00FA4E23">
        <w:rPr>
          <w:rFonts w:ascii="Arial" w:hAnsi="Arial" w:cs="Arial"/>
          <w:sz w:val="24"/>
          <w:u w:val="single"/>
        </w:rPr>
        <w:t>000</w:t>
      </w:r>
      <w:r w:rsidR="00F620AF" w:rsidRPr="00FA4E23">
        <w:rPr>
          <w:rFonts w:ascii="Arial" w:hAnsi="Arial" w:cs="Arial"/>
          <w:sz w:val="24"/>
          <w:u w:val="single"/>
        </w:rPr>
        <w:t>.</w:t>
      </w:r>
      <w:r w:rsidR="00656E28" w:rsidRPr="00FA4E23">
        <w:rPr>
          <w:rFonts w:ascii="Arial" w:hAnsi="Arial" w:cs="Arial"/>
          <w:sz w:val="24"/>
          <w:u w:val="single"/>
        </w:rPr>
        <w:t>00</w:t>
      </w:r>
      <w:r w:rsidRPr="00FA4E23">
        <w:rPr>
          <w:rFonts w:ascii="宋体" w:hAnsi="宋体" w:hint="eastAsia"/>
          <w:sz w:val="24"/>
        </w:rPr>
        <w:t xml:space="preserve">    大写：</w:t>
      </w:r>
      <w:r w:rsidR="00385BCB" w:rsidRPr="00FA4E23">
        <w:rPr>
          <w:rFonts w:ascii="宋体" w:hAnsi="宋体" w:hint="eastAsia"/>
          <w:sz w:val="24"/>
          <w:u w:val="single"/>
        </w:rPr>
        <w:t>壹拾肆万捌仟元整</w:t>
      </w:r>
    </w:p>
    <w:p w:rsidR="008476B0" w:rsidRPr="00FA4E23" w:rsidRDefault="00766F1A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  <w:r w:rsidRPr="00FA4E23">
        <w:rPr>
          <w:rFonts w:ascii="宋体" w:hAnsi="宋体" w:hint="eastAsia"/>
          <w:sz w:val="24"/>
        </w:rPr>
        <w:t xml:space="preserve"> </w:t>
      </w:r>
    </w:p>
    <w:p w:rsidR="008476B0" w:rsidRPr="00FA4E23" w:rsidRDefault="00766F1A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  <w:r w:rsidRPr="00FA4E23">
        <w:rPr>
          <w:rFonts w:ascii="宋体" w:hAnsi="宋体" w:hint="eastAsia"/>
          <w:sz w:val="24"/>
        </w:rPr>
        <w:t>投标人代表签名：                          职务：</w:t>
      </w:r>
      <w:r w:rsidR="001944B1" w:rsidRPr="00FA4E23">
        <w:rPr>
          <w:rFonts w:ascii="宋体" w:hAnsi="宋体" w:hint="eastAsia"/>
          <w:sz w:val="24"/>
        </w:rPr>
        <w:t>副总</w:t>
      </w:r>
    </w:p>
    <w:p w:rsidR="008476B0" w:rsidRPr="00FA4E23" w:rsidRDefault="008476B0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</w:p>
    <w:p w:rsidR="008476B0" w:rsidRPr="00FA4E23" w:rsidRDefault="00766F1A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  <w:r w:rsidRPr="00FA4E23">
        <w:rPr>
          <w:rFonts w:ascii="宋体" w:hAnsi="宋体" w:hint="eastAsia"/>
          <w:sz w:val="24"/>
        </w:rPr>
        <w:t>联系电话：</w:t>
      </w:r>
      <w:r w:rsidR="001944B1" w:rsidRPr="00FA4E23">
        <w:rPr>
          <w:rFonts w:ascii="宋体" w:hAnsi="宋体"/>
          <w:sz w:val="24"/>
        </w:rPr>
        <w:t>13086009126</w:t>
      </w:r>
      <w:r w:rsidRPr="00FA4E23">
        <w:rPr>
          <w:rFonts w:ascii="宋体" w:hAnsi="宋体" w:hint="eastAsia"/>
          <w:sz w:val="24"/>
        </w:rPr>
        <w:t xml:space="preserve">                    日期：</w:t>
      </w:r>
      <w:r w:rsidR="001944B1" w:rsidRPr="00FA4E23">
        <w:rPr>
          <w:rFonts w:ascii="宋体" w:hAnsi="宋体" w:hint="eastAsia"/>
          <w:sz w:val="24"/>
        </w:rPr>
        <w:t>2</w:t>
      </w:r>
      <w:r w:rsidR="001944B1" w:rsidRPr="00FA4E23">
        <w:rPr>
          <w:rFonts w:ascii="宋体" w:hAnsi="宋体"/>
          <w:sz w:val="24"/>
        </w:rPr>
        <w:t>020.12.08</w:t>
      </w:r>
    </w:p>
    <w:p w:rsidR="008476B0" w:rsidRPr="00FA4E23" w:rsidRDefault="00766F1A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  <w:r w:rsidRPr="00FA4E23">
        <w:rPr>
          <w:rFonts w:ascii="宋体" w:hAnsi="宋体" w:hint="eastAsia"/>
          <w:sz w:val="24"/>
        </w:rPr>
        <w:tab/>
      </w:r>
      <w:r w:rsidRPr="00FA4E23">
        <w:rPr>
          <w:rFonts w:ascii="宋体" w:hAnsi="宋体" w:hint="eastAsia"/>
          <w:sz w:val="24"/>
        </w:rPr>
        <w:tab/>
      </w:r>
      <w:r w:rsidRPr="00FA4E23">
        <w:rPr>
          <w:rFonts w:ascii="宋体" w:hAnsi="宋体" w:hint="eastAsia"/>
          <w:sz w:val="24"/>
        </w:rPr>
        <w:tab/>
      </w:r>
      <w:r w:rsidRPr="00FA4E23">
        <w:rPr>
          <w:rFonts w:ascii="宋体" w:hAnsi="宋体" w:hint="eastAsia"/>
          <w:sz w:val="24"/>
        </w:rPr>
        <w:tab/>
      </w:r>
      <w:r w:rsidRPr="00FA4E23">
        <w:rPr>
          <w:rFonts w:ascii="宋体" w:hAnsi="宋体" w:hint="eastAsia"/>
          <w:sz w:val="24"/>
        </w:rPr>
        <w:tab/>
      </w:r>
      <w:r w:rsidRPr="00FA4E23">
        <w:rPr>
          <w:rFonts w:ascii="宋体" w:hAnsi="宋体" w:hint="eastAsia"/>
          <w:sz w:val="24"/>
        </w:rPr>
        <w:tab/>
      </w:r>
      <w:r w:rsidRPr="00FA4E23">
        <w:rPr>
          <w:rFonts w:ascii="宋体" w:hAnsi="宋体" w:hint="eastAsia"/>
          <w:sz w:val="24"/>
        </w:rPr>
        <w:tab/>
      </w:r>
      <w:r w:rsidRPr="00FA4E23">
        <w:rPr>
          <w:rFonts w:ascii="宋体" w:hAnsi="宋体" w:hint="eastAsia"/>
          <w:sz w:val="24"/>
        </w:rPr>
        <w:tab/>
      </w:r>
    </w:p>
    <w:p w:rsidR="008476B0" w:rsidRPr="00FA4E23" w:rsidRDefault="00766F1A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outlineLvl w:val="0"/>
        <w:rPr>
          <w:rFonts w:ascii="宋体" w:hAnsi="宋体"/>
          <w:bCs/>
          <w:sz w:val="24"/>
        </w:rPr>
      </w:pPr>
      <w:r w:rsidRPr="00FA4E23">
        <w:rPr>
          <w:rFonts w:ascii="宋体" w:hAnsi="宋体" w:hint="eastAsia"/>
          <w:b/>
          <w:sz w:val="24"/>
        </w:rPr>
        <w:t>注：</w:t>
      </w:r>
      <w:r w:rsidRPr="00FA4E23">
        <w:rPr>
          <w:rFonts w:ascii="宋体" w:hAnsi="宋体" w:hint="eastAsia"/>
          <w:bCs/>
          <w:sz w:val="24"/>
        </w:rPr>
        <w:t>1、设备用人民币报价。</w:t>
      </w:r>
    </w:p>
    <w:p w:rsidR="008476B0" w:rsidRPr="00FA4E23" w:rsidRDefault="00766F1A">
      <w:pPr>
        <w:spacing w:line="360" w:lineRule="exact"/>
        <w:ind w:firstLineChars="200" w:firstLine="480"/>
        <w:rPr>
          <w:rFonts w:ascii="宋体" w:hAnsi="宋体"/>
          <w:bCs/>
          <w:sz w:val="24"/>
        </w:rPr>
      </w:pPr>
      <w:r w:rsidRPr="00FA4E23">
        <w:rPr>
          <w:rFonts w:ascii="宋体" w:hAnsi="宋体" w:hint="eastAsia"/>
          <w:bCs/>
          <w:sz w:val="24"/>
        </w:rPr>
        <w:t>2、第6栏的单价应包括全部安装、调试、培训、技术服务、必不可少的部件、标准备件、专用工具等费用。</w:t>
      </w:r>
    </w:p>
    <w:p w:rsidR="008476B0" w:rsidRPr="00FA4E23" w:rsidRDefault="00766F1A">
      <w:pPr>
        <w:spacing w:line="360" w:lineRule="exact"/>
        <w:ind w:firstLineChars="200" w:firstLine="480"/>
        <w:rPr>
          <w:rFonts w:ascii="宋体" w:hAnsi="宋体"/>
          <w:bCs/>
          <w:sz w:val="24"/>
        </w:rPr>
      </w:pPr>
      <w:r w:rsidRPr="00FA4E23">
        <w:rPr>
          <w:rFonts w:ascii="宋体" w:hAnsi="宋体" w:hint="eastAsia"/>
          <w:bCs/>
          <w:sz w:val="24"/>
        </w:rPr>
        <w:t>3、单价{单价=（货价+运抵用户指定地点运、保、税、）}和投标总价。如果单价与总价有出入，以单价为准；大写金额与小写金额不一致的，以大写金额为准；总价金额与按单价汇总金额不一致的，以单价金额计算结果金额为准；单价金额小数点有明显错位的，应以总价为准并修改单价。</w:t>
      </w:r>
    </w:p>
    <w:p w:rsidR="008476B0" w:rsidRPr="00FA4E23" w:rsidRDefault="00766F1A">
      <w:r w:rsidRPr="00FA4E23">
        <w:rPr>
          <w:rFonts w:ascii="宋体" w:hAnsi="宋体" w:hint="eastAsia"/>
          <w:bCs/>
          <w:sz w:val="24"/>
        </w:rPr>
        <w:t>4、第8栏中的优惠政策产品指</w:t>
      </w:r>
      <w:r w:rsidRPr="00FA4E23">
        <w:rPr>
          <w:rFonts w:ascii="宋体" w:hAnsi="宋体" w:hint="eastAsia"/>
          <w:sz w:val="24"/>
        </w:rPr>
        <w:t>节能产品、信息安全产品、环境标志产品、绿色产品。</w:t>
      </w:r>
    </w:p>
    <w:sectPr w:rsidR="008476B0" w:rsidRPr="00FA4E23" w:rsidSect="00F601D7">
      <w:footerReference w:type="default" r:id="rId8"/>
      <w:pgSz w:w="11906" w:h="16838"/>
      <w:pgMar w:top="1134" w:right="851" w:bottom="1134" w:left="113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9ED" w:rsidRDefault="002339ED">
      <w:r>
        <w:separator/>
      </w:r>
    </w:p>
  </w:endnote>
  <w:endnote w:type="continuationSeparator" w:id="0">
    <w:p w:rsidR="002339ED" w:rsidRDefault="0023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6B0" w:rsidRDefault="00766F1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476B0" w:rsidRDefault="00766F1A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13C7C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" filled="f" fillcolor="white [3201]" stroked="f" strokeweight=".5pt">
              <v:textbox style="mso-fit-shape-to-text:t" inset="0,0,0,0">
                <w:txbxContent>
                  <w:p w:rsidR="008476B0" w:rsidRDefault="00766F1A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13C7C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9ED" w:rsidRDefault="002339ED">
      <w:r>
        <w:separator/>
      </w:r>
    </w:p>
  </w:footnote>
  <w:footnote w:type="continuationSeparator" w:id="0">
    <w:p w:rsidR="002339ED" w:rsidRDefault="00233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86504"/>
    <w:rsid w:val="00012417"/>
    <w:rsid w:val="00042E16"/>
    <w:rsid w:val="000740A8"/>
    <w:rsid w:val="00097E97"/>
    <w:rsid w:val="000A408F"/>
    <w:rsid w:val="001944B1"/>
    <w:rsid w:val="002339ED"/>
    <w:rsid w:val="00285ADE"/>
    <w:rsid w:val="00317831"/>
    <w:rsid w:val="00354ACE"/>
    <w:rsid w:val="00385BCB"/>
    <w:rsid w:val="003A1D3E"/>
    <w:rsid w:val="003B53FF"/>
    <w:rsid w:val="003C162C"/>
    <w:rsid w:val="003E3E5D"/>
    <w:rsid w:val="0040560F"/>
    <w:rsid w:val="00450F1F"/>
    <w:rsid w:val="00494348"/>
    <w:rsid w:val="005E35D3"/>
    <w:rsid w:val="00612E86"/>
    <w:rsid w:val="006173B9"/>
    <w:rsid w:val="00656E28"/>
    <w:rsid w:val="006A0579"/>
    <w:rsid w:val="00766F1A"/>
    <w:rsid w:val="007A56CF"/>
    <w:rsid w:val="00816D79"/>
    <w:rsid w:val="00823486"/>
    <w:rsid w:val="008476B0"/>
    <w:rsid w:val="00967BCA"/>
    <w:rsid w:val="009C4958"/>
    <w:rsid w:val="009E0069"/>
    <w:rsid w:val="00A517E9"/>
    <w:rsid w:val="00A87BB5"/>
    <w:rsid w:val="00A94D18"/>
    <w:rsid w:val="00AC0676"/>
    <w:rsid w:val="00AC2919"/>
    <w:rsid w:val="00AC364E"/>
    <w:rsid w:val="00AD0D72"/>
    <w:rsid w:val="00B33137"/>
    <w:rsid w:val="00B441D5"/>
    <w:rsid w:val="00B47C5B"/>
    <w:rsid w:val="00B66EF0"/>
    <w:rsid w:val="00B808EB"/>
    <w:rsid w:val="00B83BBC"/>
    <w:rsid w:val="00B86E17"/>
    <w:rsid w:val="00B9214F"/>
    <w:rsid w:val="00BA56B3"/>
    <w:rsid w:val="00BE7EE2"/>
    <w:rsid w:val="00C44874"/>
    <w:rsid w:val="00C96819"/>
    <w:rsid w:val="00CB1D6C"/>
    <w:rsid w:val="00D02275"/>
    <w:rsid w:val="00D147E4"/>
    <w:rsid w:val="00D22132"/>
    <w:rsid w:val="00D53196"/>
    <w:rsid w:val="00D75290"/>
    <w:rsid w:val="00D76D66"/>
    <w:rsid w:val="00E13C7C"/>
    <w:rsid w:val="00E16FBA"/>
    <w:rsid w:val="00E57829"/>
    <w:rsid w:val="00EA2D0A"/>
    <w:rsid w:val="00EF5E6E"/>
    <w:rsid w:val="00F601D7"/>
    <w:rsid w:val="00F620AF"/>
    <w:rsid w:val="00FA4E23"/>
    <w:rsid w:val="00FE562D"/>
    <w:rsid w:val="1C904EFE"/>
    <w:rsid w:val="319C50A3"/>
    <w:rsid w:val="3FCE05AE"/>
    <w:rsid w:val="44586504"/>
    <w:rsid w:val="745A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Dat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pPr>
      <w:spacing w:line="360" w:lineRule="auto"/>
    </w:pPr>
    <w:rPr>
      <w:rFonts w:ascii="宋体" w:hAnsi="Courier New"/>
      <w:spacing w:val="-8"/>
      <w:sz w:val="24"/>
      <w:szCs w:val="20"/>
    </w:rPr>
  </w:style>
  <w:style w:type="paragraph" w:styleId="a4">
    <w:name w:val="Date"/>
    <w:basedOn w:val="a"/>
    <w:next w:val="a"/>
    <w:qFormat/>
    <w:pPr>
      <w:widowControl/>
      <w:tabs>
        <w:tab w:val="left" w:pos="600"/>
        <w:tab w:val="left" w:pos="960"/>
        <w:tab w:val="left" w:pos="1080"/>
      </w:tabs>
      <w:overflowPunct w:val="0"/>
      <w:spacing w:after="260" w:line="220" w:lineRule="atLeast"/>
      <w:ind w:left="835" w:right="28" w:firstLine="480"/>
      <w:jc w:val="right"/>
    </w:pPr>
    <w:rPr>
      <w:rFonts w:ascii="宋体" w:hAnsi="宋体"/>
      <w:kern w:val="0"/>
      <w:sz w:val="24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Wingdings 2" w:eastAsia="Wingdings 2" w:hAnsi="Wingdings 2" w:cs="Wingdings 2"/>
      <w:color w:val="000000"/>
      <w:sz w:val="22"/>
      <w:szCs w:val="22"/>
      <w:u w:val="none"/>
    </w:rPr>
  </w:style>
  <w:style w:type="character" w:customStyle="1" w:styleId="font51">
    <w:name w:val="font51"/>
    <w:basedOn w:val="a0"/>
    <w:rPr>
      <w:rFonts w:ascii="微软雅黑" w:eastAsia="微软雅黑" w:hAnsi="微软雅黑" w:cs="微软雅黑" w:hint="eastAsia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Dat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pPr>
      <w:spacing w:line="360" w:lineRule="auto"/>
    </w:pPr>
    <w:rPr>
      <w:rFonts w:ascii="宋体" w:hAnsi="Courier New"/>
      <w:spacing w:val="-8"/>
      <w:sz w:val="24"/>
      <w:szCs w:val="20"/>
    </w:rPr>
  </w:style>
  <w:style w:type="paragraph" w:styleId="a4">
    <w:name w:val="Date"/>
    <w:basedOn w:val="a"/>
    <w:next w:val="a"/>
    <w:qFormat/>
    <w:pPr>
      <w:widowControl/>
      <w:tabs>
        <w:tab w:val="left" w:pos="600"/>
        <w:tab w:val="left" w:pos="960"/>
        <w:tab w:val="left" w:pos="1080"/>
      </w:tabs>
      <w:overflowPunct w:val="0"/>
      <w:spacing w:after="260" w:line="220" w:lineRule="atLeast"/>
      <w:ind w:left="835" w:right="28" w:firstLine="480"/>
      <w:jc w:val="right"/>
    </w:pPr>
    <w:rPr>
      <w:rFonts w:ascii="宋体" w:hAnsi="宋体"/>
      <w:kern w:val="0"/>
      <w:sz w:val="24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Wingdings 2" w:eastAsia="Wingdings 2" w:hAnsi="Wingdings 2" w:cs="Wingdings 2"/>
      <w:color w:val="000000"/>
      <w:sz w:val="22"/>
      <w:szCs w:val="22"/>
      <w:u w:val="none"/>
    </w:rPr>
  </w:style>
  <w:style w:type="character" w:customStyle="1" w:styleId="font51">
    <w:name w:val="font51"/>
    <w:basedOn w:val="a0"/>
    <w:rPr>
      <w:rFonts w:ascii="微软雅黑" w:eastAsia="微软雅黑" w:hAnsi="微软雅黑" w:cs="微软雅黑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1708</Characters>
  <Application>Microsoft Office Word</Application>
  <DocSecurity>0</DocSecurity>
  <Lines>14</Lines>
  <Paragraphs>4</Paragraphs>
  <ScaleCrop>false</ScaleCrop>
  <Company>P R C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蔡兴积</dc:creator>
  <cp:lastModifiedBy>Windows User</cp:lastModifiedBy>
  <cp:revision>2</cp:revision>
  <dcterms:created xsi:type="dcterms:W3CDTF">2020-12-14T07:07:00Z</dcterms:created>
  <dcterms:modified xsi:type="dcterms:W3CDTF">2020-12-14T07:07:00Z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