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081" w:rsidRPr="00846081" w:rsidRDefault="00846081" w:rsidP="00CC0AC3">
      <w:pPr>
        <w:pStyle w:val="5"/>
        <w:rPr>
          <w:rFonts w:hint="eastAsia"/>
        </w:rPr>
      </w:pPr>
      <w:r w:rsidRPr="00846081">
        <w:rPr>
          <w:rFonts w:hint="eastAsia"/>
        </w:rPr>
        <w:t>二次报价</w:t>
      </w:r>
    </w:p>
    <w:p w:rsidR="00CC0AC3" w:rsidRDefault="00CC0AC3" w:rsidP="00CC0AC3">
      <w:pPr>
        <w:pStyle w:val="5"/>
      </w:pPr>
      <w:r>
        <w:rPr>
          <w:rFonts w:hint="eastAsia"/>
        </w:rPr>
        <w:t>二、开标一览表</w:t>
      </w:r>
    </w:p>
    <w:p w:rsidR="00CC0AC3" w:rsidRPr="00571910" w:rsidRDefault="00CC0AC3" w:rsidP="00CC0AC3">
      <w:pPr>
        <w:spacing w:line="360" w:lineRule="exact"/>
        <w:outlineLvl w:val="0"/>
        <w:rPr>
          <w:rFonts w:ascii="宋体" w:hAnsi="宋体"/>
          <w:sz w:val="24"/>
        </w:rPr>
      </w:pPr>
      <w:r>
        <w:rPr>
          <w:rFonts w:ascii="宋体" w:hAnsi="宋体" w:hint="eastAsia"/>
          <w:sz w:val="24"/>
        </w:rPr>
        <w:t>项目名称：</w:t>
      </w:r>
      <w:r w:rsidRPr="00E118AA">
        <w:rPr>
          <w:rFonts w:ascii="宋体" w:hAnsi="宋体" w:cs="宋体" w:hint="eastAsia"/>
          <w:kern w:val="0"/>
          <w:sz w:val="24"/>
        </w:rPr>
        <w:t>海南大学图书馆2021年电子资源增订</w:t>
      </w:r>
      <w:r>
        <w:rPr>
          <w:rFonts w:ascii="宋体" w:hAnsi="宋体" w:cs="宋体" w:hint="eastAsia"/>
          <w:kern w:val="0"/>
          <w:sz w:val="24"/>
        </w:rPr>
        <w:t>（D包）</w:t>
      </w:r>
    </w:p>
    <w:p w:rsidR="00CC0AC3" w:rsidRPr="00571910" w:rsidRDefault="00CC0AC3" w:rsidP="00CC0AC3">
      <w:pPr>
        <w:spacing w:line="360" w:lineRule="exact"/>
        <w:rPr>
          <w:rFonts w:ascii="宋体" w:hAnsi="宋体"/>
          <w:sz w:val="24"/>
        </w:rPr>
      </w:pPr>
      <w:r w:rsidRPr="00571910">
        <w:rPr>
          <w:rFonts w:ascii="宋体" w:hAnsi="宋体" w:hint="eastAsia"/>
          <w:sz w:val="24"/>
        </w:rPr>
        <w:t>投标人名称： （盖章）北京中科进出口有限责任公司</w:t>
      </w:r>
    </w:p>
    <w:p w:rsidR="00CC0AC3" w:rsidRPr="00770C87" w:rsidRDefault="00CC0AC3" w:rsidP="00CC0AC3">
      <w:pPr>
        <w:spacing w:line="320" w:lineRule="exact"/>
        <w:rPr>
          <w:rFonts w:ascii="宋体"/>
          <w:sz w:val="24"/>
        </w:rPr>
      </w:pPr>
    </w:p>
    <w:tbl>
      <w:tblPr>
        <w:tblW w:w="9647" w:type="dxa"/>
        <w:tblLayout w:type="fixed"/>
        <w:tblCellMar>
          <w:left w:w="54" w:type="dxa"/>
          <w:right w:w="54" w:type="dxa"/>
        </w:tblCellMar>
        <w:tblLook w:val="04A0" w:firstRow="1" w:lastRow="0" w:firstColumn="1" w:lastColumn="0" w:noHBand="0" w:noVBand="1"/>
      </w:tblPr>
      <w:tblGrid>
        <w:gridCol w:w="597"/>
        <w:gridCol w:w="1158"/>
        <w:gridCol w:w="2462"/>
        <w:gridCol w:w="724"/>
        <w:gridCol w:w="724"/>
        <w:gridCol w:w="905"/>
        <w:gridCol w:w="905"/>
        <w:gridCol w:w="1086"/>
        <w:gridCol w:w="1086"/>
      </w:tblGrid>
      <w:tr w:rsidR="00CC0AC3" w:rsidTr="00454647">
        <w:trPr>
          <w:cantSplit/>
          <w:trHeight w:val="499"/>
        </w:trPr>
        <w:tc>
          <w:tcPr>
            <w:tcW w:w="597" w:type="dxa"/>
            <w:tcBorders>
              <w:top w:val="single" w:sz="6" w:space="0" w:color="auto"/>
              <w:left w:val="single" w:sz="6" w:space="0" w:color="auto"/>
              <w:bottom w:val="single" w:sz="6" w:space="0" w:color="auto"/>
              <w:right w:val="single" w:sz="6"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1</w:t>
            </w:r>
          </w:p>
        </w:tc>
        <w:tc>
          <w:tcPr>
            <w:tcW w:w="1158" w:type="dxa"/>
            <w:tcBorders>
              <w:top w:val="single" w:sz="6" w:space="0" w:color="auto"/>
              <w:left w:val="single" w:sz="6" w:space="0" w:color="auto"/>
              <w:bottom w:val="single" w:sz="6" w:space="0" w:color="auto"/>
              <w:right w:val="single" w:sz="6"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2</w:t>
            </w:r>
          </w:p>
        </w:tc>
        <w:tc>
          <w:tcPr>
            <w:tcW w:w="2462" w:type="dxa"/>
            <w:tcBorders>
              <w:top w:val="single" w:sz="6" w:space="0" w:color="auto"/>
              <w:left w:val="single" w:sz="6" w:space="0" w:color="auto"/>
              <w:bottom w:val="single" w:sz="6" w:space="0" w:color="auto"/>
              <w:right w:val="single" w:sz="6"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3</w:t>
            </w:r>
          </w:p>
        </w:tc>
        <w:tc>
          <w:tcPr>
            <w:tcW w:w="724" w:type="dxa"/>
            <w:tcBorders>
              <w:top w:val="single" w:sz="6" w:space="0" w:color="auto"/>
              <w:left w:val="single" w:sz="6" w:space="0" w:color="auto"/>
              <w:bottom w:val="single" w:sz="6" w:space="0" w:color="auto"/>
              <w:right w:val="single" w:sz="4"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4</w:t>
            </w:r>
          </w:p>
        </w:tc>
        <w:tc>
          <w:tcPr>
            <w:tcW w:w="724" w:type="dxa"/>
            <w:tcBorders>
              <w:top w:val="single" w:sz="6" w:space="0" w:color="auto"/>
              <w:left w:val="single" w:sz="4" w:space="0" w:color="auto"/>
              <w:bottom w:val="single" w:sz="6" w:space="0" w:color="auto"/>
              <w:right w:val="single" w:sz="4"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5</w:t>
            </w:r>
          </w:p>
        </w:tc>
        <w:tc>
          <w:tcPr>
            <w:tcW w:w="905" w:type="dxa"/>
            <w:tcBorders>
              <w:top w:val="single" w:sz="6" w:space="0" w:color="auto"/>
              <w:left w:val="single" w:sz="4" w:space="0" w:color="auto"/>
              <w:bottom w:val="single" w:sz="6" w:space="0" w:color="auto"/>
              <w:right w:val="single" w:sz="6"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6</w:t>
            </w:r>
          </w:p>
        </w:tc>
        <w:tc>
          <w:tcPr>
            <w:tcW w:w="905" w:type="dxa"/>
            <w:tcBorders>
              <w:top w:val="single" w:sz="6" w:space="0" w:color="auto"/>
              <w:left w:val="single" w:sz="6" w:space="0" w:color="auto"/>
              <w:bottom w:val="single" w:sz="6" w:space="0" w:color="auto"/>
              <w:right w:val="single" w:sz="4"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7</w:t>
            </w:r>
          </w:p>
        </w:tc>
        <w:tc>
          <w:tcPr>
            <w:tcW w:w="1086" w:type="dxa"/>
            <w:tcBorders>
              <w:top w:val="single" w:sz="6" w:space="0" w:color="auto"/>
              <w:left w:val="single" w:sz="4" w:space="0" w:color="auto"/>
              <w:bottom w:val="single" w:sz="6" w:space="0" w:color="auto"/>
              <w:right w:val="single" w:sz="4"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8</w:t>
            </w:r>
          </w:p>
        </w:tc>
        <w:tc>
          <w:tcPr>
            <w:tcW w:w="1086" w:type="dxa"/>
            <w:tcBorders>
              <w:top w:val="single" w:sz="6" w:space="0" w:color="auto"/>
              <w:left w:val="single" w:sz="4" w:space="0" w:color="auto"/>
              <w:bottom w:val="single" w:sz="6" w:space="0" w:color="auto"/>
              <w:right w:val="single" w:sz="6" w:space="0" w:color="auto"/>
            </w:tcBorders>
            <w:vAlign w:val="center"/>
          </w:tcPr>
          <w:p w:rsidR="00CC0AC3" w:rsidRDefault="00CC0AC3" w:rsidP="00454647">
            <w:pPr>
              <w:spacing w:line="360" w:lineRule="exact"/>
              <w:jc w:val="center"/>
              <w:rPr>
                <w:rFonts w:ascii="宋体" w:hAnsi="宋体"/>
                <w:sz w:val="24"/>
              </w:rPr>
            </w:pPr>
            <w:r>
              <w:rPr>
                <w:rFonts w:ascii="宋体" w:hAnsi="宋体"/>
                <w:sz w:val="24"/>
              </w:rPr>
              <w:t>9</w:t>
            </w:r>
          </w:p>
        </w:tc>
      </w:tr>
      <w:tr w:rsidR="00CC0AC3" w:rsidTr="00454647">
        <w:trPr>
          <w:cantSplit/>
          <w:trHeight w:val="499"/>
        </w:trPr>
        <w:tc>
          <w:tcPr>
            <w:tcW w:w="597" w:type="dxa"/>
            <w:tcBorders>
              <w:top w:val="single" w:sz="6" w:space="0" w:color="auto"/>
              <w:left w:val="single" w:sz="6" w:space="0" w:color="auto"/>
              <w:bottom w:val="single" w:sz="6" w:space="0" w:color="auto"/>
              <w:right w:val="single" w:sz="6"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序号</w:t>
            </w:r>
          </w:p>
        </w:tc>
        <w:tc>
          <w:tcPr>
            <w:tcW w:w="1158" w:type="dxa"/>
            <w:tcBorders>
              <w:top w:val="single" w:sz="6" w:space="0" w:color="auto"/>
              <w:left w:val="single" w:sz="6" w:space="0" w:color="auto"/>
              <w:bottom w:val="single" w:sz="6" w:space="0" w:color="auto"/>
              <w:right w:val="single" w:sz="6"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货物名称</w:t>
            </w:r>
          </w:p>
        </w:tc>
        <w:tc>
          <w:tcPr>
            <w:tcW w:w="2462" w:type="dxa"/>
            <w:tcBorders>
              <w:top w:val="single" w:sz="6" w:space="0" w:color="auto"/>
              <w:left w:val="single" w:sz="6" w:space="0" w:color="auto"/>
              <w:bottom w:val="single" w:sz="6" w:space="0" w:color="auto"/>
              <w:right w:val="single" w:sz="6"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品牌型号及技术参数</w:t>
            </w:r>
          </w:p>
        </w:tc>
        <w:tc>
          <w:tcPr>
            <w:tcW w:w="724" w:type="dxa"/>
            <w:tcBorders>
              <w:top w:val="single" w:sz="6" w:space="0" w:color="auto"/>
              <w:left w:val="single" w:sz="6" w:space="0" w:color="auto"/>
              <w:bottom w:val="single" w:sz="6" w:space="0" w:color="auto"/>
              <w:right w:val="single" w:sz="4"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数量</w:t>
            </w:r>
          </w:p>
        </w:tc>
        <w:tc>
          <w:tcPr>
            <w:tcW w:w="724" w:type="dxa"/>
            <w:tcBorders>
              <w:top w:val="single" w:sz="6" w:space="0" w:color="auto"/>
              <w:left w:val="single" w:sz="4" w:space="0" w:color="auto"/>
              <w:bottom w:val="single" w:sz="6" w:space="0" w:color="auto"/>
              <w:right w:val="single" w:sz="4"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单位</w:t>
            </w:r>
          </w:p>
        </w:tc>
        <w:tc>
          <w:tcPr>
            <w:tcW w:w="905" w:type="dxa"/>
            <w:tcBorders>
              <w:top w:val="single" w:sz="6" w:space="0" w:color="auto"/>
              <w:left w:val="single" w:sz="4" w:space="0" w:color="auto"/>
              <w:bottom w:val="single" w:sz="6" w:space="0" w:color="auto"/>
              <w:right w:val="single" w:sz="6"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单价</w:t>
            </w:r>
          </w:p>
        </w:tc>
        <w:tc>
          <w:tcPr>
            <w:tcW w:w="905" w:type="dxa"/>
            <w:tcBorders>
              <w:top w:val="single" w:sz="6" w:space="0" w:color="auto"/>
              <w:left w:val="single" w:sz="6" w:space="0" w:color="auto"/>
              <w:bottom w:val="single" w:sz="6" w:space="0" w:color="auto"/>
              <w:right w:val="single" w:sz="4"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投标单项总价</w:t>
            </w:r>
          </w:p>
        </w:tc>
        <w:tc>
          <w:tcPr>
            <w:tcW w:w="1086" w:type="dxa"/>
            <w:tcBorders>
              <w:top w:val="single" w:sz="6" w:space="0" w:color="auto"/>
              <w:left w:val="single" w:sz="4" w:space="0" w:color="auto"/>
              <w:bottom w:val="single" w:sz="6" w:space="0" w:color="auto"/>
              <w:right w:val="single" w:sz="4"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交货期</w:t>
            </w:r>
          </w:p>
        </w:tc>
        <w:tc>
          <w:tcPr>
            <w:tcW w:w="1086" w:type="dxa"/>
            <w:tcBorders>
              <w:top w:val="single" w:sz="6" w:space="0" w:color="auto"/>
              <w:left w:val="single" w:sz="4" w:space="0" w:color="auto"/>
              <w:bottom w:val="single" w:sz="6" w:space="0" w:color="auto"/>
              <w:right w:val="single" w:sz="6" w:space="0" w:color="auto"/>
            </w:tcBorders>
            <w:vAlign w:val="center"/>
          </w:tcPr>
          <w:p w:rsidR="00CC0AC3" w:rsidRDefault="00CC0AC3" w:rsidP="00454647">
            <w:pPr>
              <w:spacing w:line="360" w:lineRule="exact"/>
              <w:jc w:val="center"/>
              <w:rPr>
                <w:rFonts w:ascii="宋体"/>
                <w:sz w:val="24"/>
              </w:rPr>
            </w:pPr>
            <w:r>
              <w:rPr>
                <w:rFonts w:ascii="宋体" w:hAnsi="宋体" w:hint="eastAsia"/>
                <w:sz w:val="24"/>
              </w:rPr>
              <w:t>交货地点</w:t>
            </w:r>
          </w:p>
        </w:tc>
      </w:tr>
      <w:tr w:rsidR="00CC0AC3" w:rsidTr="00454647">
        <w:trPr>
          <w:cantSplit/>
          <w:trHeight w:val="120"/>
        </w:trPr>
        <w:tc>
          <w:tcPr>
            <w:tcW w:w="597" w:type="dxa"/>
            <w:tcBorders>
              <w:top w:val="single" w:sz="6" w:space="0" w:color="auto"/>
              <w:left w:val="single" w:sz="6" w:space="0" w:color="auto"/>
              <w:bottom w:val="single" w:sz="4" w:space="0" w:color="auto"/>
              <w:right w:val="single" w:sz="6" w:space="0" w:color="auto"/>
            </w:tcBorders>
            <w:vAlign w:val="center"/>
          </w:tcPr>
          <w:p w:rsidR="00CC0AC3" w:rsidRDefault="00CC0AC3" w:rsidP="00454647">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p>
        </w:tc>
        <w:tc>
          <w:tcPr>
            <w:tcW w:w="1158" w:type="dxa"/>
            <w:tcBorders>
              <w:top w:val="single" w:sz="6" w:space="0" w:color="auto"/>
              <w:left w:val="single" w:sz="6" w:space="0" w:color="auto"/>
              <w:bottom w:val="single" w:sz="4" w:space="0" w:color="auto"/>
              <w:right w:val="single" w:sz="6" w:space="0" w:color="auto"/>
            </w:tcBorders>
            <w:vAlign w:val="center"/>
          </w:tcPr>
          <w:p w:rsidR="00CC0AC3" w:rsidRDefault="00CC0AC3" w:rsidP="00454647">
            <w:pPr>
              <w:widowControl/>
              <w:jc w:val="left"/>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Science期刊数据库</w:t>
            </w:r>
          </w:p>
        </w:tc>
        <w:tc>
          <w:tcPr>
            <w:tcW w:w="2462" w:type="dxa"/>
            <w:tcBorders>
              <w:top w:val="single" w:sz="6" w:space="0" w:color="auto"/>
              <w:left w:val="single" w:sz="6" w:space="0" w:color="auto"/>
              <w:bottom w:val="single" w:sz="4" w:space="0" w:color="auto"/>
              <w:right w:val="single" w:sz="6" w:space="0" w:color="auto"/>
            </w:tcBorders>
          </w:tcPr>
          <w:p w:rsidR="00CC0AC3" w:rsidRDefault="00CC0AC3" w:rsidP="00454647">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收录《Science》（科学）电子周刊，是世界领先的尖端研究、论述与科学新闻刊物，提供经同行审阅的原创研究论文；提供由科学家撰写的特刊、社评、每周新闻和科学发展的观点；提供MEDLINE/PubMed、Web of Science、Scopus、Google Scholar、EMBASE、</w:t>
            </w:r>
            <w:proofErr w:type="spellStart"/>
            <w:r>
              <w:rPr>
                <w:rFonts w:asciiTheme="minorEastAsia" w:eastAsiaTheme="minorEastAsia" w:hAnsiTheme="minorEastAsia" w:cs="宋体" w:hint="eastAsia"/>
                <w:kern w:val="0"/>
                <w:sz w:val="18"/>
                <w:szCs w:val="18"/>
              </w:rPr>
              <w:t>HighWire</w:t>
            </w:r>
            <w:proofErr w:type="spellEnd"/>
            <w:r>
              <w:rPr>
                <w:rFonts w:asciiTheme="minorEastAsia" w:eastAsiaTheme="minorEastAsia" w:hAnsiTheme="minorEastAsia" w:cs="宋体" w:hint="eastAsia"/>
                <w:kern w:val="0"/>
                <w:sz w:val="18"/>
                <w:szCs w:val="18"/>
              </w:rPr>
              <w:t xml:space="preserve"> Press 和 </w:t>
            </w:r>
            <w:proofErr w:type="spellStart"/>
            <w:r>
              <w:rPr>
                <w:rFonts w:asciiTheme="minorEastAsia" w:eastAsiaTheme="minorEastAsia" w:hAnsiTheme="minorEastAsia" w:cs="宋体" w:hint="eastAsia"/>
                <w:kern w:val="0"/>
                <w:sz w:val="18"/>
                <w:szCs w:val="18"/>
              </w:rPr>
              <w:t>CrossRef</w:t>
            </w:r>
            <w:proofErr w:type="spellEnd"/>
            <w:r>
              <w:rPr>
                <w:rFonts w:asciiTheme="minorEastAsia" w:eastAsiaTheme="minorEastAsia" w:hAnsiTheme="minorEastAsia" w:cs="宋体" w:hint="eastAsia"/>
                <w:kern w:val="0"/>
                <w:sz w:val="18"/>
                <w:szCs w:val="18"/>
              </w:rPr>
              <w:t xml:space="preserve"> 中的引文及相关资源的参考链接；免费提供Science 中引用的所有</w:t>
            </w:r>
            <w:proofErr w:type="spellStart"/>
            <w:r>
              <w:rPr>
                <w:rFonts w:asciiTheme="minorEastAsia" w:eastAsiaTheme="minorEastAsia" w:hAnsiTheme="minorEastAsia" w:cs="宋体" w:hint="eastAsia"/>
                <w:kern w:val="0"/>
                <w:sz w:val="18"/>
                <w:szCs w:val="18"/>
              </w:rPr>
              <w:t>HighWire</w:t>
            </w:r>
            <w:proofErr w:type="spellEnd"/>
            <w:r>
              <w:rPr>
                <w:rFonts w:asciiTheme="minorEastAsia" w:eastAsiaTheme="minorEastAsia" w:hAnsiTheme="minorEastAsia" w:cs="宋体" w:hint="eastAsia"/>
                <w:kern w:val="0"/>
                <w:sz w:val="18"/>
                <w:szCs w:val="18"/>
              </w:rPr>
              <w:t xml:space="preserve"> Press期刊文章。每周定期更新。访问方式为远程包库，周刊回溯期从1997年开始，可访问和下载1997-2021年的周刊内容。</w:t>
            </w:r>
          </w:p>
          <w:p w:rsidR="00CC0AC3" w:rsidRDefault="00CC0AC3" w:rsidP="00454647">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CC0AC3" w:rsidRDefault="00CC0AC3" w:rsidP="00454647">
            <w:pPr>
              <w:spacing w:line="360" w:lineRule="exact"/>
              <w:rPr>
                <w:rFonts w:ascii="宋体"/>
                <w:sz w:val="24"/>
              </w:rPr>
            </w:pPr>
          </w:p>
        </w:tc>
        <w:tc>
          <w:tcPr>
            <w:tcW w:w="724" w:type="dxa"/>
            <w:tcBorders>
              <w:top w:val="single" w:sz="6" w:space="0" w:color="auto"/>
              <w:left w:val="single" w:sz="6" w:space="0" w:color="auto"/>
              <w:bottom w:val="single" w:sz="4" w:space="0" w:color="auto"/>
              <w:right w:val="single" w:sz="4" w:space="0" w:color="auto"/>
            </w:tcBorders>
          </w:tcPr>
          <w:p w:rsidR="00CC0AC3" w:rsidRDefault="00CC0AC3" w:rsidP="00454647">
            <w:pPr>
              <w:spacing w:line="360" w:lineRule="exact"/>
              <w:jc w:val="center"/>
              <w:rPr>
                <w:rFonts w:ascii="宋体"/>
                <w:sz w:val="24"/>
              </w:rPr>
            </w:pPr>
            <w:r>
              <w:rPr>
                <w:rFonts w:ascii="宋体" w:hint="eastAsia"/>
                <w:sz w:val="24"/>
              </w:rPr>
              <w:t>1</w:t>
            </w:r>
          </w:p>
        </w:tc>
        <w:tc>
          <w:tcPr>
            <w:tcW w:w="724" w:type="dxa"/>
            <w:tcBorders>
              <w:top w:val="single" w:sz="6" w:space="0" w:color="auto"/>
              <w:left w:val="single" w:sz="4" w:space="0" w:color="auto"/>
              <w:bottom w:val="single" w:sz="4" w:space="0" w:color="auto"/>
              <w:right w:val="single" w:sz="4" w:space="0" w:color="auto"/>
            </w:tcBorders>
          </w:tcPr>
          <w:p w:rsidR="00CC0AC3" w:rsidRDefault="00CC0AC3" w:rsidP="00454647">
            <w:pPr>
              <w:spacing w:line="360" w:lineRule="exact"/>
              <w:jc w:val="center"/>
              <w:rPr>
                <w:rFonts w:ascii="宋体"/>
                <w:sz w:val="24"/>
              </w:rPr>
            </w:pPr>
            <w:r>
              <w:rPr>
                <w:rFonts w:ascii="宋体"/>
                <w:sz w:val="24"/>
              </w:rPr>
              <w:t>套</w:t>
            </w:r>
          </w:p>
        </w:tc>
        <w:tc>
          <w:tcPr>
            <w:tcW w:w="905" w:type="dxa"/>
            <w:tcBorders>
              <w:top w:val="single" w:sz="6" w:space="0" w:color="auto"/>
              <w:left w:val="single" w:sz="4" w:space="0" w:color="auto"/>
              <w:bottom w:val="single" w:sz="4" w:space="0" w:color="auto"/>
              <w:right w:val="single" w:sz="6" w:space="0" w:color="auto"/>
            </w:tcBorders>
            <w:vAlign w:val="center"/>
          </w:tcPr>
          <w:p w:rsidR="00CC0AC3" w:rsidRDefault="00CC0AC3" w:rsidP="00846081">
            <w:pPr>
              <w:jc w:val="center"/>
              <w:rPr>
                <w:rFonts w:ascii="宋体" w:hAnsi="宋体" w:cs="宋体"/>
                <w:color w:val="000000"/>
                <w:sz w:val="22"/>
                <w:szCs w:val="22"/>
              </w:rPr>
            </w:pPr>
            <w:r>
              <w:rPr>
                <w:rFonts w:hint="eastAsia"/>
                <w:color w:val="000000"/>
                <w:sz w:val="22"/>
                <w:szCs w:val="22"/>
              </w:rPr>
              <w:t>9</w:t>
            </w:r>
            <w:r w:rsidR="00846081">
              <w:rPr>
                <w:rFonts w:hint="eastAsia"/>
                <w:color w:val="000000"/>
                <w:sz w:val="22"/>
                <w:szCs w:val="22"/>
              </w:rPr>
              <w:t>2426</w:t>
            </w:r>
          </w:p>
        </w:tc>
        <w:tc>
          <w:tcPr>
            <w:tcW w:w="905" w:type="dxa"/>
            <w:tcBorders>
              <w:top w:val="single" w:sz="6" w:space="0" w:color="auto"/>
              <w:left w:val="single" w:sz="6" w:space="0" w:color="auto"/>
              <w:bottom w:val="single" w:sz="4" w:space="0" w:color="auto"/>
              <w:right w:val="single" w:sz="4" w:space="0" w:color="auto"/>
            </w:tcBorders>
            <w:vAlign w:val="center"/>
          </w:tcPr>
          <w:p w:rsidR="00CC0AC3" w:rsidRDefault="00CC0AC3" w:rsidP="00846081">
            <w:pPr>
              <w:jc w:val="center"/>
              <w:rPr>
                <w:rFonts w:ascii="宋体" w:hAnsi="宋体" w:cs="宋体"/>
                <w:color w:val="000000"/>
                <w:sz w:val="22"/>
                <w:szCs w:val="22"/>
              </w:rPr>
            </w:pPr>
            <w:r>
              <w:rPr>
                <w:rFonts w:hint="eastAsia"/>
                <w:color w:val="000000"/>
                <w:sz w:val="22"/>
                <w:szCs w:val="22"/>
              </w:rPr>
              <w:t>9</w:t>
            </w:r>
            <w:r w:rsidR="00846081">
              <w:rPr>
                <w:rFonts w:hint="eastAsia"/>
                <w:color w:val="000000"/>
                <w:sz w:val="22"/>
                <w:szCs w:val="22"/>
              </w:rPr>
              <w:t>2426</w:t>
            </w:r>
          </w:p>
        </w:tc>
        <w:tc>
          <w:tcPr>
            <w:tcW w:w="1086" w:type="dxa"/>
            <w:tcBorders>
              <w:top w:val="single" w:sz="6" w:space="0" w:color="auto"/>
              <w:left w:val="single" w:sz="4" w:space="0" w:color="auto"/>
              <w:right w:val="single" w:sz="4" w:space="0" w:color="auto"/>
            </w:tcBorders>
          </w:tcPr>
          <w:p w:rsidR="00CC0AC3" w:rsidRDefault="00CC0AC3" w:rsidP="00454647">
            <w:pPr>
              <w:spacing w:line="360" w:lineRule="exact"/>
              <w:jc w:val="center"/>
              <w:rPr>
                <w:rFonts w:ascii="宋体"/>
                <w:sz w:val="24"/>
              </w:rPr>
            </w:pPr>
            <w:r>
              <w:rPr>
                <w:rFonts w:ascii="宋体" w:hAnsi="宋体" w:hint="eastAsia"/>
                <w:sz w:val="24"/>
              </w:rPr>
              <w:t>合同签订后30天内。</w:t>
            </w:r>
          </w:p>
        </w:tc>
        <w:tc>
          <w:tcPr>
            <w:tcW w:w="1086" w:type="dxa"/>
            <w:tcBorders>
              <w:top w:val="single" w:sz="6" w:space="0" w:color="auto"/>
              <w:left w:val="single" w:sz="4" w:space="0" w:color="auto"/>
              <w:right w:val="single" w:sz="6" w:space="0" w:color="auto"/>
            </w:tcBorders>
          </w:tcPr>
          <w:p w:rsidR="00CC0AC3" w:rsidRDefault="00CC0AC3" w:rsidP="00454647">
            <w:pPr>
              <w:spacing w:line="360" w:lineRule="exact"/>
              <w:jc w:val="center"/>
              <w:rPr>
                <w:rFonts w:ascii="宋体"/>
                <w:sz w:val="24"/>
              </w:rPr>
            </w:pPr>
            <w:r>
              <w:rPr>
                <w:rFonts w:ascii="宋体" w:hAnsi="宋体" w:hint="eastAsia"/>
                <w:sz w:val="24"/>
              </w:rPr>
              <w:t>业主指定地点</w:t>
            </w:r>
          </w:p>
        </w:tc>
      </w:tr>
      <w:tr w:rsidR="00CC0AC3" w:rsidTr="00454647">
        <w:trPr>
          <w:cantSplit/>
          <w:trHeight w:val="150"/>
        </w:trPr>
        <w:tc>
          <w:tcPr>
            <w:tcW w:w="597" w:type="dxa"/>
            <w:tcBorders>
              <w:top w:val="single" w:sz="4" w:space="0" w:color="auto"/>
              <w:left w:val="single" w:sz="6" w:space="0" w:color="auto"/>
              <w:bottom w:val="single" w:sz="4" w:space="0" w:color="auto"/>
              <w:right w:val="single" w:sz="6" w:space="0" w:color="auto"/>
            </w:tcBorders>
            <w:vAlign w:val="center"/>
          </w:tcPr>
          <w:p w:rsidR="00CC0AC3" w:rsidRDefault="00CC0AC3" w:rsidP="00454647">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lastRenderedPageBreak/>
              <w:t>2</w:t>
            </w:r>
          </w:p>
        </w:tc>
        <w:tc>
          <w:tcPr>
            <w:tcW w:w="1158" w:type="dxa"/>
            <w:tcBorders>
              <w:top w:val="single" w:sz="4" w:space="0" w:color="auto"/>
              <w:left w:val="single" w:sz="6" w:space="0" w:color="auto"/>
              <w:bottom w:val="single" w:sz="4" w:space="0" w:color="auto"/>
              <w:right w:val="single" w:sz="6" w:space="0" w:color="auto"/>
            </w:tcBorders>
            <w:vAlign w:val="center"/>
          </w:tcPr>
          <w:p w:rsidR="00CC0AC3" w:rsidRDefault="00CC0AC3" w:rsidP="00454647">
            <w:pPr>
              <w:widowControl/>
              <w:jc w:val="left"/>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中国科学引文数据库（CSCD）</w:t>
            </w:r>
          </w:p>
        </w:tc>
        <w:tc>
          <w:tcPr>
            <w:tcW w:w="2462" w:type="dxa"/>
            <w:tcBorders>
              <w:top w:val="single" w:sz="4" w:space="0" w:color="auto"/>
              <w:left w:val="single" w:sz="6" w:space="0" w:color="auto"/>
              <w:bottom w:val="single" w:sz="4" w:space="0" w:color="auto"/>
              <w:right w:val="single" w:sz="6" w:space="0" w:color="auto"/>
            </w:tcBorders>
          </w:tcPr>
          <w:p w:rsidR="00CC0AC3" w:rsidRDefault="00CC0AC3" w:rsidP="00454647">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收录我国数学、物理、化学、天文学、地学、生物学、农林科学、医药卫生、工程技术、环境科学和管理科学等领域出版的中英文科技核心期刊和优秀期刊千余种。数据库除具备一般的检索功能外，还提供引文检索功能。 访问方式为远程包库，数据库提供采购年份相应的资源内容。</w:t>
            </w:r>
          </w:p>
          <w:p w:rsidR="00CC0AC3" w:rsidRDefault="00CC0AC3" w:rsidP="00454647">
            <w:pPr>
              <w:spacing w:line="360" w:lineRule="exact"/>
              <w:rPr>
                <w:rFonts w:ascii="宋体"/>
                <w:sz w:val="24"/>
              </w:rPr>
            </w:pPr>
            <w:r>
              <w:rPr>
                <w:rFonts w:asciiTheme="minorEastAsia" w:eastAsiaTheme="minorEastAsia" w:hAnsiTheme="minorEastAsia" w:cs="宋体" w:hint="eastAsia"/>
                <w:kern w:val="0"/>
                <w:sz w:val="18"/>
                <w:szCs w:val="18"/>
              </w:rPr>
              <w:t>2、使用期限：2021.1.1-2021.12.31。</w:t>
            </w:r>
          </w:p>
        </w:tc>
        <w:tc>
          <w:tcPr>
            <w:tcW w:w="724" w:type="dxa"/>
            <w:tcBorders>
              <w:top w:val="single" w:sz="4" w:space="0" w:color="auto"/>
              <w:left w:val="single" w:sz="6" w:space="0" w:color="auto"/>
              <w:bottom w:val="single" w:sz="4" w:space="0" w:color="auto"/>
              <w:right w:val="single" w:sz="4" w:space="0" w:color="auto"/>
            </w:tcBorders>
          </w:tcPr>
          <w:p w:rsidR="00CC0AC3" w:rsidRDefault="00CC0AC3" w:rsidP="00454647">
            <w:pPr>
              <w:spacing w:line="360" w:lineRule="exact"/>
              <w:rPr>
                <w:rFonts w:ascii="宋体"/>
                <w:sz w:val="24"/>
              </w:rPr>
            </w:pPr>
            <w:r>
              <w:rPr>
                <w:rFonts w:ascii="宋体" w:hint="eastAsia"/>
                <w:sz w:val="24"/>
              </w:rPr>
              <w:t>1</w:t>
            </w:r>
          </w:p>
        </w:tc>
        <w:tc>
          <w:tcPr>
            <w:tcW w:w="724" w:type="dxa"/>
            <w:tcBorders>
              <w:top w:val="single" w:sz="4" w:space="0" w:color="auto"/>
              <w:left w:val="single" w:sz="4" w:space="0" w:color="auto"/>
              <w:bottom w:val="single" w:sz="4" w:space="0" w:color="auto"/>
              <w:right w:val="single" w:sz="4" w:space="0" w:color="auto"/>
            </w:tcBorders>
          </w:tcPr>
          <w:p w:rsidR="00CC0AC3" w:rsidRDefault="00CC0AC3" w:rsidP="00454647">
            <w:pPr>
              <w:spacing w:line="360" w:lineRule="exact"/>
              <w:rPr>
                <w:rFonts w:ascii="宋体"/>
                <w:sz w:val="24"/>
              </w:rPr>
            </w:pPr>
            <w:r>
              <w:rPr>
                <w:rFonts w:ascii="宋体"/>
                <w:sz w:val="24"/>
              </w:rPr>
              <w:t>套</w:t>
            </w:r>
          </w:p>
        </w:tc>
        <w:tc>
          <w:tcPr>
            <w:tcW w:w="905" w:type="dxa"/>
            <w:tcBorders>
              <w:top w:val="single" w:sz="4" w:space="0" w:color="auto"/>
              <w:left w:val="single" w:sz="4" w:space="0" w:color="auto"/>
              <w:bottom w:val="single" w:sz="4" w:space="0" w:color="auto"/>
              <w:right w:val="single" w:sz="6" w:space="0" w:color="auto"/>
            </w:tcBorders>
            <w:vAlign w:val="center"/>
          </w:tcPr>
          <w:p w:rsidR="00CC0AC3" w:rsidRDefault="00CC0AC3" w:rsidP="00846081">
            <w:pPr>
              <w:jc w:val="right"/>
              <w:rPr>
                <w:rFonts w:ascii="宋体" w:hAnsi="宋体" w:cs="宋体"/>
                <w:color w:val="000000"/>
                <w:sz w:val="22"/>
                <w:szCs w:val="22"/>
              </w:rPr>
            </w:pPr>
            <w:r>
              <w:rPr>
                <w:rFonts w:hint="eastAsia"/>
                <w:color w:val="000000"/>
                <w:sz w:val="22"/>
                <w:szCs w:val="22"/>
              </w:rPr>
              <w:t>4</w:t>
            </w:r>
            <w:r w:rsidR="00846081">
              <w:rPr>
                <w:rFonts w:hint="eastAsia"/>
                <w:color w:val="000000"/>
                <w:sz w:val="22"/>
                <w:szCs w:val="22"/>
              </w:rPr>
              <w:t>7500</w:t>
            </w:r>
          </w:p>
        </w:tc>
        <w:tc>
          <w:tcPr>
            <w:tcW w:w="905" w:type="dxa"/>
            <w:tcBorders>
              <w:top w:val="single" w:sz="4" w:space="0" w:color="auto"/>
              <w:left w:val="single" w:sz="6" w:space="0" w:color="auto"/>
              <w:bottom w:val="single" w:sz="4" w:space="0" w:color="auto"/>
              <w:right w:val="single" w:sz="4" w:space="0" w:color="auto"/>
            </w:tcBorders>
            <w:vAlign w:val="center"/>
          </w:tcPr>
          <w:p w:rsidR="00CC0AC3" w:rsidRDefault="00CC0AC3" w:rsidP="00846081">
            <w:pPr>
              <w:jc w:val="right"/>
              <w:rPr>
                <w:rFonts w:ascii="宋体" w:hAnsi="宋体" w:cs="宋体"/>
                <w:color w:val="000000"/>
                <w:sz w:val="22"/>
                <w:szCs w:val="22"/>
              </w:rPr>
            </w:pPr>
            <w:r>
              <w:rPr>
                <w:rFonts w:hint="eastAsia"/>
                <w:color w:val="000000"/>
                <w:sz w:val="22"/>
                <w:szCs w:val="22"/>
              </w:rPr>
              <w:t>4</w:t>
            </w:r>
            <w:r w:rsidR="00846081">
              <w:rPr>
                <w:rFonts w:hint="eastAsia"/>
                <w:color w:val="000000"/>
                <w:sz w:val="22"/>
                <w:szCs w:val="22"/>
              </w:rPr>
              <w:t>7500</w:t>
            </w:r>
          </w:p>
        </w:tc>
        <w:tc>
          <w:tcPr>
            <w:tcW w:w="1086" w:type="dxa"/>
            <w:tcBorders>
              <w:left w:val="single" w:sz="4" w:space="0" w:color="auto"/>
              <w:right w:val="single" w:sz="4" w:space="0" w:color="auto"/>
            </w:tcBorders>
          </w:tcPr>
          <w:p w:rsidR="00CC0AC3" w:rsidRDefault="00CC0AC3" w:rsidP="00454647">
            <w:pPr>
              <w:spacing w:line="360" w:lineRule="exact"/>
              <w:rPr>
                <w:rFonts w:ascii="宋体"/>
                <w:sz w:val="24"/>
              </w:rPr>
            </w:pPr>
            <w:r>
              <w:rPr>
                <w:rFonts w:ascii="宋体" w:hAnsi="宋体" w:hint="eastAsia"/>
                <w:sz w:val="24"/>
              </w:rPr>
              <w:t>合同签订后30天内。</w:t>
            </w:r>
          </w:p>
        </w:tc>
        <w:tc>
          <w:tcPr>
            <w:tcW w:w="1086" w:type="dxa"/>
            <w:tcBorders>
              <w:left w:val="single" w:sz="4" w:space="0" w:color="auto"/>
              <w:right w:val="single" w:sz="6" w:space="0" w:color="auto"/>
            </w:tcBorders>
          </w:tcPr>
          <w:p w:rsidR="00CC0AC3" w:rsidRDefault="00CC0AC3" w:rsidP="00454647">
            <w:pPr>
              <w:spacing w:line="360" w:lineRule="exact"/>
              <w:rPr>
                <w:rFonts w:ascii="宋体"/>
                <w:sz w:val="24"/>
              </w:rPr>
            </w:pPr>
            <w:r>
              <w:rPr>
                <w:rFonts w:ascii="宋体" w:hAnsi="宋体" w:hint="eastAsia"/>
                <w:sz w:val="24"/>
              </w:rPr>
              <w:t>业主指定地点</w:t>
            </w:r>
          </w:p>
        </w:tc>
      </w:tr>
      <w:tr w:rsidR="00CC0AC3" w:rsidTr="00454647">
        <w:trPr>
          <w:cantSplit/>
          <w:trHeight w:val="150"/>
        </w:trPr>
        <w:tc>
          <w:tcPr>
            <w:tcW w:w="597" w:type="dxa"/>
            <w:tcBorders>
              <w:top w:val="single" w:sz="4" w:space="0" w:color="auto"/>
              <w:left w:val="single" w:sz="6" w:space="0" w:color="auto"/>
              <w:bottom w:val="single" w:sz="4" w:space="0" w:color="auto"/>
              <w:right w:val="single" w:sz="6" w:space="0" w:color="auto"/>
            </w:tcBorders>
            <w:vAlign w:val="center"/>
          </w:tcPr>
          <w:p w:rsidR="00CC0AC3" w:rsidRDefault="00CC0AC3" w:rsidP="00454647">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w:t>
            </w:r>
          </w:p>
        </w:tc>
        <w:tc>
          <w:tcPr>
            <w:tcW w:w="1158" w:type="dxa"/>
            <w:tcBorders>
              <w:top w:val="single" w:sz="4" w:space="0" w:color="auto"/>
              <w:left w:val="single" w:sz="6" w:space="0" w:color="auto"/>
              <w:bottom w:val="single" w:sz="4" w:space="0" w:color="auto"/>
              <w:right w:val="single" w:sz="6" w:space="0" w:color="auto"/>
            </w:tcBorders>
            <w:vAlign w:val="center"/>
          </w:tcPr>
          <w:p w:rsidR="00CC0AC3" w:rsidRDefault="00CC0AC3" w:rsidP="00454647">
            <w:pPr>
              <w:widowControl/>
              <w:jc w:val="left"/>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Nature期刊数据库</w:t>
            </w:r>
          </w:p>
        </w:tc>
        <w:tc>
          <w:tcPr>
            <w:tcW w:w="2462" w:type="dxa"/>
            <w:tcBorders>
              <w:top w:val="single" w:sz="4" w:space="0" w:color="auto"/>
              <w:left w:val="single" w:sz="6" w:space="0" w:color="auto"/>
              <w:bottom w:val="single" w:sz="4" w:space="0" w:color="auto"/>
              <w:right w:val="single" w:sz="6" w:space="0" w:color="auto"/>
            </w:tcBorders>
          </w:tcPr>
          <w:p w:rsidR="00CC0AC3" w:rsidRDefault="00CC0AC3" w:rsidP="00454647">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包含《Nature》（自然）电子周刊，是全球著名的国际化科技期刊之一，报道和评论全球科技领域的重大突破。《自然》周刊涵盖全学科领域，出版优质的、在科学技术各领域经同行评审的研究成果，发表全球前沿的学术成果。每周定期更新。访问方式为远程包库，周刊回溯期为4年（从2017年开始），可访问和下载2017-2021年的周刊内容。</w:t>
            </w:r>
          </w:p>
          <w:p w:rsidR="00CC0AC3" w:rsidRDefault="00CC0AC3" w:rsidP="00454647">
            <w:pPr>
              <w:spacing w:line="360" w:lineRule="exact"/>
              <w:rPr>
                <w:rFonts w:ascii="宋体"/>
                <w:sz w:val="24"/>
              </w:rPr>
            </w:pPr>
            <w:r>
              <w:rPr>
                <w:rFonts w:asciiTheme="minorEastAsia" w:eastAsiaTheme="minorEastAsia" w:hAnsiTheme="minorEastAsia" w:cs="宋体" w:hint="eastAsia"/>
                <w:kern w:val="0"/>
                <w:sz w:val="18"/>
                <w:szCs w:val="18"/>
              </w:rPr>
              <w:t>2、使用期限：2021.1.1-2021.12.31。</w:t>
            </w:r>
          </w:p>
        </w:tc>
        <w:tc>
          <w:tcPr>
            <w:tcW w:w="724" w:type="dxa"/>
            <w:tcBorders>
              <w:top w:val="single" w:sz="4" w:space="0" w:color="auto"/>
              <w:left w:val="single" w:sz="6" w:space="0" w:color="auto"/>
              <w:bottom w:val="single" w:sz="4" w:space="0" w:color="auto"/>
              <w:right w:val="single" w:sz="4" w:space="0" w:color="auto"/>
            </w:tcBorders>
          </w:tcPr>
          <w:p w:rsidR="00CC0AC3" w:rsidRDefault="00CC0AC3" w:rsidP="00454647">
            <w:pPr>
              <w:spacing w:line="360" w:lineRule="exact"/>
              <w:rPr>
                <w:rFonts w:ascii="宋体"/>
                <w:sz w:val="24"/>
              </w:rPr>
            </w:pPr>
            <w:r>
              <w:rPr>
                <w:rFonts w:ascii="宋体" w:hint="eastAsia"/>
                <w:sz w:val="24"/>
              </w:rPr>
              <w:t>1</w:t>
            </w:r>
          </w:p>
        </w:tc>
        <w:tc>
          <w:tcPr>
            <w:tcW w:w="724" w:type="dxa"/>
            <w:tcBorders>
              <w:top w:val="single" w:sz="4" w:space="0" w:color="auto"/>
              <w:left w:val="single" w:sz="4" w:space="0" w:color="auto"/>
              <w:bottom w:val="single" w:sz="4" w:space="0" w:color="auto"/>
              <w:right w:val="single" w:sz="4" w:space="0" w:color="auto"/>
            </w:tcBorders>
          </w:tcPr>
          <w:p w:rsidR="00CC0AC3" w:rsidRDefault="00CC0AC3" w:rsidP="00454647">
            <w:pPr>
              <w:spacing w:line="360" w:lineRule="exact"/>
              <w:rPr>
                <w:rFonts w:ascii="宋体"/>
                <w:sz w:val="24"/>
              </w:rPr>
            </w:pPr>
            <w:r>
              <w:rPr>
                <w:rFonts w:ascii="宋体"/>
                <w:sz w:val="24"/>
              </w:rPr>
              <w:t>套</w:t>
            </w:r>
          </w:p>
        </w:tc>
        <w:tc>
          <w:tcPr>
            <w:tcW w:w="905" w:type="dxa"/>
            <w:tcBorders>
              <w:top w:val="single" w:sz="4" w:space="0" w:color="auto"/>
              <w:left w:val="single" w:sz="4" w:space="0" w:color="auto"/>
              <w:bottom w:val="single" w:sz="4" w:space="0" w:color="auto"/>
              <w:right w:val="single" w:sz="6" w:space="0" w:color="auto"/>
            </w:tcBorders>
            <w:vAlign w:val="center"/>
          </w:tcPr>
          <w:p w:rsidR="00CC0AC3" w:rsidRDefault="00CC0AC3" w:rsidP="00846081">
            <w:pPr>
              <w:jc w:val="right"/>
              <w:rPr>
                <w:rFonts w:ascii="宋体" w:hAnsi="宋体" w:cs="宋体"/>
                <w:color w:val="000000"/>
                <w:sz w:val="22"/>
                <w:szCs w:val="22"/>
              </w:rPr>
            </w:pPr>
            <w:r>
              <w:rPr>
                <w:rFonts w:hint="eastAsia"/>
                <w:color w:val="000000"/>
                <w:sz w:val="22"/>
                <w:szCs w:val="22"/>
              </w:rPr>
              <w:t>4</w:t>
            </w:r>
            <w:r w:rsidR="00846081">
              <w:rPr>
                <w:rFonts w:hint="eastAsia"/>
                <w:color w:val="000000"/>
                <w:sz w:val="22"/>
                <w:szCs w:val="22"/>
              </w:rPr>
              <w:t>5845</w:t>
            </w:r>
          </w:p>
        </w:tc>
        <w:tc>
          <w:tcPr>
            <w:tcW w:w="905" w:type="dxa"/>
            <w:tcBorders>
              <w:top w:val="single" w:sz="4" w:space="0" w:color="auto"/>
              <w:left w:val="single" w:sz="6" w:space="0" w:color="auto"/>
              <w:bottom w:val="single" w:sz="4" w:space="0" w:color="auto"/>
              <w:right w:val="single" w:sz="4" w:space="0" w:color="auto"/>
            </w:tcBorders>
            <w:vAlign w:val="center"/>
          </w:tcPr>
          <w:p w:rsidR="00CC0AC3" w:rsidRDefault="00CC0AC3" w:rsidP="00846081">
            <w:pPr>
              <w:jc w:val="right"/>
              <w:rPr>
                <w:rFonts w:ascii="宋体" w:hAnsi="宋体" w:cs="宋体"/>
                <w:color w:val="000000"/>
                <w:sz w:val="22"/>
                <w:szCs w:val="22"/>
              </w:rPr>
            </w:pPr>
            <w:r>
              <w:rPr>
                <w:rFonts w:hint="eastAsia"/>
                <w:color w:val="000000"/>
                <w:sz w:val="22"/>
                <w:szCs w:val="22"/>
              </w:rPr>
              <w:t>4</w:t>
            </w:r>
            <w:r w:rsidR="00846081">
              <w:rPr>
                <w:rFonts w:hint="eastAsia"/>
                <w:color w:val="000000"/>
                <w:sz w:val="22"/>
                <w:szCs w:val="22"/>
              </w:rPr>
              <w:t>5845</w:t>
            </w:r>
          </w:p>
        </w:tc>
        <w:tc>
          <w:tcPr>
            <w:tcW w:w="1086" w:type="dxa"/>
            <w:tcBorders>
              <w:left w:val="single" w:sz="4" w:space="0" w:color="auto"/>
              <w:bottom w:val="single" w:sz="4" w:space="0" w:color="auto"/>
              <w:right w:val="single" w:sz="4" w:space="0" w:color="auto"/>
            </w:tcBorders>
          </w:tcPr>
          <w:p w:rsidR="00CC0AC3" w:rsidRDefault="00CC0AC3" w:rsidP="00454647">
            <w:pPr>
              <w:spacing w:line="360" w:lineRule="exact"/>
              <w:rPr>
                <w:rFonts w:ascii="宋体"/>
                <w:sz w:val="24"/>
              </w:rPr>
            </w:pPr>
            <w:r>
              <w:rPr>
                <w:rFonts w:ascii="宋体" w:hAnsi="宋体" w:hint="eastAsia"/>
                <w:sz w:val="24"/>
              </w:rPr>
              <w:t>合同签订后30天内。</w:t>
            </w:r>
          </w:p>
        </w:tc>
        <w:tc>
          <w:tcPr>
            <w:tcW w:w="1086" w:type="dxa"/>
            <w:tcBorders>
              <w:left w:val="single" w:sz="4" w:space="0" w:color="auto"/>
              <w:bottom w:val="single" w:sz="4" w:space="0" w:color="auto"/>
              <w:right w:val="single" w:sz="6" w:space="0" w:color="auto"/>
            </w:tcBorders>
          </w:tcPr>
          <w:p w:rsidR="00CC0AC3" w:rsidRDefault="00CC0AC3" w:rsidP="00454647">
            <w:pPr>
              <w:spacing w:line="360" w:lineRule="exact"/>
              <w:rPr>
                <w:rFonts w:ascii="宋体"/>
                <w:sz w:val="24"/>
              </w:rPr>
            </w:pPr>
            <w:r>
              <w:rPr>
                <w:rFonts w:ascii="宋体" w:hAnsi="宋体" w:hint="eastAsia"/>
                <w:sz w:val="24"/>
              </w:rPr>
              <w:t>业主指定地点</w:t>
            </w:r>
          </w:p>
        </w:tc>
      </w:tr>
    </w:tbl>
    <w:p w:rsidR="00CC0AC3" w:rsidRPr="00E31294" w:rsidRDefault="00CC0AC3" w:rsidP="00CC0AC3">
      <w:pPr>
        <w:rPr>
          <w:rFonts w:ascii="宋体" w:hAnsi="宋体" w:cs="宋体"/>
          <w:color w:val="000000"/>
          <w:kern w:val="0"/>
          <w:sz w:val="22"/>
          <w:szCs w:val="22"/>
        </w:rPr>
      </w:pPr>
      <w:r>
        <w:rPr>
          <w:rFonts w:ascii="宋体" w:hAnsi="宋体" w:hint="eastAsia"/>
          <w:sz w:val="24"/>
        </w:rPr>
        <w:t>大写：</w:t>
      </w:r>
      <w:r w:rsidR="00846081">
        <w:rPr>
          <w:rFonts w:ascii="宋体" w:hAnsi="宋体" w:cs="宋体"/>
          <w:color w:val="000000"/>
          <w:kern w:val="0"/>
          <w:sz w:val="22"/>
          <w:szCs w:val="22"/>
        </w:rPr>
        <w:fldChar w:fldCharType="begin"/>
      </w:r>
      <w:r w:rsidR="00846081">
        <w:rPr>
          <w:rFonts w:ascii="宋体" w:hAnsi="宋体" w:cs="宋体"/>
          <w:color w:val="000000"/>
          <w:kern w:val="0"/>
          <w:sz w:val="22"/>
          <w:szCs w:val="22"/>
        </w:rPr>
        <w:instrText xml:space="preserve"> </w:instrText>
      </w:r>
      <w:r w:rsidR="00846081">
        <w:rPr>
          <w:rFonts w:ascii="宋体" w:hAnsi="宋体" w:cs="宋体" w:hint="eastAsia"/>
          <w:color w:val="000000"/>
          <w:kern w:val="0"/>
          <w:sz w:val="22"/>
          <w:szCs w:val="22"/>
        </w:rPr>
        <w:instrText>= 185771 \* CHINESENUM2</w:instrText>
      </w:r>
      <w:r w:rsidR="00846081">
        <w:rPr>
          <w:rFonts w:ascii="宋体" w:hAnsi="宋体" w:cs="宋体"/>
          <w:color w:val="000000"/>
          <w:kern w:val="0"/>
          <w:sz w:val="22"/>
          <w:szCs w:val="22"/>
        </w:rPr>
        <w:instrText xml:space="preserve"> </w:instrText>
      </w:r>
      <w:r w:rsidR="00846081">
        <w:rPr>
          <w:rFonts w:ascii="宋体" w:hAnsi="宋体" w:cs="宋体"/>
          <w:color w:val="000000"/>
          <w:kern w:val="0"/>
          <w:sz w:val="22"/>
          <w:szCs w:val="22"/>
        </w:rPr>
        <w:fldChar w:fldCharType="separate"/>
      </w:r>
      <w:r w:rsidR="00846081">
        <w:rPr>
          <w:rFonts w:ascii="宋体" w:hAnsi="宋体" w:cs="宋体" w:hint="eastAsia"/>
          <w:noProof/>
          <w:color w:val="000000"/>
          <w:kern w:val="0"/>
          <w:sz w:val="22"/>
          <w:szCs w:val="22"/>
        </w:rPr>
        <w:t>壹拾捌万伍仟柒佰柒拾壹</w:t>
      </w:r>
      <w:r w:rsidR="00846081">
        <w:rPr>
          <w:rFonts w:ascii="宋体" w:hAnsi="宋体" w:cs="宋体"/>
          <w:color w:val="000000"/>
          <w:kern w:val="0"/>
          <w:sz w:val="22"/>
          <w:szCs w:val="22"/>
        </w:rPr>
        <w:fldChar w:fldCharType="end"/>
      </w:r>
      <w:r>
        <w:rPr>
          <w:rFonts w:ascii="宋体" w:hAnsi="宋体" w:cs="宋体"/>
          <w:color w:val="000000"/>
          <w:kern w:val="0"/>
          <w:sz w:val="22"/>
          <w:szCs w:val="22"/>
        </w:rPr>
        <w:t>元整</w:t>
      </w:r>
    </w:p>
    <w:p w:rsidR="00CC0AC3" w:rsidRPr="00E31294" w:rsidRDefault="00CC0AC3" w:rsidP="00CC0AC3">
      <w:pPr>
        <w:rPr>
          <w:rFonts w:ascii="宋体" w:hAnsi="宋体" w:cs="宋体"/>
          <w:color w:val="000000"/>
          <w:kern w:val="0"/>
          <w:sz w:val="22"/>
          <w:szCs w:val="22"/>
        </w:rPr>
      </w:pPr>
      <w:r>
        <w:rPr>
          <w:rFonts w:ascii="宋体" w:hAnsi="宋体" w:hint="eastAsia"/>
          <w:sz w:val="24"/>
        </w:rPr>
        <w:t>合计：¥</w:t>
      </w:r>
      <w:r w:rsidRPr="00E31294">
        <w:rPr>
          <w:rFonts w:ascii="宋体" w:hAnsi="宋体" w:cs="宋体" w:hint="eastAsia"/>
          <w:color w:val="000000"/>
          <w:kern w:val="0"/>
          <w:sz w:val="22"/>
          <w:szCs w:val="22"/>
        </w:rPr>
        <w:t>18</w:t>
      </w:r>
      <w:r w:rsidR="00846081">
        <w:rPr>
          <w:rFonts w:ascii="宋体" w:hAnsi="宋体" w:cs="宋体" w:hint="eastAsia"/>
          <w:color w:val="000000"/>
          <w:kern w:val="0"/>
          <w:sz w:val="22"/>
          <w:szCs w:val="22"/>
        </w:rPr>
        <w:t>5771</w:t>
      </w:r>
      <w:r>
        <w:rPr>
          <w:rFonts w:ascii="宋体" w:hAnsi="宋体" w:cs="宋体" w:hint="eastAsia"/>
          <w:color w:val="000000"/>
          <w:kern w:val="0"/>
          <w:sz w:val="22"/>
          <w:szCs w:val="22"/>
        </w:rPr>
        <w:t>.00</w:t>
      </w:r>
    </w:p>
    <w:p w:rsidR="00CC0AC3" w:rsidRDefault="00CC0AC3" w:rsidP="00CC0AC3">
      <w:pPr>
        <w:tabs>
          <w:tab w:val="left" w:pos="654"/>
          <w:tab w:val="left" w:pos="1734"/>
          <w:tab w:val="left" w:pos="2814"/>
          <w:tab w:val="left" w:pos="3894"/>
          <w:tab w:val="left" w:pos="5334"/>
          <w:tab w:val="left" w:pos="6414"/>
          <w:tab w:val="left" w:pos="7254"/>
          <w:tab w:val="left" w:pos="8574"/>
          <w:tab w:val="left" w:pos="9654"/>
        </w:tabs>
        <w:spacing w:line="400" w:lineRule="exact"/>
        <w:rPr>
          <w:rFonts w:ascii="宋体"/>
          <w:sz w:val="24"/>
        </w:rPr>
      </w:pPr>
    </w:p>
    <w:p w:rsidR="00CC0AC3" w:rsidRDefault="00CC0AC3" w:rsidP="00CC0AC3">
      <w:pPr>
        <w:tabs>
          <w:tab w:val="left" w:pos="654"/>
          <w:tab w:val="left" w:pos="1734"/>
          <w:tab w:val="left" w:pos="2814"/>
          <w:tab w:val="left" w:pos="3894"/>
          <w:tab w:val="left" w:pos="5334"/>
          <w:tab w:val="left" w:pos="6414"/>
          <w:tab w:val="left" w:pos="7254"/>
          <w:tab w:val="left" w:pos="8574"/>
          <w:tab w:val="left" w:pos="9654"/>
        </w:tabs>
        <w:spacing w:line="400" w:lineRule="exact"/>
        <w:rPr>
          <w:rFonts w:ascii="宋体" w:hAnsi="宋体"/>
          <w:sz w:val="24"/>
        </w:rPr>
      </w:pPr>
      <w:r>
        <w:rPr>
          <w:rFonts w:ascii="宋体" w:hAnsi="宋体" w:hint="eastAsia"/>
          <w:sz w:val="24"/>
        </w:rPr>
        <w:t>投标人代表签名：</w:t>
      </w:r>
    </w:p>
    <w:p w:rsidR="00CC0AC3" w:rsidRDefault="00CC0AC3" w:rsidP="00CC0AC3">
      <w:pPr>
        <w:tabs>
          <w:tab w:val="left" w:pos="654"/>
          <w:tab w:val="left" w:pos="1734"/>
          <w:tab w:val="left" w:pos="2814"/>
          <w:tab w:val="left" w:pos="3894"/>
          <w:tab w:val="left" w:pos="5334"/>
          <w:tab w:val="left" w:pos="6414"/>
          <w:tab w:val="left" w:pos="7254"/>
          <w:tab w:val="left" w:pos="8574"/>
          <w:tab w:val="left" w:pos="9654"/>
        </w:tabs>
        <w:spacing w:line="400" w:lineRule="exact"/>
        <w:rPr>
          <w:rFonts w:ascii="宋体"/>
          <w:sz w:val="24"/>
        </w:rPr>
      </w:pPr>
      <w:r>
        <w:rPr>
          <w:rFonts w:ascii="宋体" w:hAnsi="宋体" w:hint="eastAsia"/>
          <w:sz w:val="24"/>
        </w:rPr>
        <w:t>职务：客户经理  联系电话：</w:t>
      </w:r>
      <w:r>
        <w:rPr>
          <w:rFonts w:ascii="宋体" w:hAnsi="宋体"/>
          <w:sz w:val="24"/>
        </w:rPr>
        <w:t>13876015812</w:t>
      </w:r>
      <w:r>
        <w:rPr>
          <w:rFonts w:ascii="宋体"/>
          <w:sz w:val="24"/>
        </w:rPr>
        <w:tab/>
      </w:r>
      <w:r>
        <w:rPr>
          <w:rFonts w:ascii="宋体"/>
          <w:sz w:val="24"/>
        </w:rPr>
        <w:tab/>
      </w:r>
      <w:r>
        <w:rPr>
          <w:rFonts w:ascii="宋体"/>
          <w:sz w:val="24"/>
        </w:rPr>
        <w:tab/>
      </w:r>
      <w:r>
        <w:rPr>
          <w:rFonts w:ascii="宋体"/>
          <w:sz w:val="24"/>
        </w:rPr>
        <w:tab/>
      </w:r>
      <w:r>
        <w:rPr>
          <w:rFonts w:ascii="宋体"/>
          <w:sz w:val="24"/>
        </w:rPr>
        <w:tab/>
      </w:r>
      <w:r>
        <w:rPr>
          <w:rFonts w:ascii="宋体"/>
          <w:sz w:val="24"/>
        </w:rPr>
        <w:tab/>
      </w:r>
      <w:r>
        <w:rPr>
          <w:rFonts w:ascii="宋体"/>
          <w:sz w:val="24"/>
        </w:rPr>
        <w:tab/>
      </w:r>
      <w:r>
        <w:rPr>
          <w:rFonts w:ascii="宋体"/>
          <w:sz w:val="24"/>
        </w:rPr>
        <w:tab/>
      </w:r>
    </w:p>
    <w:p w:rsidR="00846081" w:rsidRDefault="00CC0AC3" w:rsidP="00CC0AC3">
      <w:pPr>
        <w:tabs>
          <w:tab w:val="left" w:pos="654"/>
          <w:tab w:val="left" w:pos="1734"/>
          <w:tab w:val="left" w:pos="2814"/>
          <w:tab w:val="left" w:pos="3894"/>
          <w:tab w:val="left" w:pos="5334"/>
          <w:tab w:val="left" w:pos="6414"/>
          <w:tab w:val="left" w:pos="7254"/>
          <w:tab w:val="left" w:pos="8574"/>
          <w:tab w:val="left" w:pos="9654"/>
        </w:tabs>
        <w:spacing w:line="400" w:lineRule="exact"/>
        <w:outlineLvl w:val="0"/>
        <w:rPr>
          <w:rFonts w:ascii="宋体" w:hAnsi="宋体"/>
          <w:bCs/>
          <w:sz w:val="24"/>
        </w:rPr>
      </w:pPr>
      <w:r>
        <w:rPr>
          <w:rFonts w:ascii="宋体" w:hAnsi="宋体" w:hint="eastAsia"/>
          <w:b/>
          <w:sz w:val="24"/>
        </w:rPr>
        <w:t>注：</w:t>
      </w:r>
      <w:r>
        <w:rPr>
          <w:rFonts w:ascii="宋体" w:hAnsi="宋体" w:hint="eastAsia"/>
          <w:bCs/>
          <w:sz w:val="24"/>
        </w:rPr>
        <w:t>根据任务合同书约定执行</w:t>
      </w:r>
      <w:r w:rsidR="00846081">
        <w:rPr>
          <w:rFonts w:ascii="宋体" w:hAnsi="宋体"/>
          <w:bCs/>
          <w:sz w:val="24"/>
        </w:rPr>
        <w:br w:type="page"/>
      </w:r>
    </w:p>
    <w:p w:rsidR="00846081" w:rsidRDefault="00846081" w:rsidP="00846081">
      <w:pPr>
        <w:pStyle w:val="5"/>
      </w:pPr>
      <w:r>
        <w:rPr>
          <w:rFonts w:hint="eastAsia"/>
        </w:rPr>
        <w:t>三、规格响应表</w:t>
      </w:r>
    </w:p>
    <w:p w:rsidR="00846081" w:rsidRDefault="00846081" w:rsidP="00846081">
      <w:pPr>
        <w:tabs>
          <w:tab w:val="left" w:pos="9654"/>
        </w:tabs>
        <w:spacing w:line="320" w:lineRule="exact"/>
        <w:rPr>
          <w:rFonts w:ascii="宋体"/>
          <w:sz w:val="24"/>
        </w:rPr>
      </w:pPr>
      <w:r>
        <w:rPr>
          <w:rFonts w:ascii="宋体" w:hAnsi="宋体" w:hint="eastAsia"/>
          <w:sz w:val="24"/>
        </w:rPr>
        <w:t>投标人名称</w:t>
      </w:r>
      <w:r>
        <w:rPr>
          <w:rFonts w:ascii="宋体" w:hAnsi="宋体"/>
          <w:sz w:val="24"/>
        </w:rPr>
        <w:t xml:space="preserve">: </w:t>
      </w:r>
      <w:r>
        <w:rPr>
          <w:rFonts w:ascii="宋体" w:hAnsi="宋体" w:hint="eastAsia"/>
          <w:sz w:val="24"/>
        </w:rPr>
        <w:t>北京中科进出口有限责任公司（盖章）</w:t>
      </w:r>
    </w:p>
    <w:p w:rsidR="00846081" w:rsidRDefault="00846081" w:rsidP="00846081">
      <w:pPr>
        <w:tabs>
          <w:tab w:val="left" w:pos="635"/>
          <w:tab w:val="left" w:pos="2852"/>
          <w:tab w:val="left" w:pos="5260"/>
          <w:tab w:val="left" w:pos="9654"/>
        </w:tabs>
        <w:spacing w:line="320" w:lineRule="exact"/>
        <w:rPr>
          <w:rFonts w:ascii="宋体"/>
          <w:sz w:val="24"/>
        </w:rPr>
      </w:pPr>
    </w:p>
    <w:tbl>
      <w:tblPr>
        <w:tblW w:w="9476" w:type="dxa"/>
        <w:tblInd w:w="-66" w:type="dxa"/>
        <w:tblLayout w:type="fixed"/>
        <w:tblCellMar>
          <w:left w:w="54" w:type="dxa"/>
          <w:right w:w="54" w:type="dxa"/>
        </w:tblCellMar>
        <w:tblLook w:val="04A0" w:firstRow="1" w:lastRow="0" w:firstColumn="1" w:lastColumn="0" w:noHBand="0" w:noVBand="1"/>
      </w:tblPr>
      <w:tblGrid>
        <w:gridCol w:w="660"/>
        <w:gridCol w:w="4422"/>
        <w:gridCol w:w="3543"/>
        <w:gridCol w:w="851"/>
      </w:tblGrid>
      <w:tr w:rsidR="00846081" w:rsidTr="00EC5D7B">
        <w:trPr>
          <w:trHeight w:val="160"/>
        </w:trPr>
        <w:tc>
          <w:tcPr>
            <w:tcW w:w="660" w:type="dxa"/>
            <w:tcBorders>
              <w:top w:val="single" w:sz="6" w:space="0" w:color="auto"/>
              <w:left w:val="single" w:sz="6" w:space="0" w:color="auto"/>
              <w:bottom w:val="single" w:sz="6" w:space="0" w:color="auto"/>
              <w:right w:val="single" w:sz="4" w:space="0" w:color="auto"/>
            </w:tcBorders>
            <w:vAlign w:val="center"/>
          </w:tcPr>
          <w:p w:rsidR="00846081" w:rsidRDefault="00846081" w:rsidP="00EC5D7B">
            <w:pPr>
              <w:spacing w:line="320" w:lineRule="exact"/>
              <w:jc w:val="center"/>
              <w:rPr>
                <w:rFonts w:ascii="宋体"/>
                <w:sz w:val="24"/>
              </w:rPr>
            </w:pPr>
            <w:r>
              <w:rPr>
                <w:rFonts w:ascii="宋体" w:hAnsi="宋体" w:hint="eastAsia"/>
                <w:sz w:val="24"/>
              </w:rPr>
              <w:t>序号</w:t>
            </w:r>
          </w:p>
        </w:tc>
        <w:tc>
          <w:tcPr>
            <w:tcW w:w="4422" w:type="dxa"/>
            <w:tcBorders>
              <w:top w:val="single" w:sz="6" w:space="0" w:color="auto"/>
              <w:left w:val="single" w:sz="4" w:space="0" w:color="auto"/>
              <w:bottom w:val="single" w:sz="6" w:space="0" w:color="auto"/>
              <w:right w:val="single" w:sz="6" w:space="0" w:color="auto"/>
            </w:tcBorders>
            <w:vAlign w:val="center"/>
          </w:tcPr>
          <w:p w:rsidR="00846081" w:rsidRDefault="00846081" w:rsidP="00EC5D7B">
            <w:pPr>
              <w:spacing w:line="320" w:lineRule="exact"/>
              <w:jc w:val="center"/>
              <w:rPr>
                <w:rFonts w:ascii="宋体"/>
                <w:sz w:val="24"/>
              </w:rPr>
            </w:pPr>
            <w:r>
              <w:rPr>
                <w:rFonts w:ascii="宋体" w:hAnsi="宋体" w:hint="eastAsia"/>
                <w:sz w:val="24"/>
              </w:rPr>
              <w:t>采购内容及采购人要求</w:t>
            </w:r>
          </w:p>
        </w:tc>
        <w:tc>
          <w:tcPr>
            <w:tcW w:w="3543" w:type="dxa"/>
            <w:tcBorders>
              <w:top w:val="single" w:sz="6" w:space="0" w:color="auto"/>
              <w:left w:val="single" w:sz="6" w:space="0" w:color="auto"/>
              <w:bottom w:val="single" w:sz="6" w:space="0" w:color="auto"/>
              <w:right w:val="single" w:sz="6" w:space="0" w:color="auto"/>
            </w:tcBorders>
            <w:vAlign w:val="center"/>
          </w:tcPr>
          <w:p w:rsidR="00846081" w:rsidRDefault="00846081" w:rsidP="00EC5D7B">
            <w:pPr>
              <w:spacing w:line="320" w:lineRule="exact"/>
              <w:jc w:val="center"/>
              <w:rPr>
                <w:rFonts w:ascii="宋体"/>
                <w:sz w:val="24"/>
              </w:rPr>
            </w:pPr>
            <w:r>
              <w:rPr>
                <w:rFonts w:ascii="宋体" w:hAnsi="宋体" w:hint="eastAsia"/>
                <w:sz w:val="24"/>
              </w:rPr>
              <w:t>应标内容及投标人响应</w:t>
            </w:r>
          </w:p>
        </w:tc>
        <w:tc>
          <w:tcPr>
            <w:tcW w:w="851" w:type="dxa"/>
            <w:tcBorders>
              <w:top w:val="single" w:sz="6" w:space="0" w:color="auto"/>
              <w:left w:val="single" w:sz="4" w:space="0" w:color="auto"/>
              <w:bottom w:val="single" w:sz="6" w:space="0" w:color="auto"/>
              <w:right w:val="single" w:sz="6" w:space="0" w:color="auto"/>
            </w:tcBorders>
            <w:vAlign w:val="center"/>
          </w:tcPr>
          <w:p w:rsidR="00846081" w:rsidRDefault="00846081" w:rsidP="00EC5D7B">
            <w:pPr>
              <w:spacing w:line="320" w:lineRule="exact"/>
              <w:jc w:val="center"/>
              <w:rPr>
                <w:rFonts w:ascii="宋体"/>
                <w:sz w:val="24"/>
              </w:rPr>
            </w:pPr>
            <w:r>
              <w:rPr>
                <w:rFonts w:ascii="宋体" w:hAnsi="宋体" w:hint="eastAsia"/>
                <w:sz w:val="24"/>
              </w:rPr>
              <w:t>偏离情况</w:t>
            </w:r>
          </w:p>
          <w:p w:rsidR="00846081" w:rsidRDefault="00846081" w:rsidP="00EC5D7B">
            <w:pPr>
              <w:spacing w:line="320" w:lineRule="exact"/>
              <w:jc w:val="center"/>
              <w:rPr>
                <w:rFonts w:ascii="宋体"/>
                <w:sz w:val="24"/>
              </w:rPr>
            </w:pPr>
            <w:r>
              <w:rPr>
                <w:rFonts w:ascii="宋体" w:hAnsi="宋体" w:hint="eastAsia"/>
                <w:sz w:val="24"/>
              </w:rPr>
              <w:t>（无偏离，正</w:t>
            </w:r>
            <w:r>
              <w:rPr>
                <w:rFonts w:ascii="宋体" w:hAnsi="宋体"/>
                <w:sz w:val="24"/>
              </w:rPr>
              <w:t>/</w:t>
            </w:r>
            <w:r>
              <w:rPr>
                <w:rFonts w:ascii="宋体" w:hAnsi="宋体" w:hint="eastAsia"/>
                <w:sz w:val="24"/>
              </w:rPr>
              <w:t>负偏离）</w:t>
            </w:r>
          </w:p>
        </w:tc>
      </w:tr>
      <w:tr w:rsidR="00846081" w:rsidTr="00EC5D7B">
        <w:trPr>
          <w:trHeight w:val="851"/>
        </w:trPr>
        <w:tc>
          <w:tcPr>
            <w:tcW w:w="660" w:type="dxa"/>
            <w:tcBorders>
              <w:top w:val="single" w:sz="6" w:space="0" w:color="auto"/>
              <w:left w:val="single" w:sz="6" w:space="0" w:color="auto"/>
              <w:bottom w:val="single" w:sz="6" w:space="0" w:color="auto"/>
              <w:right w:val="single" w:sz="4" w:space="0" w:color="auto"/>
            </w:tcBorders>
            <w:vAlign w:val="center"/>
          </w:tcPr>
          <w:p w:rsidR="00846081" w:rsidRDefault="00846081" w:rsidP="00EC5D7B">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4422" w:type="dxa"/>
            <w:tcBorders>
              <w:top w:val="single" w:sz="6" w:space="0" w:color="auto"/>
              <w:left w:val="single" w:sz="4" w:space="0" w:color="auto"/>
              <w:bottom w:val="single" w:sz="6" w:space="0" w:color="auto"/>
              <w:right w:val="single" w:sz="6" w:space="0" w:color="auto"/>
            </w:tcBorders>
            <w:vAlign w:val="center"/>
          </w:tcPr>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kern w:val="0"/>
                <w:sz w:val="18"/>
                <w:szCs w:val="18"/>
              </w:rPr>
              <w:t>Science期刊数据库1套</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收录《Science》（科学）电子周刊，是世界领先的尖端研究、论述与科学新闻刊物，提供经同行审阅的原创研究论文；提供由科学家撰写的特刊、社评、每周新闻和科学发展的观点；提供MEDLINE/PubMed、Web of Science、Scopus、Google Scholar、EMBASE、</w:t>
            </w:r>
            <w:proofErr w:type="spellStart"/>
            <w:r>
              <w:rPr>
                <w:rFonts w:asciiTheme="minorEastAsia" w:eastAsiaTheme="minorEastAsia" w:hAnsiTheme="minorEastAsia" w:cs="宋体" w:hint="eastAsia"/>
                <w:kern w:val="0"/>
                <w:sz w:val="18"/>
                <w:szCs w:val="18"/>
              </w:rPr>
              <w:t>HighWire</w:t>
            </w:r>
            <w:proofErr w:type="spellEnd"/>
            <w:r>
              <w:rPr>
                <w:rFonts w:asciiTheme="minorEastAsia" w:eastAsiaTheme="minorEastAsia" w:hAnsiTheme="minorEastAsia" w:cs="宋体" w:hint="eastAsia"/>
                <w:kern w:val="0"/>
                <w:sz w:val="18"/>
                <w:szCs w:val="18"/>
              </w:rPr>
              <w:t xml:space="preserve"> Press 和 </w:t>
            </w:r>
            <w:proofErr w:type="spellStart"/>
            <w:r>
              <w:rPr>
                <w:rFonts w:asciiTheme="minorEastAsia" w:eastAsiaTheme="minorEastAsia" w:hAnsiTheme="minorEastAsia" w:cs="宋体" w:hint="eastAsia"/>
                <w:kern w:val="0"/>
                <w:sz w:val="18"/>
                <w:szCs w:val="18"/>
              </w:rPr>
              <w:t>CrossRef</w:t>
            </w:r>
            <w:proofErr w:type="spellEnd"/>
            <w:r>
              <w:rPr>
                <w:rFonts w:asciiTheme="minorEastAsia" w:eastAsiaTheme="minorEastAsia" w:hAnsiTheme="minorEastAsia" w:cs="宋体" w:hint="eastAsia"/>
                <w:kern w:val="0"/>
                <w:sz w:val="18"/>
                <w:szCs w:val="18"/>
              </w:rPr>
              <w:t xml:space="preserve"> 中的引文及相关资源的参考链接；免费提供Science 中引用的所有</w:t>
            </w:r>
            <w:proofErr w:type="spellStart"/>
            <w:r>
              <w:rPr>
                <w:rFonts w:asciiTheme="minorEastAsia" w:eastAsiaTheme="minorEastAsia" w:hAnsiTheme="minorEastAsia" w:cs="宋体" w:hint="eastAsia"/>
                <w:kern w:val="0"/>
                <w:sz w:val="18"/>
                <w:szCs w:val="18"/>
              </w:rPr>
              <w:t>HighWire</w:t>
            </w:r>
            <w:proofErr w:type="spellEnd"/>
            <w:r>
              <w:rPr>
                <w:rFonts w:asciiTheme="minorEastAsia" w:eastAsiaTheme="minorEastAsia" w:hAnsiTheme="minorEastAsia" w:cs="宋体" w:hint="eastAsia"/>
                <w:kern w:val="0"/>
                <w:sz w:val="18"/>
                <w:szCs w:val="18"/>
              </w:rPr>
              <w:t xml:space="preserve"> Press期刊文章。每周定期更新。访问方式为远程包库，周刊回溯期从1997年开始，可访问和下载1997-2021年的周刊内容。</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3、代理商出具数据库商的独家授权证明。</w:t>
            </w:r>
          </w:p>
        </w:tc>
        <w:tc>
          <w:tcPr>
            <w:tcW w:w="3543" w:type="dxa"/>
            <w:tcBorders>
              <w:top w:val="single" w:sz="6" w:space="0" w:color="auto"/>
              <w:left w:val="single" w:sz="6" w:space="0" w:color="auto"/>
              <w:bottom w:val="single" w:sz="6" w:space="0" w:color="auto"/>
              <w:right w:val="single" w:sz="6" w:space="0" w:color="auto"/>
            </w:tcBorders>
            <w:vAlign w:val="center"/>
          </w:tcPr>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kern w:val="0"/>
                <w:sz w:val="18"/>
                <w:szCs w:val="18"/>
              </w:rPr>
              <w:t>Science期刊数据库1套</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收录《Science》（科学）电子周刊，是世界领先的尖端研究、论述与科学新闻刊物，提供经同行审阅的原创研究论文；提供由科学家撰写的特刊、社评、每周新闻和科学发展的观点；提供MEDLINE/PubMed、Web of Science、Scopus、Google Scholar、EMBASE、</w:t>
            </w:r>
            <w:proofErr w:type="spellStart"/>
            <w:r>
              <w:rPr>
                <w:rFonts w:asciiTheme="minorEastAsia" w:eastAsiaTheme="minorEastAsia" w:hAnsiTheme="minorEastAsia" w:cs="宋体" w:hint="eastAsia"/>
                <w:kern w:val="0"/>
                <w:sz w:val="18"/>
                <w:szCs w:val="18"/>
              </w:rPr>
              <w:t>HighWire</w:t>
            </w:r>
            <w:proofErr w:type="spellEnd"/>
            <w:r>
              <w:rPr>
                <w:rFonts w:asciiTheme="minorEastAsia" w:eastAsiaTheme="minorEastAsia" w:hAnsiTheme="minorEastAsia" w:cs="宋体" w:hint="eastAsia"/>
                <w:kern w:val="0"/>
                <w:sz w:val="18"/>
                <w:szCs w:val="18"/>
              </w:rPr>
              <w:t xml:space="preserve"> Press 和 </w:t>
            </w:r>
            <w:proofErr w:type="spellStart"/>
            <w:r>
              <w:rPr>
                <w:rFonts w:asciiTheme="minorEastAsia" w:eastAsiaTheme="minorEastAsia" w:hAnsiTheme="minorEastAsia" w:cs="宋体" w:hint="eastAsia"/>
                <w:kern w:val="0"/>
                <w:sz w:val="18"/>
                <w:szCs w:val="18"/>
              </w:rPr>
              <w:t>CrossRef</w:t>
            </w:r>
            <w:proofErr w:type="spellEnd"/>
            <w:r>
              <w:rPr>
                <w:rFonts w:asciiTheme="minorEastAsia" w:eastAsiaTheme="minorEastAsia" w:hAnsiTheme="minorEastAsia" w:cs="宋体" w:hint="eastAsia"/>
                <w:kern w:val="0"/>
                <w:sz w:val="18"/>
                <w:szCs w:val="18"/>
              </w:rPr>
              <w:t xml:space="preserve"> 中的引文及相关资源的参考链接；免费提供Science 中引用的所有</w:t>
            </w:r>
            <w:proofErr w:type="spellStart"/>
            <w:r>
              <w:rPr>
                <w:rFonts w:asciiTheme="minorEastAsia" w:eastAsiaTheme="minorEastAsia" w:hAnsiTheme="minorEastAsia" w:cs="宋体" w:hint="eastAsia"/>
                <w:kern w:val="0"/>
                <w:sz w:val="18"/>
                <w:szCs w:val="18"/>
              </w:rPr>
              <w:t>HighWire</w:t>
            </w:r>
            <w:proofErr w:type="spellEnd"/>
            <w:r>
              <w:rPr>
                <w:rFonts w:asciiTheme="minorEastAsia" w:eastAsiaTheme="minorEastAsia" w:hAnsiTheme="minorEastAsia" w:cs="宋体" w:hint="eastAsia"/>
                <w:kern w:val="0"/>
                <w:sz w:val="18"/>
                <w:szCs w:val="18"/>
              </w:rPr>
              <w:t xml:space="preserve"> Press期刊文章。每周定期更新。访问方式为远程包库，周刊回溯期从1997年开始，可访问和下载1997-2021年的周刊内容。</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3、代理商出具数据库商的独家授权证明。</w:t>
            </w:r>
          </w:p>
        </w:tc>
        <w:tc>
          <w:tcPr>
            <w:tcW w:w="851" w:type="dxa"/>
            <w:tcBorders>
              <w:top w:val="single" w:sz="6" w:space="0" w:color="auto"/>
              <w:left w:val="single" w:sz="4" w:space="0" w:color="auto"/>
              <w:bottom w:val="single" w:sz="6" w:space="0" w:color="auto"/>
              <w:right w:val="single" w:sz="6" w:space="0" w:color="auto"/>
            </w:tcBorders>
          </w:tcPr>
          <w:p w:rsidR="00846081" w:rsidRDefault="00846081" w:rsidP="00EC5D7B">
            <w:pPr>
              <w:spacing w:line="320" w:lineRule="exact"/>
              <w:rPr>
                <w:rFonts w:ascii="宋体"/>
                <w:sz w:val="24"/>
              </w:rPr>
            </w:pPr>
            <w:r>
              <w:rPr>
                <w:rFonts w:ascii="宋体"/>
                <w:sz w:val="24"/>
              </w:rPr>
              <w:t>无偏离</w:t>
            </w:r>
          </w:p>
        </w:tc>
      </w:tr>
      <w:tr w:rsidR="00846081" w:rsidTr="00EC5D7B">
        <w:trPr>
          <w:trHeight w:val="851"/>
        </w:trPr>
        <w:tc>
          <w:tcPr>
            <w:tcW w:w="660" w:type="dxa"/>
            <w:tcBorders>
              <w:top w:val="single" w:sz="6" w:space="0" w:color="auto"/>
              <w:left w:val="single" w:sz="6" w:space="0" w:color="auto"/>
              <w:bottom w:val="single" w:sz="6" w:space="0" w:color="auto"/>
              <w:right w:val="single" w:sz="4" w:space="0" w:color="auto"/>
            </w:tcBorders>
            <w:vAlign w:val="center"/>
          </w:tcPr>
          <w:p w:rsidR="00846081" w:rsidRDefault="00846081" w:rsidP="00EC5D7B">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w:t>
            </w:r>
          </w:p>
        </w:tc>
        <w:tc>
          <w:tcPr>
            <w:tcW w:w="4422" w:type="dxa"/>
            <w:tcBorders>
              <w:top w:val="single" w:sz="6" w:space="0" w:color="auto"/>
              <w:left w:val="single" w:sz="4" w:space="0" w:color="auto"/>
              <w:bottom w:val="single" w:sz="6" w:space="0" w:color="auto"/>
              <w:right w:val="single" w:sz="6" w:space="0" w:color="auto"/>
            </w:tcBorders>
            <w:vAlign w:val="center"/>
          </w:tcPr>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kern w:val="0"/>
                <w:sz w:val="18"/>
                <w:szCs w:val="18"/>
              </w:rPr>
              <w:t>中国科学引文数据库（CSCD）1套</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收录我国数学、物理、化学、天文学、地学、生物学、农林科学、医药卫生、工程技术、环境科学和管理科学等领域出版的中英文科技核心期刊和优秀期刊千余种。数据库除具备一般的检索功能外，还提供引文检索功能。 访问方式为远程包库，数据库提供采购年份相应的资源内容。</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3、代理商出具数据库商的独家授权证明。</w:t>
            </w:r>
          </w:p>
        </w:tc>
        <w:tc>
          <w:tcPr>
            <w:tcW w:w="3543" w:type="dxa"/>
            <w:tcBorders>
              <w:top w:val="single" w:sz="6" w:space="0" w:color="auto"/>
              <w:left w:val="single" w:sz="6" w:space="0" w:color="auto"/>
              <w:bottom w:val="single" w:sz="6" w:space="0" w:color="auto"/>
              <w:right w:val="single" w:sz="6" w:space="0" w:color="auto"/>
            </w:tcBorders>
            <w:vAlign w:val="center"/>
          </w:tcPr>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kern w:val="0"/>
                <w:sz w:val="18"/>
                <w:szCs w:val="18"/>
              </w:rPr>
              <w:t>中国科学引文数据库（CSCD）1套</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收录我国数学、物理、化学、天文学、地学、生物学、农林科学、医药卫生、工程技术、环境科学和管理科学等领域出版的中英文科技核心期刊和优秀期刊千余种。数据库除具备一般的检索功能外，还提供引文检索功能。 访问方式为远程包库，数据库提供采购年份相应的资源内容。</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3、代理商出具数据库商的独家授权证明。</w:t>
            </w:r>
          </w:p>
        </w:tc>
        <w:tc>
          <w:tcPr>
            <w:tcW w:w="851" w:type="dxa"/>
            <w:tcBorders>
              <w:top w:val="single" w:sz="6" w:space="0" w:color="auto"/>
              <w:left w:val="single" w:sz="4" w:space="0" w:color="auto"/>
              <w:bottom w:val="single" w:sz="6" w:space="0" w:color="auto"/>
              <w:right w:val="single" w:sz="6" w:space="0" w:color="auto"/>
            </w:tcBorders>
          </w:tcPr>
          <w:p w:rsidR="00846081" w:rsidRDefault="00846081" w:rsidP="00EC5D7B">
            <w:pPr>
              <w:spacing w:line="320" w:lineRule="exact"/>
              <w:rPr>
                <w:rFonts w:ascii="宋体"/>
                <w:sz w:val="24"/>
              </w:rPr>
            </w:pPr>
            <w:r>
              <w:rPr>
                <w:rFonts w:ascii="宋体"/>
                <w:sz w:val="24"/>
              </w:rPr>
              <w:t>无偏离</w:t>
            </w:r>
          </w:p>
        </w:tc>
      </w:tr>
      <w:tr w:rsidR="00846081" w:rsidTr="00EC5D7B">
        <w:trPr>
          <w:trHeight w:val="851"/>
        </w:trPr>
        <w:tc>
          <w:tcPr>
            <w:tcW w:w="660" w:type="dxa"/>
            <w:tcBorders>
              <w:top w:val="single" w:sz="6" w:space="0" w:color="auto"/>
              <w:left w:val="single" w:sz="6" w:space="0" w:color="auto"/>
              <w:bottom w:val="single" w:sz="6" w:space="0" w:color="auto"/>
              <w:right w:val="single" w:sz="4" w:space="0" w:color="auto"/>
            </w:tcBorders>
            <w:vAlign w:val="center"/>
          </w:tcPr>
          <w:p w:rsidR="00846081" w:rsidRDefault="00846081" w:rsidP="00EC5D7B">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w:t>
            </w:r>
          </w:p>
        </w:tc>
        <w:tc>
          <w:tcPr>
            <w:tcW w:w="4422" w:type="dxa"/>
            <w:tcBorders>
              <w:top w:val="single" w:sz="6" w:space="0" w:color="auto"/>
              <w:left w:val="single" w:sz="4" w:space="0" w:color="auto"/>
              <w:bottom w:val="single" w:sz="6" w:space="0" w:color="auto"/>
              <w:right w:val="single" w:sz="6" w:space="0" w:color="auto"/>
            </w:tcBorders>
            <w:vAlign w:val="center"/>
          </w:tcPr>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kern w:val="0"/>
                <w:sz w:val="18"/>
                <w:szCs w:val="18"/>
              </w:rPr>
              <w:t>Nature期刊数据库1套</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包含《Nature》（自然）电子周刊，是全球著名的国际化科技期刊之一，报道和评论全球科技领域的重大突破。《自然》周刊涵盖全学科领域，出版优质的、在科学技术各领域经同行评审的研究成果，发表全球前沿的学术成果。每周定期更新。访问方式为远程包库，周刊回溯期为4年（从2017年开始），可访问和下载2017-2021年的周刊内容。</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3、代理商出具数据库商的独家授权证明。</w:t>
            </w:r>
          </w:p>
        </w:tc>
        <w:tc>
          <w:tcPr>
            <w:tcW w:w="3543" w:type="dxa"/>
            <w:tcBorders>
              <w:top w:val="single" w:sz="6" w:space="0" w:color="auto"/>
              <w:left w:val="single" w:sz="6" w:space="0" w:color="auto"/>
              <w:bottom w:val="single" w:sz="6" w:space="0" w:color="auto"/>
              <w:right w:val="single" w:sz="6" w:space="0" w:color="auto"/>
            </w:tcBorders>
            <w:vAlign w:val="center"/>
          </w:tcPr>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kern w:val="0"/>
                <w:sz w:val="18"/>
                <w:szCs w:val="18"/>
              </w:rPr>
              <w:t>Nature期刊数据库1套</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资源内容：该数据库包含《Nature》（自然）电子周刊，是全球著名的国际化科技期刊之一，报道和评论全球科技领域的重大突破。《自然》周刊涵盖全学科领域，出版优质的、在科学技术各领域经同行评审的研究成果，发表全球前沿的学术成果。每周定期更新。访问方式为远程包库，周刊回溯期为4年（从2017年开始），可访问和下载2017-2021年的周刊内容。</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2、使用期限：2021.1.1-2021.12.31。</w:t>
            </w:r>
          </w:p>
          <w:p w:rsidR="00846081" w:rsidRDefault="00846081" w:rsidP="00EC5D7B">
            <w:pPr>
              <w:widowControl/>
              <w:jc w:val="left"/>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3、代理商出具数据库商的独家授权证明。</w:t>
            </w:r>
          </w:p>
        </w:tc>
        <w:tc>
          <w:tcPr>
            <w:tcW w:w="851" w:type="dxa"/>
            <w:tcBorders>
              <w:top w:val="single" w:sz="6" w:space="0" w:color="auto"/>
              <w:left w:val="single" w:sz="4" w:space="0" w:color="auto"/>
              <w:bottom w:val="single" w:sz="6" w:space="0" w:color="auto"/>
              <w:right w:val="single" w:sz="6" w:space="0" w:color="auto"/>
            </w:tcBorders>
          </w:tcPr>
          <w:p w:rsidR="00846081" w:rsidRDefault="00846081" w:rsidP="00EC5D7B">
            <w:pPr>
              <w:spacing w:line="320" w:lineRule="exact"/>
              <w:rPr>
                <w:rFonts w:ascii="宋体"/>
                <w:sz w:val="24"/>
              </w:rPr>
            </w:pPr>
            <w:r>
              <w:rPr>
                <w:rFonts w:ascii="宋体"/>
                <w:sz w:val="24"/>
              </w:rPr>
              <w:t>无偏离</w:t>
            </w:r>
          </w:p>
        </w:tc>
      </w:tr>
    </w:tbl>
    <w:p w:rsidR="00846081" w:rsidRDefault="00846081" w:rsidP="00846081">
      <w:pPr>
        <w:spacing w:line="320" w:lineRule="exact"/>
        <w:outlineLvl w:val="0"/>
        <w:rPr>
          <w:rFonts w:ascii="宋体"/>
          <w:b/>
          <w:sz w:val="24"/>
        </w:rPr>
      </w:pPr>
    </w:p>
    <w:p w:rsidR="00846081" w:rsidRDefault="00846081" w:rsidP="00846081">
      <w:pPr>
        <w:spacing w:line="320" w:lineRule="exact"/>
        <w:outlineLvl w:val="0"/>
        <w:rPr>
          <w:rFonts w:ascii="宋体"/>
          <w:b/>
          <w:sz w:val="24"/>
        </w:rPr>
      </w:pPr>
      <w:r>
        <w:rPr>
          <w:rFonts w:ascii="宋体" w:hAnsi="宋体" w:hint="eastAsia"/>
          <w:b/>
          <w:sz w:val="24"/>
        </w:rPr>
        <w:t>注：</w:t>
      </w:r>
      <w:r>
        <w:rPr>
          <w:rFonts w:ascii="宋体" w:hAnsi="宋体"/>
          <w:b/>
          <w:sz w:val="24"/>
        </w:rPr>
        <w:t>1</w:t>
      </w:r>
      <w:r>
        <w:rPr>
          <w:rFonts w:ascii="宋体" w:hAnsi="宋体" w:hint="eastAsia"/>
          <w:b/>
          <w:sz w:val="24"/>
        </w:rPr>
        <w:t>、采购内容及采购人要求填写买方要求。</w:t>
      </w:r>
    </w:p>
    <w:p w:rsidR="00846081" w:rsidRDefault="00846081" w:rsidP="00846081">
      <w:pPr>
        <w:spacing w:line="320" w:lineRule="exact"/>
        <w:ind w:firstLineChars="200" w:firstLine="482"/>
        <w:outlineLvl w:val="0"/>
        <w:rPr>
          <w:rFonts w:ascii="宋体"/>
          <w:b/>
          <w:sz w:val="24"/>
        </w:rPr>
      </w:pPr>
      <w:r>
        <w:rPr>
          <w:rFonts w:ascii="宋体" w:hAnsi="宋体"/>
          <w:b/>
          <w:sz w:val="24"/>
        </w:rPr>
        <w:t>2</w:t>
      </w:r>
      <w:r>
        <w:rPr>
          <w:rFonts w:ascii="宋体" w:hAnsi="宋体" w:hint="eastAsia"/>
          <w:b/>
          <w:sz w:val="24"/>
        </w:rPr>
        <w:t>、应标内容及投标人响应</w:t>
      </w:r>
      <w:r>
        <w:rPr>
          <w:rFonts w:ascii="宋体" w:hAnsi="宋体" w:hint="eastAsia"/>
          <w:b/>
          <w:bCs/>
          <w:sz w:val="24"/>
        </w:rPr>
        <w:t>由投标人填写</w:t>
      </w:r>
      <w:r>
        <w:rPr>
          <w:rFonts w:ascii="宋体" w:hAnsi="宋体" w:hint="eastAsia"/>
          <w:b/>
          <w:sz w:val="24"/>
        </w:rPr>
        <w:t>。</w:t>
      </w:r>
    </w:p>
    <w:p w:rsidR="00846081" w:rsidRDefault="00846081" w:rsidP="00846081">
      <w:pPr>
        <w:spacing w:line="320" w:lineRule="exact"/>
        <w:ind w:firstLine="480"/>
        <w:jc w:val="left"/>
        <w:outlineLvl w:val="0"/>
        <w:rPr>
          <w:rFonts w:ascii="宋体"/>
          <w:b/>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1724025</wp:posOffset>
                </wp:positionH>
                <wp:positionV relativeFrom="paragraph">
                  <wp:posOffset>142875</wp:posOffset>
                </wp:positionV>
                <wp:extent cx="1600200" cy="0"/>
                <wp:effectExtent l="9525" t="9525" r="9525" b="952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75pt,11.25pt" to="261.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"/>
            </w:pict>
          </mc:Fallback>
        </mc:AlternateContent>
      </w:r>
      <w:r>
        <w:rPr>
          <w:rFonts w:ascii="宋体" w:hAnsi="宋体" w:hint="eastAsia"/>
          <w:b/>
          <w:sz w:val="24"/>
        </w:rPr>
        <w:t>投标人签名：</w:t>
      </w:r>
    </w:p>
    <w:p w:rsidR="00CC0AC3" w:rsidRDefault="00CC0AC3" w:rsidP="00CC0AC3">
      <w:pPr>
        <w:tabs>
          <w:tab w:val="left" w:pos="654"/>
          <w:tab w:val="left" w:pos="1734"/>
          <w:tab w:val="left" w:pos="2814"/>
          <w:tab w:val="left" w:pos="3894"/>
          <w:tab w:val="left" w:pos="5334"/>
          <w:tab w:val="left" w:pos="6414"/>
          <w:tab w:val="left" w:pos="7254"/>
          <w:tab w:val="left" w:pos="8574"/>
          <w:tab w:val="left" w:pos="9654"/>
        </w:tabs>
        <w:spacing w:line="400" w:lineRule="exact"/>
        <w:outlineLvl w:val="0"/>
        <w:rPr>
          <w:rFonts w:ascii="宋体"/>
          <w:bCs/>
          <w:sz w:val="24"/>
        </w:rPr>
      </w:pPr>
      <w:bookmarkStart w:id="0" w:name="_GoBack"/>
      <w:bookmarkEnd w:id="0"/>
    </w:p>
    <w:p w:rsidR="00F82FDC" w:rsidRPr="00CC0AC3" w:rsidRDefault="001C0C28"/>
    <w:sectPr w:rsidR="00F82FDC" w:rsidRPr="00CC0A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28" w:rsidRDefault="001C0C28" w:rsidP="00CC0AC3">
      <w:r>
        <w:separator/>
      </w:r>
    </w:p>
  </w:endnote>
  <w:endnote w:type="continuationSeparator" w:id="0">
    <w:p w:rsidR="001C0C28" w:rsidRDefault="001C0C28" w:rsidP="00CC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28" w:rsidRDefault="001C0C28" w:rsidP="00CC0AC3">
      <w:r>
        <w:separator/>
      </w:r>
    </w:p>
  </w:footnote>
  <w:footnote w:type="continuationSeparator" w:id="0">
    <w:p w:rsidR="001C0C28" w:rsidRDefault="001C0C28" w:rsidP="00CC0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68F"/>
    <w:rsid w:val="001C0C28"/>
    <w:rsid w:val="00215B80"/>
    <w:rsid w:val="002459A8"/>
    <w:rsid w:val="006F7C6D"/>
    <w:rsid w:val="00846081"/>
    <w:rsid w:val="008C568F"/>
    <w:rsid w:val="00A75640"/>
    <w:rsid w:val="00CC0AC3"/>
    <w:rsid w:val="00E64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AC3"/>
    <w:pPr>
      <w:widowControl w:val="0"/>
      <w:jc w:val="both"/>
    </w:pPr>
    <w:rPr>
      <w:rFonts w:ascii="Times New Roman" w:eastAsia="宋体" w:hAnsi="Times New Roman" w:cs="Times New Roman"/>
      <w:szCs w:val="24"/>
    </w:rPr>
  </w:style>
  <w:style w:type="paragraph" w:styleId="5">
    <w:name w:val="heading 5"/>
    <w:basedOn w:val="a"/>
    <w:next w:val="a"/>
    <w:link w:val="5Char"/>
    <w:uiPriority w:val="9"/>
    <w:unhideWhenUsed/>
    <w:qFormat/>
    <w:rsid w:val="00CC0AC3"/>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A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0AC3"/>
    <w:rPr>
      <w:sz w:val="18"/>
      <w:szCs w:val="18"/>
    </w:rPr>
  </w:style>
  <w:style w:type="paragraph" w:styleId="a4">
    <w:name w:val="footer"/>
    <w:basedOn w:val="a"/>
    <w:link w:val="Char0"/>
    <w:uiPriority w:val="99"/>
    <w:unhideWhenUsed/>
    <w:rsid w:val="00CC0A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0AC3"/>
    <w:rPr>
      <w:sz w:val="18"/>
      <w:szCs w:val="18"/>
    </w:rPr>
  </w:style>
  <w:style w:type="character" w:customStyle="1" w:styleId="5Char">
    <w:name w:val="标题 5 Char"/>
    <w:basedOn w:val="a0"/>
    <w:link w:val="5"/>
    <w:uiPriority w:val="9"/>
    <w:rsid w:val="00CC0AC3"/>
    <w:rPr>
      <w:rFonts w:ascii="Times New Roman" w:eastAsia="宋体"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AC3"/>
    <w:pPr>
      <w:widowControl w:val="0"/>
      <w:jc w:val="both"/>
    </w:pPr>
    <w:rPr>
      <w:rFonts w:ascii="Times New Roman" w:eastAsia="宋体" w:hAnsi="Times New Roman" w:cs="Times New Roman"/>
      <w:szCs w:val="24"/>
    </w:rPr>
  </w:style>
  <w:style w:type="paragraph" w:styleId="5">
    <w:name w:val="heading 5"/>
    <w:basedOn w:val="a"/>
    <w:next w:val="a"/>
    <w:link w:val="5Char"/>
    <w:uiPriority w:val="9"/>
    <w:unhideWhenUsed/>
    <w:qFormat/>
    <w:rsid w:val="00CC0AC3"/>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A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0AC3"/>
    <w:rPr>
      <w:sz w:val="18"/>
      <w:szCs w:val="18"/>
    </w:rPr>
  </w:style>
  <w:style w:type="paragraph" w:styleId="a4">
    <w:name w:val="footer"/>
    <w:basedOn w:val="a"/>
    <w:link w:val="Char0"/>
    <w:uiPriority w:val="99"/>
    <w:unhideWhenUsed/>
    <w:rsid w:val="00CC0A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0AC3"/>
    <w:rPr>
      <w:sz w:val="18"/>
      <w:szCs w:val="18"/>
    </w:rPr>
  </w:style>
  <w:style w:type="character" w:customStyle="1" w:styleId="5Char">
    <w:name w:val="标题 5 Char"/>
    <w:basedOn w:val="a0"/>
    <w:link w:val="5"/>
    <w:uiPriority w:val="9"/>
    <w:rsid w:val="00CC0AC3"/>
    <w:rPr>
      <w:rFonts w:ascii="Times New Roman" w:eastAsia="宋体"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419</Words>
  <Characters>2393</Characters>
  <Application>Microsoft Office Word</Application>
  <DocSecurity>0</DocSecurity>
  <Lines>19</Lines>
  <Paragraphs>5</Paragraphs>
  <ScaleCrop>false</ScaleCrop>
  <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2020-12-21T04:02:00Z</dcterms:created>
  <dcterms:modified xsi:type="dcterms:W3CDTF">2020-12-29T07:09:00Z</dcterms:modified>
</cp:coreProperties>
</file>