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/>
        <w:jc w:val="center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bookmarkStart w:id="0" w:name="_Toc8470"/>
      <w:r>
        <w:rPr>
          <w:rFonts w:hint="eastAsia" w:ascii="宋体" w:hAnsi="宋体" w:eastAsia="宋体" w:cs="宋体"/>
          <w:color w:val="auto"/>
          <w:lang w:val="en-US" w:eastAsia="zh-CN"/>
        </w:rPr>
        <w:t>开标一览表</w:t>
      </w:r>
      <w:bookmarkEnd w:id="0"/>
    </w:p>
    <w:p>
      <w:pPr>
        <w:spacing w:line="360" w:lineRule="exact"/>
        <w:outlineLvl w:val="9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hint="eastAsia" w:ascii="宋体" w:hAnsi="宋体" w:cs="宋体"/>
          <w:sz w:val="24"/>
          <w:lang w:eastAsia="zh-CN"/>
        </w:rPr>
        <w:t>海南大学音乐与舞蹈学院教学实验平台建设项目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>
      <w:pPr>
        <w:spacing w:line="360" w:lineRule="exact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投标人名称：海南华联安视智能工程有限公司 （盖章）                           </w:t>
      </w:r>
    </w:p>
    <w:tbl>
      <w:tblPr>
        <w:tblStyle w:val="4"/>
        <w:tblW w:w="14367" w:type="dxa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597"/>
        <w:gridCol w:w="1224"/>
        <w:gridCol w:w="2167"/>
        <w:gridCol w:w="4454"/>
        <w:gridCol w:w="750"/>
        <w:gridCol w:w="1103"/>
        <w:gridCol w:w="1297"/>
        <w:gridCol w:w="1371"/>
        <w:gridCol w:w="1404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atLeast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atLeast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厂家</w:t>
            </w:r>
          </w:p>
        </w:tc>
        <w:tc>
          <w:tcPr>
            <w:tcW w:w="4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品牌型号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投标单项总价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0" w:hRule="atLeast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数码钢琴（学生）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雅马哈乐器音响（中国）投资有限公司</w:t>
            </w:r>
          </w:p>
        </w:tc>
        <w:tc>
          <w:tcPr>
            <w:tcW w:w="44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雅马哈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YAMAHA p45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4300.00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86000.00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5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数码钢琴（教师）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雅马哈乐器音响（中国）投资有限公司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雅马哈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YAMAHA YDP 164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5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交互智能平板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广州视睿电子科技有限公司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希沃 F98EC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81500.00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5" w:hRule="atLeast"/>
        </w:trPr>
        <w:tc>
          <w:tcPr>
            <w:tcW w:w="5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电子音乐键盘教学控制系统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北京鑫三芙教学设备制造有限公司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三芙  3FDM6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5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数字音频控制器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北京鑫三芙教学设备制造有限公司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三芙  3FDM6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336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教师转换器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北京鑫三芙教学设备制造有限公司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三芙  3FDM6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学生终端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北京鑫三芙教学设备制造有限公司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三芙  3FDM6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专用耳麦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北京鑫三芙教学设备制造有限公司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三芙 ZH-19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副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主控桌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北京鑫三芙教学设备制造有限公司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三芙ZK-2060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音乐教学互动平台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北京鑫三芙教学设备制造有限公司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="24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三芙 3FN-1</w:t>
            </w:r>
          </w:p>
          <w:p>
            <w:pPr>
              <w:widowControl/>
              <w:spacing w:beforeLines="0" w:after="24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32614.00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32614.00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电教扩声系统2.0套装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广州飞达音响股份有限公司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FIDEK   FEA-100/FES-265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台式一体机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武汉艾徳蒙科技股份有限公司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AOC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A24738BH14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教师指法采集器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北京鑫三芙教学设备制造有限公司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SF19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配套工程线材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海南华联安视智能工程有限公司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华联安视定制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教室美工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海南华联安视智能工程有限公司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华联安视定制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m²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9720.00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小军鼓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BlackSwamp黑沼泽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BlackSwamp黑沼泽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SA514MDT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钟琴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荷兰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ADAMS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ADAMS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GAT33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定音鼓椅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欧格斯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亚太有限公司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Alges欧格斯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ahoma" w:hAnsi="Tahoma" w:eastAsia="宋体" w:cs="Tahoma"/>
                <w:b/>
                <w:bCs/>
                <w:i w:val="0"/>
                <w:iCs w:val="0"/>
                <w:caps w:val="0"/>
                <w:color w:val="3C3C3C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ACDC100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动作捕捉器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北京诺亦腾科技有限公司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诺亦腾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Perception Neuron PRO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126000.00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工作站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联想（北京）有限公司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联想（ThinkStation）P3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显示器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三星电子中国投资有限公司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三星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C27F390FHC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笔记本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美国苹果公司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APPLE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MacBook Pro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13寸(MYD92CH/A)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13289.00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26578.00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音箱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哈曼（中国）投资有限公司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JBL Control X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2999.00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5998.00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5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功放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哈曼（中国）投资有限公司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JBL KAR3502MKII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无线话筒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哈曼（中国）投资有限公司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JBL VM200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摄像机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索尼（中国）有限公司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索尼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HXR-NX200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31500.00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交互智能平板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广州视睿电子科技有限公司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希沃FV65EB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投影仪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爱普生（中国）有限公司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爱普生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CB-L610U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幕布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成都银屏科技有限公司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银屏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定制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幕布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成都银屏科技有限公司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银屏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定制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深圳市大疆创新科技有限公司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大疆 Osmo Action 灵眸运动相机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VR头盔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微软(中国)有限公司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微软（Microsoft）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HoloLens 2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3D打印机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先临三维科技股份有限公司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先临三维  EinScan Pro 2X  2020版 真彩套装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45500.00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微软(中国)有限公司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微软（Microsoft）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Azure Kinect DK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12600.00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换门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升门业集团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群升防盗门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樘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控制线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海南华联安视智能工程有限公司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华联安视定制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讲台拆除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海南华联安视智能工程有限公司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华联安视定制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电源线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海南威特电气集团有限公司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威特电源线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13500.00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开槽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海南华联安视智能工程有限公司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华联安视定制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不锈钢线槽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佛山宏旺不锈钢有限公司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宏旺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不锈钢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定制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插座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广东锦力电器有限公司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曼科插座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辅材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中国联塑集团控股有限公司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PCV管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布线施工及安装调试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海南华联安视智能工程有限公司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华联安视定制</w:t>
            </w:r>
          </w:p>
          <w:p>
            <w:pPr>
              <w:widowControl/>
              <w:spacing w:beforeLines="0" w:afterLine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4500.00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4500.00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合同签订后30天内安装完成</w:t>
            </w: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outlineLvl w:val="9"/>
        <w:rPr>
          <w:rFonts w:hint="eastAsia" w:ascii="宋体" w:hAnsi="宋体" w:eastAsia="宋体" w:cs="宋体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outlineLvl w:val="9"/>
      </w:pPr>
      <w:r>
        <w:rPr>
          <w:rFonts w:hint="eastAsia" w:ascii="宋体" w:hAnsi="宋体" w:eastAsia="宋体" w:cs="宋体"/>
          <w:sz w:val="24"/>
        </w:rPr>
        <w:t>总价：</w:t>
      </w:r>
      <w:r>
        <w:rPr>
          <w:rFonts w:hint="eastAsia" w:ascii="宋体" w:hAnsi="宋体" w:cs="宋体"/>
          <w:sz w:val="24"/>
          <w:lang w:val="en-US" w:eastAsia="zh-CN"/>
        </w:rPr>
        <w:t>975680.00元</w:t>
      </w:r>
      <w:r>
        <w:rPr>
          <w:rFonts w:hint="eastAsia" w:ascii="宋体" w:hAnsi="宋体" w:eastAsia="宋体" w:cs="宋体"/>
          <w:sz w:val="24"/>
        </w:rPr>
        <w:t xml:space="preserve">                              大写：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997916 \* CHINESENUM4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玖拾</w:t>
      </w:r>
      <w:r>
        <w:rPr>
          <w:rFonts w:hint="eastAsia" w:ascii="宋体" w:hAnsi="宋体" w:cs="宋体"/>
          <w:sz w:val="24"/>
          <w:lang w:eastAsia="zh-CN"/>
        </w:rPr>
        <w:t>柒</w:t>
      </w:r>
      <w:r>
        <w:rPr>
          <w:rFonts w:hint="eastAsia" w:ascii="宋体" w:hAnsi="宋体" w:eastAsia="宋体" w:cs="宋体"/>
          <w:sz w:val="24"/>
        </w:rPr>
        <w:t>万</w:t>
      </w:r>
      <w:r>
        <w:rPr>
          <w:rFonts w:hint="eastAsia" w:ascii="宋体" w:hAnsi="宋体" w:cs="宋体"/>
          <w:sz w:val="24"/>
          <w:lang w:eastAsia="zh-CN"/>
        </w:rPr>
        <w:t>伍</w:t>
      </w:r>
      <w:r>
        <w:rPr>
          <w:rFonts w:hint="eastAsia" w:ascii="宋体" w:hAnsi="宋体" w:eastAsia="宋体" w:cs="宋体"/>
          <w:sz w:val="24"/>
        </w:rPr>
        <w:t>仟</w:t>
      </w:r>
      <w:r>
        <w:rPr>
          <w:rFonts w:hint="eastAsia" w:ascii="宋体" w:hAnsi="宋体" w:cs="宋体"/>
          <w:sz w:val="24"/>
          <w:lang w:eastAsia="zh-CN"/>
        </w:rPr>
        <w:t>陆</w:t>
      </w:r>
      <w:r>
        <w:rPr>
          <w:rFonts w:hint="eastAsia" w:ascii="宋体" w:hAnsi="宋体" w:eastAsia="宋体" w:cs="宋体"/>
          <w:sz w:val="24"/>
        </w:rPr>
        <w:t>佰</w:t>
      </w:r>
      <w:r>
        <w:rPr>
          <w:rFonts w:hint="eastAsia" w:ascii="宋体" w:hAnsi="宋体" w:cs="宋体"/>
          <w:sz w:val="24"/>
          <w:lang w:eastAsia="zh-CN"/>
        </w:rPr>
        <w:t>捌拾</w:t>
      </w:r>
      <w:r>
        <w:rPr>
          <w:rFonts w:hint="eastAsia" w:ascii="宋体" w:hAnsi="宋体" w:eastAsia="宋体" w:cs="宋体"/>
          <w:sz w:val="24"/>
        </w:rPr>
        <w:t>元整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 xml:space="preserve">              </w:t>
      </w:r>
      <w:bookmarkStart w:id="1" w:name="_GoBack"/>
      <w:bookmarkEnd w:id="1"/>
      <w:r>
        <w:rPr>
          <w:rFonts w:hint="eastAsia" w:ascii="宋体" w:hAnsi="宋体" w:eastAsia="宋体" w:cs="宋体"/>
          <w:sz w:val="24"/>
        </w:rPr>
        <w:t xml:space="preserve">        </w:t>
      </w: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686CB5"/>
    <w:rsid w:val="1FD530CF"/>
    <w:rsid w:val="286D2598"/>
    <w:rsid w:val="30F51A13"/>
    <w:rsid w:val="45A449D8"/>
    <w:rsid w:val="5EA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宁宁</cp:lastModifiedBy>
  <dcterms:created xsi:type="dcterms:W3CDTF">2021-05-11T07:36:00Z</dcterms:created>
  <dcterms:modified xsi:type="dcterms:W3CDTF">2021-05-18T08:54:53Z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08FB993B864145F083C8E80C0A3D4974</vt:lpwstr>
  </property>
</Properties>
</file>