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0DF" w:rsidRDefault="001A30DF" w:rsidP="004E30F2">
      <w:pPr>
        <w:widowControl/>
        <w:spacing w:line="660" w:lineRule="atLeast"/>
        <w:jc w:val="center"/>
        <w:outlineLvl w:val="2"/>
        <w:rPr>
          <w:rFonts w:ascii="微软雅黑" w:eastAsia="微软雅黑" w:hAnsi="微软雅黑" w:cs="Tahoma"/>
          <w:color w:val="000000"/>
          <w:kern w:val="0"/>
          <w:sz w:val="36"/>
          <w:szCs w:val="36"/>
        </w:rPr>
      </w:pPr>
      <w:r>
        <w:rPr>
          <w:rFonts w:ascii="微软雅黑" w:eastAsia="微软雅黑" w:hAnsi="微软雅黑" w:cs="Tahoma" w:hint="eastAsia"/>
          <w:color w:val="000000"/>
          <w:kern w:val="0"/>
          <w:sz w:val="36"/>
          <w:szCs w:val="36"/>
        </w:rPr>
        <w:t>海南医学院</w:t>
      </w:r>
      <w:r w:rsidR="00B108DC" w:rsidRPr="00B108DC">
        <w:rPr>
          <w:rFonts w:ascii="微软雅黑" w:eastAsia="微软雅黑" w:hAnsi="微软雅黑" w:cs="Tahoma" w:hint="eastAsia"/>
          <w:color w:val="000000"/>
          <w:kern w:val="0"/>
          <w:sz w:val="36"/>
          <w:szCs w:val="36"/>
        </w:rPr>
        <w:t>报废固定资产竞拍项目</w:t>
      </w:r>
    </w:p>
    <w:p w:rsidR="004E30F2" w:rsidRPr="004E30F2" w:rsidRDefault="00DB2281" w:rsidP="004E30F2">
      <w:pPr>
        <w:widowControl/>
        <w:spacing w:line="660" w:lineRule="atLeast"/>
        <w:jc w:val="center"/>
        <w:outlineLvl w:val="2"/>
        <w:rPr>
          <w:rFonts w:ascii="微软雅黑" w:eastAsia="微软雅黑" w:hAnsi="微软雅黑" w:cs="Tahoma"/>
          <w:color w:val="000000"/>
          <w:kern w:val="0"/>
          <w:sz w:val="36"/>
          <w:szCs w:val="36"/>
        </w:rPr>
      </w:pPr>
      <w:r>
        <w:rPr>
          <w:rFonts w:ascii="微软雅黑" w:eastAsia="微软雅黑" w:hAnsi="微软雅黑" w:cs="Tahoma" w:hint="eastAsia"/>
          <w:color w:val="000000"/>
          <w:kern w:val="0"/>
          <w:sz w:val="36"/>
          <w:szCs w:val="36"/>
        </w:rPr>
        <w:t>公开竞价</w:t>
      </w:r>
      <w:r w:rsidR="004E30F2">
        <w:rPr>
          <w:rFonts w:ascii="微软雅黑" w:eastAsia="微软雅黑" w:hAnsi="微软雅黑" w:cs="Tahoma" w:hint="eastAsia"/>
          <w:color w:val="000000"/>
          <w:kern w:val="0"/>
          <w:sz w:val="36"/>
          <w:szCs w:val="36"/>
        </w:rPr>
        <w:t>出售</w:t>
      </w:r>
    </w:p>
    <w:p w:rsidR="00DB2281" w:rsidRPr="00AA0466" w:rsidRDefault="00DB2281" w:rsidP="004E30F2">
      <w:pPr>
        <w:widowControl/>
        <w:shd w:val="clear" w:color="auto" w:fill="FFFFFF"/>
        <w:wordWrap w:val="0"/>
        <w:spacing w:line="520" w:lineRule="atLeast"/>
        <w:ind w:left="149" w:firstLine="660"/>
        <w:jc w:val="left"/>
        <w:rPr>
          <w:rFonts w:asciiTheme="minorEastAsia" w:hAnsiTheme="minorEastAsia" w:cs="Tahoma"/>
          <w:color w:val="000000"/>
          <w:kern w:val="0"/>
          <w:sz w:val="28"/>
          <w:szCs w:val="28"/>
        </w:rPr>
      </w:pPr>
      <w:bookmarkStart w:id="0" w:name="_GoBack"/>
      <w:bookmarkEnd w:id="0"/>
    </w:p>
    <w:p w:rsidR="004E30F2" w:rsidRPr="00AA0466" w:rsidRDefault="004E30F2" w:rsidP="00C26059">
      <w:pPr>
        <w:widowControl/>
        <w:shd w:val="clear" w:color="auto" w:fill="FFFFFF"/>
        <w:ind w:left="149" w:firstLine="660"/>
        <w:rPr>
          <w:rFonts w:asciiTheme="minorEastAsia" w:hAnsiTheme="minorEastAsia" w:cs="Tahoma"/>
          <w:color w:val="000000"/>
          <w:kern w:val="0"/>
          <w:sz w:val="28"/>
          <w:szCs w:val="28"/>
        </w:rPr>
      </w:pPr>
      <w:r w:rsidRPr="00AA0466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海南省教学仪器设备招标中心</w:t>
      </w:r>
      <w:r w:rsidR="006C64FC" w:rsidRPr="00AA0466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受</w:t>
      </w:r>
      <w:r w:rsidR="0059498A" w:rsidRPr="0059498A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海南医学院报废固定资产竞拍项目</w:t>
      </w:r>
      <w:r w:rsidR="000D40A8" w:rsidRPr="00AA0466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（项目编号：HNJY</w:t>
      </w:r>
      <w:r w:rsidR="001A30DF" w:rsidRPr="00AA0466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2022</w:t>
      </w:r>
      <w:r w:rsidR="000D40A8" w:rsidRPr="00AA0466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-</w:t>
      </w:r>
      <w:r w:rsidR="001A30DF" w:rsidRPr="00AA0466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3-3</w:t>
      </w:r>
      <w:r w:rsidR="000D40A8" w:rsidRPr="00AA0466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）</w:t>
      </w:r>
      <w:r w:rsidRPr="00AA0466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进行公开竞价出售</w:t>
      </w:r>
      <w:r w:rsidR="00C91830" w:rsidRPr="00AA0466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，</w:t>
      </w:r>
      <w:r w:rsidRPr="00AA0466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现将公</w:t>
      </w:r>
      <w:r w:rsidR="00C91830" w:rsidRPr="00AA0466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开</w:t>
      </w:r>
      <w:r w:rsidRPr="00AA0466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竞价出售事宜公告如下：</w:t>
      </w:r>
    </w:p>
    <w:p w:rsidR="004E30F2" w:rsidRPr="00AA0466" w:rsidRDefault="004E30F2" w:rsidP="00180AD4">
      <w:pPr>
        <w:widowControl/>
        <w:shd w:val="clear" w:color="auto" w:fill="FFFFFF"/>
        <w:ind w:left="795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AA046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一、概况及最低出售价</w:t>
      </w:r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"/>
        <w:gridCol w:w="1495"/>
        <w:gridCol w:w="2551"/>
        <w:gridCol w:w="1703"/>
        <w:gridCol w:w="1982"/>
      </w:tblGrid>
      <w:tr w:rsidR="006C64FC" w:rsidRPr="00AA0466" w:rsidTr="00070041">
        <w:trPr>
          <w:trHeight w:val="855"/>
        </w:trPr>
        <w:tc>
          <w:tcPr>
            <w:tcW w:w="511" w:type="pct"/>
            <w:shd w:val="clear" w:color="auto" w:fill="auto"/>
            <w:vAlign w:val="center"/>
            <w:hideMark/>
          </w:tcPr>
          <w:p w:rsidR="006C64FC" w:rsidRPr="00AA0466" w:rsidRDefault="006C64FC" w:rsidP="00180A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A046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868" w:type="pct"/>
            <w:shd w:val="clear" w:color="auto" w:fill="auto"/>
            <w:vAlign w:val="center"/>
            <w:hideMark/>
          </w:tcPr>
          <w:p w:rsidR="006C64FC" w:rsidRPr="00AA0466" w:rsidRDefault="006C64FC" w:rsidP="00180A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A046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品目</w:t>
            </w:r>
          </w:p>
        </w:tc>
        <w:tc>
          <w:tcPr>
            <w:tcW w:w="1481" w:type="pct"/>
            <w:shd w:val="clear" w:color="auto" w:fill="auto"/>
            <w:vAlign w:val="center"/>
            <w:hideMark/>
          </w:tcPr>
          <w:p w:rsidR="006C64FC" w:rsidRPr="00AA0466" w:rsidRDefault="006C64FC" w:rsidP="006C64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A046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原价值</w:t>
            </w:r>
            <w:r w:rsidR="00070041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或数量</w:t>
            </w:r>
          </w:p>
        </w:tc>
        <w:tc>
          <w:tcPr>
            <w:tcW w:w="989" w:type="pct"/>
            <w:shd w:val="clear" w:color="auto" w:fill="auto"/>
            <w:vAlign w:val="center"/>
            <w:hideMark/>
          </w:tcPr>
          <w:p w:rsidR="006C64FC" w:rsidRPr="00AA0466" w:rsidRDefault="006C64FC" w:rsidP="006C64F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A046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最低出售价</w:t>
            </w:r>
          </w:p>
        </w:tc>
        <w:tc>
          <w:tcPr>
            <w:tcW w:w="1151" w:type="pct"/>
            <w:shd w:val="clear" w:color="auto" w:fill="auto"/>
            <w:vAlign w:val="center"/>
            <w:hideMark/>
          </w:tcPr>
          <w:p w:rsidR="006C64FC" w:rsidRPr="00AA0466" w:rsidRDefault="006C64FC" w:rsidP="00180AD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A046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070041" w:rsidRPr="00AA0466" w:rsidTr="00070041">
        <w:trPr>
          <w:trHeight w:val="1260"/>
        </w:trPr>
        <w:tc>
          <w:tcPr>
            <w:tcW w:w="511" w:type="pct"/>
            <w:shd w:val="clear" w:color="auto" w:fill="auto"/>
            <w:vAlign w:val="center"/>
            <w:hideMark/>
          </w:tcPr>
          <w:p w:rsidR="00070041" w:rsidRPr="00AA0466" w:rsidRDefault="00070041" w:rsidP="001A30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A046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68" w:type="pct"/>
            <w:shd w:val="clear" w:color="auto" w:fill="auto"/>
            <w:vAlign w:val="center"/>
            <w:hideMark/>
          </w:tcPr>
          <w:p w:rsidR="00070041" w:rsidRPr="00AA0466" w:rsidRDefault="00070041" w:rsidP="001A30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A046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设备类</w:t>
            </w:r>
          </w:p>
        </w:tc>
        <w:tc>
          <w:tcPr>
            <w:tcW w:w="1481" w:type="pct"/>
            <w:shd w:val="clear" w:color="auto" w:fill="auto"/>
            <w:vAlign w:val="center"/>
            <w:hideMark/>
          </w:tcPr>
          <w:p w:rsidR="00070041" w:rsidRPr="00AA0466" w:rsidRDefault="00070041" w:rsidP="0007004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A046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1531.111774万元</w:t>
            </w:r>
          </w:p>
        </w:tc>
        <w:tc>
          <w:tcPr>
            <w:tcW w:w="989" w:type="pct"/>
            <w:vMerge w:val="restart"/>
            <w:shd w:val="clear" w:color="auto" w:fill="auto"/>
            <w:vAlign w:val="center"/>
            <w:hideMark/>
          </w:tcPr>
          <w:p w:rsidR="00070041" w:rsidRPr="00AA0466" w:rsidRDefault="00070041" w:rsidP="001A30DF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总计</w:t>
            </w:r>
            <w:r w:rsidRPr="00AA046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10.38万元</w:t>
            </w:r>
          </w:p>
        </w:tc>
        <w:tc>
          <w:tcPr>
            <w:tcW w:w="1151" w:type="pct"/>
            <w:vMerge w:val="restart"/>
            <w:shd w:val="clear" w:color="auto" w:fill="auto"/>
            <w:vAlign w:val="center"/>
            <w:hideMark/>
          </w:tcPr>
          <w:p w:rsidR="00070041" w:rsidRPr="00AA0466" w:rsidRDefault="00070041" w:rsidP="00070041">
            <w:pPr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1.</w:t>
            </w:r>
            <w:r w:rsidRPr="00AA0466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竞价人报价不能低于10.38万元，低于视为无效竞价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。2.废旧物资情况以现场实物为准。</w:t>
            </w:r>
          </w:p>
        </w:tc>
      </w:tr>
      <w:tr w:rsidR="00070041" w:rsidRPr="00AA0466" w:rsidTr="00070041">
        <w:trPr>
          <w:trHeight w:val="1260"/>
        </w:trPr>
        <w:tc>
          <w:tcPr>
            <w:tcW w:w="511" w:type="pct"/>
            <w:shd w:val="clear" w:color="auto" w:fill="auto"/>
            <w:vAlign w:val="center"/>
            <w:hideMark/>
          </w:tcPr>
          <w:p w:rsidR="00070041" w:rsidRPr="00AA0466" w:rsidRDefault="00070041" w:rsidP="001A30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68" w:type="pct"/>
            <w:shd w:val="clear" w:color="auto" w:fill="auto"/>
            <w:vAlign w:val="center"/>
            <w:hideMark/>
          </w:tcPr>
          <w:p w:rsidR="00070041" w:rsidRPr="00AA0466" w:rsidRDefault="00070041" w:rsidP="001A30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学生铁床</w:t>
            </w:r>
          </w:p>
        </w:tc>
        <w:tc>
          <w:tcPr>
            <w:tcW w:w="1481" w:type="pct"/>
            <w:shd w:val="clear" w:color="auto" w:fill="auto"/>
            <w:vAlign w:val="center"/>
            <w:hideMark/>
          </w:tcPr>
          <w:p w:rsidR="00070041" w:rsidRPr="00AA0466" w:rsidRDefault="00070041" w:rsidP="001A30D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1311张</w:t>
            </w:r>
          </w:p>
        </w:tc>
        <w:tc>
          <w:tcPr>
            <w:tcW w:w="989" w:type="pct"/>
            <w:vMerge/>
            <w:shd w:val="clear" w:color="auto" w:fill="auto"/>
            <w:vAlign w:val="center"/>
            <w:hideMark/>
          </w:tcPr>
          <w:p w:rsidR="00070041" w:rsidRPr="00AA0466" w:rsidRDefault="00070041" w:rsidP="001A30DF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1" w:type="pct"/>
            <w:vMerge/>
            <w:shd w:val="clear" w:color="auto" w:fill="auto"/>
            <w:vAlign w:val="center"/>
            <w:hideMark/>
          </w:tcPr>
          <w:p w:rsidR="00070041" w:rsidRPr="00AA0466" w:rsidRDefault="00070041" w:rsidP="00070041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AA0466" w:rsidRPr="00AA0466" w:rsidRDefault="00AA0466" w:rsidP="00AA0466">
      <w:pPr>
        <w:pStyle w:val="a5"/>
        <w:shd w:val="clear" w:color="auto" w:fill="FFFFFF"/>
        <w:spacing w:before="105" w:beforeAutospacing="0" w:after="105" w:afterAutospacing="0" w:line="578" w:lineRule="atLeast"/>
        <w:ind w:firstLine="555"/>
        <w:textAlignment w:val="baseline"/>
        <w:rPr>
          <w:rFonts w:asciiTheme="minorEastAsia" w:eastAsiaTheme="minorEastAsia" w:hAnsiTheme="minorEastAsia" w:cs="微软雅黑"/>
          <w:color w:val="000000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color w:val="000000"/>
          <w:sz w:val="28"/>
          <w:szCs w:val="28"/>
          <w:shd w:val="clear" w:color="auto" w:fill="FFFFFF"/>
        </w:rPr>
        <w:t>二</w:t>
      </w:r>
      <w:r w:rsidRPr="00AA0466">
        <w:rPr>
          <w:rFonts w:asciiTheme="minorEastAsia" w:eastAsiaTheme="minorEastAsia" w:hAnsiTheme="minorEastAsia" w:cs="仿宋" w:hint="eastAsia"/>
          <w:color w:val="000000"/>
          <w:sz w:val="28"/>
          <w:szCs w:val="28"/>
          <w:shd w:val="clear" w:color="auto" w:fill="FFFFFF"/>
        </w:rPr>
        <w:t>、参加竞价单位要求</w:t>
      </w:r>
    </w:p>
    <w:p w:rsidR="00AA0466" w:rsidRPr="00AA0466" w:rsidRDefault="00AA0466" w:rsidP="00AA0466">
      <w:pPr>
        <w:pStyle w:val="a5"/>
        <w:shd w:val="clear" w:color="auto" w:fill="FFFFFF"/>
        <w:spacing w:before="105" w:beforeAutospacing="0" w:after="105" w:afterAutospacing="0" w:line="578" w:lineRule="atLeast"/>
        <w:ind w:firstLine="555"/>
        <w:textAlignment w:val="baseline"/>
        <w:rPr>
          <w:rFonts w:asciiTheme="minorEastAsia" w:eastAsiaTheme="minorEastAsia" w:hAnsiTheme="minorEastAsia" w:cs="微软雅黑"/>
          <w:color w:val="000000"/>
          <w:sz w:val="28"/>
          <w:szCs w:val="28"/>
        </w:rPr>
      </w:pPr>
      <w:r w:rsidRPr="00AA0466">
        <w:rPr>
          <w:rFonts w:asciiTheme="minorEastAsia" w:eastAsiaTheme="minorEastAsia" w:hAnsiTheme="minorEastAsia" w:cs="仿宋" w:hint="eastAsia"/>
          <w:color w:val="000000"/>
          <w:sz w:val="28"/>
          <w:szCs w:val="28"/>
          <w:shd w:val="clear" w:color="auto" w:fill="FFFFFF"/>
        </w:rPr>
        <w:t>（一）具有独立法人资格；</w:t>
      </w:r>
    </w:p>
    <w:p w:rsidR="00AA0466" w:rsidRPr="00AA0466" w:rsidRDefault="00AA0466" w:rsidP="00AA0466">
      <w:pPr>
        <w:pStyle w:val="a5"/>
        <w:shd w:val="clear" w:color="auto" w:fill="FFFFFF"/>
        <w:spacing w:before="105" w:beforeAutospacing="0" w:after="105" w:afterAutospacing="0" w:line="578" w:lineRule="atLeast"/>
        <w:ind w:firstLine="555"/>
        <w:textAlignment w:val="baseline"/>
        <w:rPr>
          <w:rFonts w:asciiTheme="minorEastAsia" w:eastAsiaTheme="minorEastAsia" w:hAnsiTheme="minorEastAsia" w:cs="微软雅黑"/>
          <w:color w:val="000000"/>
          <w:sz w:val="28"/>
          <w:szCs w:val="28"/>
        </w:rPr>
      </w:pPr>
      <w:r w:rsidRPr="00AA0466">
        <w:rPr>
          <w:rFonts w:asciiTheme="minorEastAsia" w:eastAsiaTheme="minorEastAsia" w:hAnsiTheme="minorEastAsia" w:cs="仿宋" w:hint="eastAsia"/>
          <w:color w:val="000000"/>
          <w:sz w:val="28"/>
          <w:szCs w:val="28"/>
          <w:shd w:val="clear" w:color="auto" w:fill="FFFFFF"/>
        </w:rPr>
        <w:t>（二）具有废旧物资回收资质；</w:t>
      </w:r>
    </w:p>
    <w:p w:rsidR="00AA0466" w:rsidRPr="00AA0466" w:rsidRDefault="00AA0466" w:rsidP="00AA0466">
      <w:pPr>
        <w:pStyle w:val="a5"/>
        <w:shd w:val="clear" w:color="auto" w:fill="FFFFFF"/>
        <w:spacing w:before="105" w:beforeAutospacing="0" w:after="105" w:afterAutospacing="0" w:line="578" w:lineRule="atLeast"/>
        <w:ind w:firstLine="555"/>
        <w:textAlignment w:val="baseline"/>
        <w:rPr>
          <w:rFonts w:asciiTheme="minorEastAsia" w:eastAsiaTheme="minorEastAsia" w:hAnsiTheme="minorEastAsia" w:cs="微软雅黑"/>
          <w:color w:val="000000"/>
          <w:sz w:val="28"/>
          <w:szCs w:val="28"/>
        </w:rPr>
      </w:pPr>
      <w:r w:rsidRPr="00AA0466">
        <w:rPr>
          <w:rFonts w:asciiTheme="minorEastAsia" w:eastAsiaTheme="minorEastAsia" w:hAnsiTheme="minorEastAsia" w:cs="仿宋" w:hint="eastAsia"/>
          <w:color w:val="000000"/>
          <w:sz w:val="28"/>
          <w:szCs w:val="28"/>
          <w:shd w:val="clear" w:color="auto" w:fill="FFFFFF"/>
        </w:rPr>
        <w:t>（三）具有再生资源回收资质；</w:t>
      </w:r>
    </w:p>
    <w:p w:rsidR="00AA0466" w:rsidRPr="00AA0466" w:rsidRDefault="00AA0466" w:rsidP="00AA0466">
      <w:pPr>
        <w:pStyle w:val="a5"/>
        <w:shd w:val="clear" w:color="auto" w:fill="FFFFFF"/>
        <w:spacing w:before="105" w:beforeAutospacing="0" w:after="105" w:afterAutospacing="0" w:line="578" w:lineRule="atLeast"/>
        <w:ind w:firstLine="555"/>
        <w:textAlignment w:val="baseline"/>
        <w:rPr>
          <w:rFonts w:asciiTheme="minorEastAsia" w:eastAsiaTheme="minorEastAsia" w:hAnsiTheme="minorEastAsia" w:cs="微软雅黑"/>
          <w:color w:val="000000"/>
          <w:sz w:val="28"/>
          <w:szCs w:val="28"/>
        </w:rPr>
      </w:pPr>
      <w:r w:rsidRPr="00AA0466">
        <w:rPr>
          <w:rFonts w:asciiTheme="minorEastAsia" w:eastAsiaTheme="minorEastAsia" w:hAnsiTheme="minorEastAsia" w:cs="仿宋" w:hint="eastAsia"/>
          <w:color w:val="000000"/>
          <w:sz w:val="28"/>
          <w:szCs w:val="28"/>
          <w:shd w:val="clear" w:color="auto" w:fill="FFFFFF"/>
        </w:rPr>
        <w:t>（四）遵守国家法律法规，具有良好的信誉和诚信的商业道德。</w:t>
      </w:r>
    </w:p>
    <w:p w:rsidR="00AA0466" w:rsidRPr="00AA0466" w:rsidRDefault="00AA0466" w:rsidP="00AA0466">
      <w:pPr>
        <w:pStyle w:val="a5"/>
        <w:shd w:val="clear" w:color="auto" w:fill="FFFFFF"/>
        <w:spacing w:before="105" w:beforeAutospacing="0" w:after="105" w:afterAutospacing="0" w:line="578" w:lineRule="atLeast"/>
        <w:ind w:firstLine="555"/>
        <w:textAlignment w:val="baseline"/>
        <w:rPr>
          <w:rFonts w:asciiTheme="minorEastAsia" w:eastAsiaTheme="minorEastAsia" w:hAnsiTheme="minorEastAsia" w:cs="微软雅黑"/>
          <w:color w:val="000000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color w:val="000000"/>
          <w:sz w:val="28"/>
          <w:szCs w:val="28"/>
          <w:shd w:val="clear" w:color="auto" w:fill="FFFFFF"/>
        </w:rPr>
        <w:t>三</w:t>
      </w:r>
      <w:r w:rsidRPr="00AA0466">
        <w:rPr>
          <w:rFonts w:asciiTheme="minorEastAsia" w:eastAsiaTheme="minorEastAsia" w:hAnsiTheme="minorEastAsia" w:cs="仿宋" w:hint="eastAsia"/>
          <w:color w:val="000000"/>
          <w:sz w:val="28"/>
          <w:szCs w:val="28"/>
          <w:shd w:val="clear" w:color="auto" w:fill="FFFFFF"/>
        </w:rPr>
        <w:t>、竞价提交材料 </w:t>
      </w:r>
    </w:p>
    <w:p w:rsidR="00AA0466" w:rsidRPr="00AA0466" w:rsidRDefault="00AA0466" w:rsidP="00AA0466">
      <w:pPr>
        <w:pStyle w:val="a5"/>
        <w:shd w:val="clear" w:color="auto" w:fill="FFFFFF"/>
        <w:spacing w:before="105" w:beforeAutospacing="0" w:after="105" w:afterAutospacing="0" w:line="578" w:lineRule="atLeast"/>
        <w:textAlignment w:val="baseline"/>
        <w:rPr>
          <w:rFonts w:asciiTheme="minorEastAsia" w:eastAsiaTheme="minorEastAsia" w:hAnsiTheme="minorEastAsia" w:cs="微软雅黑"/>
          <w:color w:val="000000"/>
          <w:sz w:val="28"/>
          <w:szCs w:val="28"/>
        </w:rPr>
      </w:pPr>
      <w:r w:rsidRPr="00AA0466">
        <w:rPr>
          <w:rFonts w:asciiTheme="minorEastAsia" w:eastAsiaTheme="minorEastAsia" w:hAnsiTheme="minorEastAsia" w:cs="仿宋" w:hint="eastAsia"/>
          <w:color w:val="000000"/>
          <w:sz w:val="28"/>
          <w:szCs w:val="28"/>
          <w:shd w:val="clear" w:color="auto" w:fill="FFFFFF"/>
        </w:rPr>
        <w:lastRenderedPageBreak/>
        <w:t>   （一）社会统一信用代码证复印件、废旧物资回收备案登记证明、再生资源回收备案登记证明；</w:t>
      </w:r>
    </w:p>
    <w:p w:rsidR="00AA0466" w:rsidRPr="00AA0466" w:rsidRDefault="00AA0466" w:rsidP="00AA0466">
      <w:pPr>
        <w:pStyle w:val="a5"/>
        <w:shd w:val="clear" w:color="auto" w:fill="FFFFFF"/>
        <w:spacing w:before="105" w:beforeAutospacing="0" w:after="105" w:afterAutospacing="0" w:line="578" w:lineRule="atLeast"/>
        <w:textAlignment w:val="baseline"/>
        <w:rPr>
          <w:rFonts w:asciiTheme="minorEastAsia" w:eastAsiaTheme="minorEastAsia" w:hAnsiTheme="minorEastAsia" w:cs="微软雅黑"/>
          <w:color w:val="000000"/>
          <w:sz w:val="28"/>
          <w:szCs w:val="28"/>
        </w:rPr>
      </w:pPr>
      <w:r w:rsidRPr="00AA0466">
        <w:rPr>
          <w:rFonts w:asciiTheme="minorEastAsia" w:eastAsiaTheme="minorEastAsia" w:hAnsiTheme="minorEastAsia" w:cs="仿宋" w:hint="eastAsia"/>
          <w:color w:val="000000"/>
          <w:sz w:val="28"/>
          <w:szCs w:val="28"/>
          <w:shd w:val="clear" w:color="auto" w:fill="FFFFFF"/>
        </w:rPr>
        <w:t>   （二）法人代表身份证复印件；</w:t>
      </w:r>
    </w:p>
    <w:p w:rsidR="00AA0466" w:rsidRPr="00AA0466" w:rsidRDefault="00AA0466" w:rsidP="00AA0466">
      <w:pPr>
        <w:pStyle w:val="a5"/>
        <w:shd w:val="clear" w:color="auto" w:fill="FFFFFF"/>
        <w:spacing w:before="105" w:beforeAutospacing="0" w:after="105" w:afterAutospacing="0" w:line="578" w:lineRule="atLeast"/>
        <w:textAlignment w:val="baseline"/>
        <w:rPr>
          <w:rFonts w:asciiTheme="minorEastAsia" w:eastAsiaTheme="minorEastAsia" w:hAnsiTheme="minorEastAsia" w:cs="微软雅黑"/>
          <w:color w:val="000000"/>
          <w:sz w:val="28"/>
          <w:szCs w:val="28"/>
        </w:rPr>
      </w:pPr>
      <w:r w:rsidRPr="00AA0466">
        <w:rPr>
          <w:rFonts w:asciiTheme="minorEastAsia" w:eastAsiaTheme="minorEastAsia" w:hAnsiTheme="minorEastAsia" w:cs="仿宋" w:hint="eastAsia"/>
          <w:color w:val="000000"/>
          <w:sz w:val="28"/>
          <w:szCs w:val="28"/>
          <w:shd w:val="clear" w:color="auto" w:fill="FFFFFF"/>
        </w:rPr>
        <w:t>   （三）现场竞价人员身份证复印件及法人代表授权竞价委托书；</w:t>
      </w:r>
    </w:p>
    <w:p w:rsidR="00AA0466" w:rsidRPr="00AA0466" w:rsidRDefault="00AA0466" w:rsidP="00AA0466">
      <w:pPr>
        <w:pStyle w:val="a5"/>
        <w:shd w:val="clear" w:color="auto" w:fill="FFFFFF"/>
        <w:spacing w:before="105" w:beforeAutospacing="0" w:after="105" w:afterAutospacing="0" w:line="578" w:lineRule="atLeast"/>
        <w:textAlignment w:val="baseline"/>
        <w:rPr>
          <w:rFonts w:asciiTheme="minorEastAsia" w:eastAsiaTheme="minorEastAsia" w:hAnsiTheme="minorEastAsia" w:cs="微软雅黑"/>
          <w:color w:val="000000"/>
          <w:sz w:val="28"/>
          <w:szCs w:val="28"/>
        </w:rPr>
      </w:pPr>
      <w:r w:rsidRPr="00AA0466">
        <w:rPr>
          <w:rFonts w:asciiTheme="minorEastAsia" w:eastAsiaTheme="minorEastAsia" w:hAnsiTheme="minorEastAsia" w:cs="仿宋" w:hint="eastAsia"/>
          <w:color w:val="000000"/>
          <w:sz w:val="28"/>
          <w:szCs w:val="28"/>
          <w:shd w:val="clear" w:color="auto" w:fill="FFFFFF"/>
        </w:rPr>
        <w:t>   （四）遵守国家法律法规，具有良好的信誉和诚信的商业道德承诺书、不得以任何方式再次进行使用承诺书；</w:t>
      </w:r>
    </w:p>
    <w:p w:rsidR="00AA0466" w:rsidRPr="00AA0466" w:rsidRDefault="00AA0466" w:rsidP="00AA0466">
      <w:pPr>
        <w:pStyle w:val="a5"/>
        <w:shd w:val="clear" w:color="auto" w:fill="FFFFFF"/>
        <w:spacing w:before="105" w:beforeAutospacing="0" w:after="105" w:afterAutospacing="0" w:line="578" w:lineRule="atLeast"/>
        <w:textAlignment w:val="baseline"/>
        <w:rPr>
          <w:rFonts w:asciiTheme="minorEastAsia" w:eastAsiaTheme="minorEastAsia" w:hAnsiTheme="minorEastAsia" w:cs="微软雅黑"/>
          <w:color w:val="000000"/>
          <w:sz w:val="28"/>
          <w:szCs w:val="28"/>
        </w:rPr>
      </w:pPr>
      <w:r w:rsidRPr="00AA0466">
        <w:rPr>
          <w:rFonts w:asciiTheme="minorEastAsia" w:eastAsiaTheme="minorEastAsia" w:hAnsiTheme="minorEastAsia" w:cs="仿宋" w:hint="eastAsia"/>
          <w:color w:val="000000"/>
          <w:sz w:val="28"/>
          <w:szCs w:val="28"/>
          <w:shd w:val="clear" w:color="auto" w:fill="FFFFFF"/>
        </w:rPr>
        <w:t>   （五）加盖单位公章的完整密封报价表（格式详见附件2）。</w:t>
      </w:r>
    </w:p>
    <w:p w:rsidR="00AA0466" w:rsidRPr="00AA0466" w:rsidRDefault="00AA0466" w:rsidP="00AA0466">
      <w:pPr>
        <w:pStyle w:val="a5"/>
        <w:shd w:val="clear" w:color="auto" w:fill="FFFFFF"/>
        <w:spacing w:before="105" w:beforeAutospacing="0" w:after="105" w:afterAutospacing="0" w:line="578" w:lineRule="atLeast"/>
        <w:ind w:firstLine="555"/>
        <w:textAlignment w:val="baseline"/>
        <w:rPr>
          <w:rFonts w:asciiTheme="minorEastAsia" w:eastAsiaTheme="minorEastAsia" w:hAnsiTheme="minorEastAsia" w:cs="微软雅黑"/>
          <w:color w:val="000000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color w:val="000000"/>
          <w:sz w:val="28"/>
          <w:szCs w:val="28"/>
          <w:shd w:val="clear" w:color="auto" w:fill="FFFFFF"/>
        </w:rPr>
        <w:t>四</w:t>
      </w:r>
      <w:r w:rsidRPr="00AA0466">
        <w:rPr>
          <w:rFonts w:asciiTheme="minorEastAsia" w:eastAsiaTheme="minorEastAsia" w:hAnsiTheme="minorEastAsia" w:cs="仿宋" w:hint="eastAsia"/>
          <w:color w:val="000000"/>
          <w:sz w:val="28"/>
          <w:szCs w:val="28"/>
          <w:shd w:val="clear" w:color="auto" w:fill="FFFFFF"/>
        </w:rPr>
        <w:t>、有关事项说明</w:t>
      </w:r>
    </w:p>
    <w:p w:rsidR="00AA0466" w:rsidRPr="00AA0466" w:rsidRDefault="00AA0466" w:rsidP="00AA0466">
      <w:pPr>
        <w:pStyle w:val="a5"/>
        <w:shd w:val="clear" w:color="auto" w:fill="FFFFFF"/>
        <w:spacing w:before="105" w:beforeAutospacing="0" w:after="105" w:afterAutospacing="0" w:line="578" w:lineRule="atLeast"/>
        <w:textAlignment w:val="baseline"/>
        <w:rPr>
          <w:rFonts w:asciiTheme="minorEastAsia" w:eastAsiaTheme="minorEastAsia" w:hAnsiTheme="minorEastAsia" w:cs="微软雅黑"/>
          <w:color w:val="000000"/>
          <w:sz w:val="28"/>
          <w:szCs w:val="28"/>
        </w:rPr>
      </w:pPr>
      <w:r w:rsidRPr="00AA0466">
        <w:rPr>
          <w:rFonts w:asciiTheme="minorEastAsia" w:eastAsiaTheme="minorEastAsia" w:hAnsiTheme="minorEastAsia" w:cs="仿宋" w:hint="eastAsia"/>
          <w:color w:val="000000"/>
          <w:sz w:val="28"/>
          <w:szCs w:val="28"/>
          <w:shd w:val="clear" w:color="auto" w:fill="FFFFFF"/>
        </w:rPr>
        <w:t>   （一）拟处置变卖设备含为电子设备，收购单位承诺不得以任何方式再次进行使用，否则一切后果由回收单位承担；</w:t>
      </w:r>
    </w:p>
    <w:p w:rsidR="00AA0466" w:rsidRPr="00AA0466" w:rsidRDefault="00AA0466" w:rsidP="00AE77E4">
      <w:pPr>
        <w:pStyle w:val="a5"/>
        <w:shd w:val="clear" w:color="auto" w:fill="FFFFFF"/>
        <w:spacing w:before="105" w:beforeAutospacing="0" w:after="105" w:afterAutospacing="0" w:line="578" w:lineRule="atLeast"/>
        <w:ind w:firstLineChars="248" w:firstLine="694"/>
        <w:textAlignment w:val="baseline"/>
        <w:rPr>
          <w:rFonts w:asciiTheme="minorEastAsia" w:eastAsiaTheme="minorEastAsia" w:hAnsiTheme="minorEastAsia" w:cs="微软雅黑"/>
          <w:color w:val="000000"/>
          <w:sz w:val="28"/>
          <w:szCs w:val="28"/>
        </w:rPr>
      </w:pPr>
      <w:r w:rsidRPr="00AA0466">
        <w:rPr>
          <w:rFonts w:asciiTheme="minorEastAsia" w:eastAsiaTheme="minorEastAsia" w:hAnsiTheme="minorEastAsia" w:cs="仿宋" w:hint="eastAsia"/>
          <w:color w:val="000000"/>
          <w:sz w:val="28"/>
          <w:szCs w:val="28"/>
          <w:shd w:val="clear" w:color="auto" w:fill="FFFFFF"/>
        </w:rPr>
        <w:t>（二）该通知只在</w:t>
      </w:r>
      <w:r w:rsidR="0001322D" w:rsidRPr="0001322D">
        <w:rPr>
          <w:rFonts w:asciiTheme="minorEastAsia" w:eastAsiaTheme="minorEastAsia" w:hAnsiTheme="minorEastAsia" w:cs="仿宋" w:hint="eastAsia"/>
          <w:sz w:val="28"/>
          <w:szCs w:val="28"/>
          <w:u w:val="single"/>
          <w:shd w:val="clear" w:color="auto" w:fill="FFFFFF"/>
        </w:rPr>
        <w:t>中国</w:t>
      </w:r>
      <w:r w:rsidRPr="0001322D">
        <w:rPr>
          <w:rFonts w:asciiTheme="minorEastAsia" w:eastAsiaTheme="minorEastAsia" w:hAnsiTheme="minorEastAsia" w:cs="仿宋" w:hint="eastAsia"/>
          <w:sz w:val="28"/>
          <w:szCs w:val="28"/>
          <w:u w:val="single"/>
          <w:shd w:val="clear" w:color="auto" w:fill="FFFFFF"/>
        </w:rPr>
        <w:t>政府采购网</w:t>
      </w:r>
      <w:r w:rsidR="0001322D" w:rsidRPr="0001322D">
        <w:rPr>
          <w:rFonts w:asciiTheme="minorEastAsia" w:eastAsiaTheme="minorEastAsia" w:hAnsiTheme="minorEastAsia" w:cs="仿宋" w:hint="eastAsia"/>
          <w:sz w:val="28"/>
          <w:szCs w:val="28"/>
          <w:shd w:val="clear" w:color="auto" w:fill="FFFFFF"/>
        </w:rPr>
        <w:t>和</w:t>
      </w:r>
      <w:r w:rsidR="0001322D" w:rsidRPr="0001322D">
        <w:rPr>
          <w:rFonts w:asciiTheme="minorEastAsia" w:eastAsiaTheme="minorEastAsia" w:hAnsiTheme="minorEastAsia" w:cs="仿宋" w:hint="eastAsia"/>
          <w:sz w:val="28"/>
          <w:szCs w:val="28"/>
          <w:u w:val="single"/>
          <w:shd w:val="clear" w:color="auto" w:fill="FFFFFF"/>
        </w:rPr>
        <w:t>海南省教学仪器设备招标中心</w:t>
      </w:r>
      <w:r w:rsidRPr="00AA0466">
        <w:rPr>
          <w:rFonts w:asciiTheme="minorEastAsia" w:eastAsiaTheme="minorEastAsia" w:hAnsiTheme="minorEastAsia" w:cs="仿宋" w:hint="eastAsia"/>
          <w:color w:val="000000"/>
          <w:sz w:val="28"/>
          <w:szCs w:val="28"/>
          <w:shd w:val="clear" w:color="auto" w:fill="FFFFFF"/>
        </w:rPr>
        <w:t>官方门户网站公示，并未在其他平台进行公示；</w:t>
      </w:r>
    </w:p>
    <w:p w:rsidR="00AA0466" w:rsidRPr="005A1276" w:rsidRDefault="00AA0466" w:rsidP="00151595">
      <w:pPr>
        <w:widowControl/>
        <w:shd w:val="clear" w:color="auto" w:fill="FFFFFF"/>
        <w:ind w:firstLineChars="250" w:firstLine="700"/>
        <w:rPr>
          <w:rFonts w:asciiTheme="minorEastAsia" w:hAnsiTheme="minorEastAsia" w:cs="Tahoma"/>
          <w:kern w:val="0"/>
          <w:sz w:val="28"/>
          <w:szCs w:val="28"/>
        </w:rPr>
      </w:pPr>
      <w:r w:rsidRPr="00AA0466">
        <w:rPr>
          <w:rFonts w:asciiTheme="minorEastAsia" w:hAnsiTheme="minorEastAsia" w:cs="仿宋" w:hint="eastAsia"/>
          <w:color w:val="000000"/>
          <w:sz w:val="28"/>
          <w:szCs w:val="28"/>
          <w:shd w:val="clear" w:color="auto" w:fill="FFFFFF"/>
        </w:rPr>
        <w:t>（三）有意向竞价的单位可</w:t>
      </w:r>
      <w:r w:rsidR="001469DF">
        <w:rPr>
          <w:rFonts w:asciiTheme="minorEastAsia" w:hAnsiTheme="minorEastAsia" w:cs="仿宋" w:hint="eastAsia"/>
          <w:color w:val="000000"/>
          <w:sz w:val="28"/>
          <w:szCs w:val="28"/>
          <w:shd w:val="clear" w:color="auto" w:fill="FFFFFF"/>
        </w:rPr>
        <w:t>在</w:t>
      </w:r>
      <w:r w:rsidRPr="00AA0466">
        <w:rPr>
          <w:rFonts w:asciiTheme="minorEastAsia" w:hAnsiTheme="minorEastAsia" w:cs="仿宋" w:hint="eastAsia"/>
          <w:color w:val="000000"/>
          <w:sz w:val="28"/>
          <w:szCs w:val="28"/>
          <w:shd w:val="clear" w:color="auto" w:fill="FFFFFF"/>
        </w:rPr>
        <w:t>2022年</w:t>
      </w:r>
      <w:r w:rsidR="001469DF">
        <w:rPr>
          <w:rFonts w:asciiTheme="minorEastAsia" w:hAnsiTheme="minorEastAsia" w:cs="仿宋" w:hint="eastAsia"/>
          <w:color w:val="000000"/>
          <w:sz w:val="28"/>
          <w:szCs w:val="28"/>
          <w:shd w:val="clear" w:color="auto" w:fill="FFFFFF"/>
        </w:rPr>
        <w:t>1</w:t>
      </w:r>
      <w:r w:rsidRPr="00AA0466">
        <w:rPr>
          <w:rFonts w:asciiTheme="minorEastAsia" w:hAnsiTheme="minorEastAsia" w:cs="仿宋" w:hint="eastAsia"/>
          <w:color w:val="000000"/>
          <w:sz w:val="28"/>
          <w:szCs w:val="28"/>
          <w:shd w:val="clear" w:color="auto" w:fill="FFFFFF"/>
        </w:rPr>
        <w:t>月</w:t>
      </w:r>
      <w:r w:rsidR="001469DF">
        <w:rPr>
          <w:rFonts w:asciiTheme="minorEastAsia" w:hAnsiTheme="minorEastAsia" w:cs="仿宋" w:hint="eastAsia"/>
          <w:color w:val="000000"/>
          <w:sz w:val="28"/>
          <w:szCs w:val="28"/>
          <w:shd w:val="clear" w:color="auto" w:fill="FFFFFF"/>
        </w:rPr>
        <w:t>20日上午9</w:t>
      </w:r>
      <w:r w:rsidRPr="00AA0466">
        <w:rPr>
          <w:rFonts w:asciiTheme="minorEastAsia" w:hAnsiTheme="minorEastAsia" w:cs="仿宋" w:hint="eastAsia"/>
          <w:color w:val="000000"/>
          <w:sz w:val="28"/>
          <w:szCs w:val="28"/>
          <w:shd w:val="clear" w:color="auto" w:fill="FFFFFF"/>
        </w:rPr>
        <w:t>:</w:t>
      </w:r>
      <w:r w:rsidR="001469DF">
        <w:rPr>
          <w:rFonts w:asciiTheme="minorEastAsia" w:hAnsiTheme="minorEastAsia" w:cs="仿宋" w:hint="eastAsia"/>
          <w:color w:val="000000"/>
          <w:sz w:val="28"/>
          <w:szCs w:val="28"/>
          <w:shd w:val="clear" w:color="auto" w:fill="FFFFFF"/>
        </w:rPr>
        <w:t>00</w:t>
      </w:r>
      <w:r w:rsidRPr="00AA0466">
        <w:rPr>
          <w:rFonts w:asciiTheme="minorEastAsia" w:hAnsiTheme="minorEastAsia" w:cs="仿宋" w:hint="eastAsia"/>
          <w:color w:val="000000"/>
          <w:sz w:val="28"/>
          <w:szCs w:val="28"/>
          <w:shd w:val="clear" w:color="auto" w:fill="FFFFFF"/>
        </w:rPr>
        <w:t>到</w:t>
      </w:r>
      <w:r w:rsidR="00151595">
        <w:rPr>
          <w:rFonts w:asciiTheme="minorEastAsia" w:hAnsiTheme="minorEastAsia" w:cs="Tahoma" w:hint="eastAsia"/>
          <w:kern w:val="0"/>
          <w:sz w:val="28"/>
          <w:szCs w:val="28"/>
        </w:rPr>
        <w:t>海南医学院</w:t>
      </w:r>
      <w:r w:rsidRPr="00AA0466">
        <w:rPr>
          <w:rFonts w:asciiTheme="minorEastAsia" w:hAnsiTheme="minorEastAsia" w:cs="仿宋" w:hint="eastAsia"/>
          <w:color w:val="000000"/>
          <w:sz w:val="28"/>
          <w:szCs w:val="28"/>
          <w:shd w:val="clear" w:color="auto" w:fill="FFFFFF"/>
        </w:rPr>
        <w:t>现场查看资产实物；</w:t>
      </w:r>
      <w:r w:rsidR="00AE77E4" w:rsidRPr="005A1276">
        <w:rPr>
          <w:rFonts w:asciiTheme="minorEastAsia" w:hAnsiTheme="minorEastAsia" w:cs="Tahoma" w:hint="eastAsia"/>
          <w:kern w:val="0"/>
          <w:sz w:val="28"/>
          <w:szCs w:val="28"/>
        </w:rPr>
        <w:t>入</w:t>
      </w:r>
      <w:r w:rsidR="00151595">
        <w:rPr>
          <w:rFonts w:asciiTheme="minorEastAsia" w:hAnsiTheme="minorEastAsia" w:cs="Tahoma" w:hint="eastAsia"/>
          <w:kern w:val="0"/>
          <w:sz w:val="28"/>
          <w:szCs w:val="28"/>
        </w:rPr>
        <w:t>校</w:t>
      </w:r>
      <w:r w:rsidR="00AE77E4" w:rsidRPr="005A1276">
        <w:rPr>
          <w:rFonts w:asciiTheme="minorEastAsia" w:hAnsiTheme="minorEastAsia" w:cs="Tahoma" w:hint="eastAsia"/>
          <w:kern w:val="0"/>
          <w:sz w:val="28"/>
          <w:szCs w:val="28"/>
        </w:rPr>
        <w:t>勘查报名时间2022年</w:t>
      </w:r>
      <w:r w:rsidR="001469DF">
        <w:rPr>
          <w:rFonts w:asciiTheme="minorEastAsia" w:hAnsiTheme="minorEastAsia" w:cs="Tahoma" w:hint="eastAsia"/>
          <w:kern w:val="0"/>
          <w:sz w:val="28"/>
          <w:szCs w:val="28"/>
        </w:rPr>
        <w:t>1</w:t>
      </w:r>
      <w:r w:rsidR="00AE77E4" w:rsidRPr="005A1276">
        <w:rPr>
          <w:rFonts w:asciiTheme="minorEastAsia" w:hAnsiTheme="minorEastAsia" w:cs="Tahoma" w:hint="eastAsia"/>
          <w:kern w:val="0"/>
          <w:sz w:val="28"/>
          <w:szCs w:val="28"/>
        </w:rPr>
        <w:t>月</w:t>
      </w:r>
      <w:r w:rsidR="001469DF">
        <w:rPr>
          <w:rFonts w:asciiTheme="minorEastAsia" w:hAnsiTheme="minorEastAsia" w:cs="Tahoma" w:hint="eastAsia"/>
          <w:kern w:val="0"/>
          <w:sz w:val="28"/>
          <w:szCs w:val="28"/>
        </w:rPr>
        <w:t>19</w:t>
      </w:r>
      <w:r w:rsidR="00AE77E4" w:rsidRPr="005A1276">
        <w:rPr>
          <w:rFonts w:asciiTheme="minorEastAsia" w:hAnsiTheme="minorEastAsia" w:cs="Tahoma" w:hint="eastAsia"/>
          <w:kern w:val="0"/>
          <w:sz w:val="28"/>
          <w:szCs w:val="28"/>
        </w:rPr>
        <w:t>日</w:t>
      </w:r>
      <w:r w:rsidR="001469DF">
        <w:rPr>
          <w:rFonts w:asciiTheme="minorEastAsia" w:hAnsiTheme="minorEastAsia" w:cs="Tahoma" w:hint="eastAsia"/>
          <w:kern w:val="0"/>
          <w:sz w:val="28"/>
          <w:szCs w:val="28"/>
        </w:rPr>
        <w:t>上午12：00</w:t>
      </w:r>
      <w:r w:rsidR="00AE77E4" w:rsidRPr="005A1276">
        <w:rPr>
          <w:rFonts w:asciiTheme="minorEastAsia" w:hAnsiTheme="minorEastAsia" w:cs="Tahoma" w:hint="eastAsia"/>
          <w:kern w:val="0"/>
          <w:sz w:val="28"/>
          <w:szCs w:val="28"/>
        </w:rPr>
        <w:t>止，逾期不予受理，每家公司只允许一名人员入</w:t>
      </w:r>
      <w:r w:rsidR="00151595">
        <w:rPr>
          <w:rFonts w:asciiTheme="minorEastAsia" w:hAnsiTheme="minorEastAsia" w:cs="Tahoma" w:hint="eastAsia"/>
          <w:kern w:val="0"/>
          <w:sz w:val="28"/>
          <w:szCs w:val="28"/>
        </w:rPr>
        <w:t>校</w:t>
      </w:r>
      <w:r w:rsidR="00AE77E4" w:rsidRPr="005A1276">
        <w:rPr>
          <w:rFonts w:asciiTheme="minorEastAsia" w:hAnsiTheme="minorEastAsia" w:cs="Tahoma" w:hint="eastAsia"/>
          <w:kern w:val="0"/>
          <w:sz w:val="28"/>
          <w:szCs w:val="28"/>
        </w:rPr>
        <w:t>勘查</w:t>
      </w:r>
      <w:r w:rsidR="00151595">
        <w:rPr>
          <w:rFonts w:asciiTheme="minorEastAsia" w:hAnsiTheme="minorEastAsia" w:cs="Tahoma" w:hint="eastAsia"/>
          <w:kern w:val="0"/>
          <w:sz w:val="28"/>
          <w:szCs w:val="28"/>
        </w:rPr>
        <w:t>，入校需按照海南医学院相关要求办理入校手续</w:t>
      </w:r>
      <w:r w:rsidR="00AE77E4" w:rsidRPr="005A1276">
        <w:rPr>
          <w:rFonts w:asciiTheme="minorEastAsia" w:hAnsiTheme="minorEastAsia" w:cs="Tahoma" w:hint="eastAsia"/>
          <w:kern w:val="0"/>
          <w:sz w:val="28"/>
          <w:szCs w:val="28"/>
        </w:rPr>
        <w:t>。</w:t>
      </w:r>
    </w:p>
    <w:p w:rsidR="00AA0466" w:rsidRDefault="00AA0466" w:rsidP="00AE77E4">
      <w:pPr>
        <w:pStyle w:val="a5"/>
        <w:shd w:val="clear" w:color="auto" w:fill="FFFFFF"/>
        <w:spacing w:before="105" w:beforeAutospacing="0" w:after="105" w:afterAutospacing="0" w:line="578" w:lineRule="atLeast"/>
        <w:ind w:firstLineChars="248" w:firstLine="694"/>
        <w:textAlignment w:val="baseline"/>
        <w:rPr>
          <w:rFonts w:asciiTheme="minorEastAsia" w:eastAsiaTheme="minorEastAsia" w:hAnsiTheme="minorEastAsia" w:cs="仿宋"/>
          <w:color w:val="000000"/>
          <w:sz w:val="28"/>
          <w:szCs w:val="28"/>
          <w:shd w:val="clear" w:color="auto" w:fill="FFFFFF"/>
        </w:rPr>
      </w:pPr>
      <w:r w:rsidRPr="00AA0466">
        <w:rPr>
          <w:rFonts w:asciiTheme="minorEastAsia" w:eastAsiaTheme="minorEastAsia" w:hAnsiTheme="minorEastAsia" w:cs="仿宋" w:hint="eastAsia"/>
          <w:color w:val="000000"/>
          <w:sz w:val="28"/>
          <w:szCs w:val="28"/>
          <w:shd w:val="clear" w:color="auto" w:fill="FFFFFF"/>
        </w:rPr>
        <w:t>（四）拟定</w:t>
      </w:r>
      <w:r w:rsidR="001469DF">
        <w:rPr>
          <w:rFonts w:asciiTheme="minorEastAsia" w:eastAsiaTheme="minorEastAsia" w:hAnsiTheme="minorEastAsia" w:cs="仿宋" w:hint="eastAsia"/>
          <w:color w:val="000000"/>
          <w:sz w:val="28"/>
          <w:szCs w:val="28"/>
          <w:shd w:val="clear" w:color="auto" w:fill="FFFFFF"/>
        </w:rPr>
        <w:t>2022年1</w:t>
      </w:r>
      <w:r w:rsidRPr="00AA0466">
        <w:rPr>
          <w:rFonts w:asciiTheme="minorEastAsia" w:eastAsiaTheme="minorEastAsia" w:hAnsiTheme="minorEastAsia" w:cs="仿宋" w:hint="eastAsia"/>
          <w:color w:val="000000"/>
          <w:sz w:val="28"/>
          <w:szCs w:val="28"/>
          <w:shd w:val="clear" w:color="auto" w:fill="FFFFFF"/>
        </w:rPr>
        <w:t>月</w:t>
      </w:r>
      <w:r w:rsidR="001469DF">
        <w:rPr>
          <w:rFonts w:asciiTheme="minorEastAsia" w:eastAsiaTheme="minorEastAsia" w:hAnsiTheme="minorEastAsia" w:cs="仿宋" w:hint="eastAsia"/>
          <w:color w:val="000000"/>
          <w:sz w:val="28"/>
          <w:szCs w:val="28"/>
          <w:shd w:val="clear" w:color="auto" w:fill="FFFFFF"/>
        </w:rPr>
        <w:t>21</w:t>
      </w:r>
      <w:r w:rsidRPr="00AA0466">
        <w:rPr>
          <w:rFonts w:asciiTheme="minorEastAsia" w:eastAsiaTheme="minorEastAsia" w:hAnsiTheme="minorEastAsia" w:cs="仿宋" w:hint="eastAsia"/>
          <w:color w:val="000000"/>
          <w:sz w:val="28"/>
          <w:szCs w:val="28"/>
          <w:shd w:val="clear" w:color="auto" w:fill="FFFFFF"/>
        </w:rPr>
        <w:t>日</w:t>
      </w:r>
      <w:r w:rsidR="001469DF">
        <w:rPr>
          <w:rFonts w:asciiTheme="minorEastAsia" w:eastAsiaTheme="minorEastAsia" w:hAnsiTheme="minorEastAsia" w:cs="仿宋" w:hint="eastAsia"/>
          <w:color w:val="000000"/>
          <w:sz w:val="28"/>
          <w:szCs w:val="28"/>
          <w:shd w:val="clear" w:color="auto" w:fill="FFFFFF"/>
        </w:rPr>
        <w:t>上午08:30</w:t>
      </w:r>
      <w:r w:rsidRPr="00AA0466">
        <w:rPr>
          <w:rFonts w:asciiTheme="minorEastAsia" w:eastAsiaTheme="minorEastAsia" w:hAnsiTheme="minorEastAsia" w:cs="仿宋" w:hint="eastAsia"/>
          <w:color w:val="000000"/>
          <w:sz w:val="28"/>
          <w:szCs w:val="28"/>
          <w:shd w:val="clear" w:color="auto" w:fill="FFFFFF"/>
        </w:rPr>
        <w:t>在</w:t>
      </w:r>
      <w:r w:rsidR="001469DF" w:rsidRPr="00AA0466">
        <w:rPr>
          <w:rFonts w:asciiTheme="minorEastAsia" w:hAnsiTheme="minorEastAsia" w:cs="Tahoma" w:hint="eastAsia"/>
          <w:color w:val="000000"/>
          <w:sz w:val="28"/>
          <w:szCs w:val="28"/>
        </w:rPr>
        <w:t>竞价地址</w:t>
      </w:r>
      <w:r w:rsidRPr="00AA0466">
        <w:rPr>
          <w:rFonts w:asciiTheme="minorEastAsia" w:eastAsiaTheme="minorEastAsia" w:hAnsiTheme="minorEastAsia" w:cs="仿宋" w:hint="eastAsia"/>
          <w:color w:val="000000"/>
          <w:sz w:val="28"/>
          <w:szCs w:val="28"/>
          <w:shd w:val="clear" w:color="auto" w:fill="FFFFFF"/>
        </w:rPr>
        <w:t>现场公布各单位竞价金额，按照“价高者中”原则确定最终收购方。</w:t>
      </w:r>
    </w:p>
    <w:p w:rsidR="003B095B" w:rsidRPr="00AA0466" w:rsidRDefault="003B095B" w:rsidP="00AE77E4">
      <w:pPr>
        <w:widowControl/>
        <w:shd w:val="clear" w:color="auto" w:fill="FFFFFF"/>
        <w:ind w:firstLineChars="200" w:firstLine="560"/>
        <w:jc w:val="left"/>
        <w:rPr>
          <w:rFonts w:asciiTheme="minorEastAsia" w:hAnsiTheme="minorEastAsia" w:cs="Tahoma"/>
          <w:color w:val="000000"/>
          <w:kern w:val="0"/>
          <w:sz w:val="28"/>
          <w:szCs w:val="28"/>
        </w:rPr>
      </w:pPr>
      <w:r>
        <w:rPr>
          <w:rFonts w:asciiTheme="minorEastAsia" w:hAnsiTheme="minorEastAsia" w:cs="仿宋" w:hint="eastAsia"/>
          <w:color w:val="000000"/>
          <w:sz w:val="28"/>
          <w:szCs w:val="28"/>
          <w:shd w:val="clear" w:color="auto" w:fill="FFFFFF"/>
        </w:rPr>
        <w:lastRenderedPageBreak/>
        <w:t>（五）</w:t>
      </w:r>
      <w:r w:rsidRPr="00AA0466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最低出售价是根据评估价格而定，竞价人的报价为缴纳到海南医学院的价格，其他包括运输、场地清理、搬运等其他一切与本项目相关的费用由竞价人承担。</w:t>
      </w:r>
    </w:p>
    <w:p w:rsidR="003B095B" w:rsidRPr="00AA0466" w:rsidRDefault="003B095B" w:rsidP="003B095B">
      <w:pPr>
        <w:widowControl/>
        <w:shd w:val="clear" w:color="auto" w:fill="FFFFFF"/>
        <w:ind w:firstLineChars="250" w:firstLine="700"/>
        <w:jc w:val="left"/>
        <w:rPr>
          <w:rFonts w:asciiTheme="minorEastAsia" w:hAnsiTheme="minorEastAsia" w:cs="Tahoma"/>
          <w:color w:val="000000"/>
          <w:kern w:val="0"/>
          <w:sz w:val="28"/>
          <w:szCs w:val="28"/>
        </w:rPr>
      </w:pPr>
      <w:r w:rsidRPr="00AA0466">
        <w:rPr>
          <w:rFonts w:asciiTheme="minorEastAsia" w:hAnsiTheme="minorEastAsia" w:cs="Tahoma"/>
          <w:color w:val="000000"/>
          <w:kern w:val="0"/>
          <w:sz w:val="28"/>
          <w:szCs w:val="28"/>
        </w:rPr>
        <w:t>1、竞拍物资分散在学校仓库等</w:t>
      </w:r>
      <w:r w:rsidRPr="00AA0466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。</w:t>
      </w:r>
    </w:p>
    <w:p w:rsidR="003B095B" w:rsidRDefault="003B095B" w:rsidP="003B095B">
      <w:pPr>
        <w:widowControl/>
        <w:shd w:val="clear" w:color="auto" w:fill="FFFFFF"/>
        <w:ind w:firstLineChars="250" w:firstLine="700"/>
        <w:jc w:val="left"/>
        <w:rPr>
          <w:rFonts w:asciiTheme="minorEastAsia" w:hAnsiTheme="minorEastAsia" w:cs="Tahoma"/>
          <w:color w:val="000000"/>
          <w:kern w:val="0"/>
          <w:sz w:val="28"/>
          <w:szCs w:val="28"/>
        </w:rPr>
      </w:pPr>
      <w:r w:rsidRPr="00AA0466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2、</w:t>
      </w:r>
      <w:r w:rsidRPr="00AA0466">
        <w:rPr>
          <w:rFonts w:asciiTheme="minorEastAsia" w:hAnsiTheme="minorEastAsia" w:cs="Tahoma"/>
          <w:color w:val="000000"/>
          <w:kern w:val="0"/>
          <w:sz w:val="28"/>
          <w:szCs w:val="28"/>
        </w:rPr>
        <w:t>中标者回收物资时不得对相关场所的基础设施造成破坏，并需要将相关场所</w:t>
      </w:r>
      <w:r w:rsidRPr="00AA0466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卫生</w:t>
      </w:r>
      <w:r w:rsidRPr="00AA0466">
        <w:rPr>
          <w:rFonts w:asciiTheme="minorEastAsia" w:hAnsiTheme="minorEastAsia" w:cs="Tahoma"/>
          <w:color w:val="000000"/>
          <w:kern w:val="0"/>
          <w:sz w:val="28"/>
          <w:szCs w:val="28"/>
        </w:rPr>
        <w:t>清理干净。</w:t>
      </w:r>
    </w:p>
    <w:p w:rsidR="003B095B" w:rsidRPr="005A1276" w:rsidRDefault="00AE77E4" w:rsidP="00AE77E4">
      <w:pPr>
        <w:widowControl/>
        <w:shd w:val="clear" w:color="auto" w:fill="FFFFFF"/>
        <w:ind w:firstLineChars="250" w:firstLine="700"/>
        <w:jc w:val="left"/>
        <w:rPr>
          <w:rFonts w:asciiTheme="minorEastAsia" w:hAnsiTheme="minorEastAsia" w:cs="Tahoma"/>
          <w:kern w:val="0"/>
          <w:sz w:val="28"/>
          <w:szCs w:val="28"/>
        </w:rPr>
      </w:pPr>
      <w:r w:rsidRPr="005A1276">
        <w:rPr>
          <w:rFonts w:asciiTheme="minorEastAsia" w:hAnsiTheme="minorEastAsia" w:cs="Tahoma" w:hint="eastAsia"/>
          <w:kern w:val="0"/>
          <w:sz w:val="28"/>
          <w:szCs w:val="28"/>
        </w:rPr>
        <w:t>3.</w:t>
      </w:r>
      <w:r w:rsidRPr="005A1276">
        <w:rPr>
          <w:rFonts w:hint="eastAsia"/>
        </w:rPr>
        <w:t xml:space="preserve"> </w:t>
      </w:r>
      <w:r w:rsidRPr="005A1276">
        <w:rPr>
          <w:rFonts w:asciiTheme="minorEastAsia" w:hAnsiTheme="minorEastAsia" w:cs="Tahoma" w:hint="eastAsia"/>
          <w:kern w:val="0"/>
          <w:sz w:val="28"/>
          <w:szCs w:val="28"/>
        </w:rPr>
        <w:t>中标单位须</w:t>
      </w:r>
      <w:r w:rsidR="005A1276" w:rsidRPr="005A1276">
        <w:rPr>
          <w:rFonts w:asciiTheme="minorEastAsia" w:hAnsiTheme="minorEastAsia" w:cs="Tahoma" w:hint="eastAsia"/>
          <w:kern w:val="0"/>
          <w:sz w:val="28"/>
          <w:szCs w:val="28"/>
        </w:rPr>
        <w:t>3</w:t>
      </w:r>
      <w:r w:rsidRPr="005A1276">
        <w:rPr>
          <w:rFonts w:asciiTheme="minorEastAsia" w:hAnsiTheme="minorEastAsia" w:cs="Tahoma" w:hint="eastAsia"/>
          <w:kern w:val="0"/>
          <w:sz w:val="28"/>
          <w:szCs w:val="28"/>
        </w:rPr>
        <w:t>天内把报废仪器设备回收、清运出海南医学院。清运回收的报废仪器设备</w:t>
      </w:r>
      <w:r w:rsidR="005A1276">
        <w:rPr>
          <w:rFonts w:asciiTheme="minorEastAsia" w:hAnsiTheme="minorEastAsia" w:cs="Tahoma" w:hint="eastAsia"/>
          <w:kern w:val="0"/>
          <w:sz w:val="28"/>
          <w:szCs w:val="28"/>
        </w:rPr>
        <w:t>须按照国家相关法律、法规进行处置，处置过程中的一切法律责任自负，</w:t>
      </w:r>
      <w:r w:rsidRPr="005A1276">
        <w:rPr>
          <w:rFonts w:asciiTheme="minorEastAsia" w:hAnsiTheme="minorEastAsia" w:cs="Tahoma" w:hint="eastAsia"/>
          <w:kern w:val="0"/>
          <w:sz w:val="28"/>
          <w:szCs w:val="28"/>
        </w:rPr>
        <w:t>校方概不负责。</w:t>
      </w:r>
    </w:p>
    <w:p w:rsidR="00AA0466" w:rsidRPr="00AA0466" w:rsidRDefault="00AA0466" w:rsidP="00AA0466">
      <w:pPr>
        <w:pStyle w:val="a5"/>
        <w:shd w:val="clear" w:color="auto" w:fill="FFFFFF"/>
        <w:spacing w:before="105" w:beforeAutospacing="0" w:after="105" w:afterAutospacing="0" w:line="578" w:lineRule="atLeast"/>
        <w:ind w:firstLine="555"/>
        <w:textAlignment w:val="baseline"/>
        <w:rPr>
          <w:rFonts w:asciiTheme="minorEastAsia" w:eastAsiaTheme="minorEastAsia" w:hAnsiTheme="minorEastAsia" w:cs="微软雅黑"/>
          <w:color w:val="000000"/>
          <w:sz w:val="28"/>
          <w:szCs w:val="28"/>
        </w:rPr>
      </w:pPr>
      <w:r w:rsidRPr="00AA0466">
        <w:rPr>
          <w:rFonts w:asciiTheme="minorEastAsia" w:eastAsiaTheme="minorEastAsia" w:hAnsiTheme="minorEastAsia" w:cs="仿宋" w:hint="eastAsia"/>
          <w:color w:val="000000"/>
          <w:sz w:val="28"/>
          <w:szCs w:val="28"/>
          <w:shd w:val="clear" w:color="auto" w:fill="FFFFFF"/>
        </w:rPr>
        <w:t> </w:t>
      </w:r>
      <w:r>
        <w:rPr>
          <w:rFonts w:asciiTheme="minorEastAsia" w:eastAsiaTheme="minorEastAsia" w:hAnsiTheme="minorEastAsia" w:cs="仿宋" w:hint="eastAsia"/>
          <w:color w:val="000000"/>
          <w:sz w:val="28"/>
          <w:szCs w:val="28"/>
          <w:shd w:val="clear" w:color="auto" w:fill="FFFFFF"/>
        </w:rPr>
        <w:t>五</w:t>
      </w:r>
      <w:r w:rsidRPr="00AA0466">
        <w:rPr>
          <w:rFonts w:asciiTheme="minorEastAsia" w:eastAsiaTheme="minorEastAsia" w:hAnsiTheme="minorEastAsia" w:cs="仿宋" w:hint="eastAsia"/>
          <w:color w:val="000000"/>
          <w:sz w:val="28"/>
          <w:szCs w:val="28"/>
          <w:shd w:val="clear" w:color="auto" w:fill="FFFFFF"/>
        </w:rPr>
        <w:t>、联系方式</w:t>
      </w:r>
    </w:p>
    <w:p w:rsidR="00AA0466" w:rsidRPr="003B095B" w:rsidRDefault="00AA0466" w:rsidP="003B095B">
      <w:pPr>
        <w:pStyle w:val="a5"/>
        <w:shd w:val="clear" w:color="auto" w:fill="FFFFFF"/>
        <w:spacing w:before="105" w:beforeAutospacing="0" w:after="105" w:afterAutospacing="0" w:line="578" w:lineRule="atLeast"/>
        <w:ind w:firstLine="555"/>
        <w:textAlignment w:val="baseline"/>
        <w:rPr>
          <w:rFonts w:asciiTheme="minorEastAsia" w:eastAsiaTheme="minorEastAsia" w:hAnsiTheme="minorEastAsia" w:cs="仿宋"/>
          <w:color w:val="000000"/>
          <w:sz w:val="28"/>
          <w:szCs w:val="28"/>
          <w:shd w:val="clear" w:color="auto" w:fill="FFFFFF"/>
        </w:rPr>
      </w:pPr>
      <w:r w:rsidRPr="00AA0466">
        <w:rPr>
          <w:rFonts w:asciiTheme="minorEastAsia" w:eastAsiaTheme="minorEastAsia" w:hAnsiTheme="minorEastAsia" w:cs="仿宋" w:hint="eastAsia"/>
          <w:color w:val="000000"/>
          <w:sz w:val="28"/>
          <w:szCs w:val="28"/>
          <w:shd w:val="clear" w:color="auto" w:fill="FFFFFF"/>
        </w:rPr>
        <w:t> </w:t>
      </w:r>
      <w:r w:rsidR="003B095B">
        <w:rPr>
          <w:rFonts w:asciiTheme="minorEastAsia" w:eastAsiaTheme="minorEastAsia" w:hAnsiTheme="minorEastAsia" w:cs="仿宋" w:hint="eastAsia"/>
          <w:color w:val="000000"/>
          <w:sz w:val="28"/>
          <w:szCs w:val="28"/>
          <w:shd w:val="clear" w:color="auto" w:fill="FFFFFF"/>
        </w:rPr>
        <w:t>（一）</w:t>
      </w:r>
      <w:r w:rsidRPr="00AA0466">
        <w:rPr>
          <w:rFonts w:asciiTheme="minorEastAsia" w:eastAsiaTheme="minorEastAsia" w:hAnsiTheme="minorEastAsia" w:cs="仿宋" w:hint="eastAsia"/>
          <w:color w:val="000000"/>
          <w:sz w:val="28"/>
          <w:szCs w:val="28"/>
          <w:shd w:val="clear" w:color="auto" w:fill="FFFFFF"/>
        </w:rPr>
        <w:t>实物查看联系人：何老师</w:t>
      </w:r>
    </w:p>
    <w:p w:rsidR="00AA0466" w:rsidRPr="00AA0466" w:rsidRDefault="00AA0466" w:rsidP="00AA0466">
      <w:pPr>
        <w:pStyle w:val="a5"/>
        <w:shd w:val="clear" w:color="auto" w:fill="FFFFFF"/>
        <w:spacing w:before="105" w:beforeAutospacing="0" w:after="105" w:afterAutospacing="0" w:line="578" w:lineRule="atLeast"/>
        <w:textAlignment w:val="baseline"/>
        <w:rPr>
          <w:rFonts w:asciiTheme="minorEastAsia" w:eastAsiaTheme="minorEastAsia" w:hAnsiTheme="minorEastAsia" w:cs="微软雅黑"/>
          <w:color w:val="000000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color w:val="000000"/>
          <w:sz w:val="28"/>
          <w:szCs w:val="28"/>
          <w:shd w:val="clear" w:color="auto" w:fill="FFFFFF"/>
        </w:rPr>
        <w:t>   </w:t>
      </w:r>
      <w:r w:rsidRPr="00AA0466">
        <w:rPr>
          <w:rFonts w:asciiTheme="minorEastAsia" w:eastAsiaTheme="minorEastAsia" w:hAnsiTheme="minorEastAsia" w:cs="仿宋" w:hint="eastAsia"/>
          <w:color w:val="000000"/>
          <w:sz w:val="28"/>
          <w:szCs w:val="28"/>
          <w:shd w:val="clear" w:color="auto" w:fill="FFFFFF"/>
        </w:rPr>
        <w:t>联系电话：0898-31350915 </w:t>
      </w:r>
    </w:p>
    <w:p w:rsidR="00AA0466" w:rsidRPr="003B095B" w:rsidRDefault="00AA0466" w:rsidP="003B095B">
      <w:pPr>
        <w:pStyle w:val="a5"/>
        <w:shd w:val="clear" w:color="auto" w:fill="FFFFFF"/>
        <w:spacing w:before="105" w:beforeAutospacing="0" w:after="105" w:afterAutospacing="0" w:line="578" w:lineRule="atLeast"/>
        <w:textAlignment w:val="baseline"/>
        <w:rPr>
          <w:rFonts w:asciiTheme="minorEastAsia" w:eastAsiaTheme="minorEastAsia" w:hAnsiTheme="minorEastAsia" w:cs="微软雅黑"/>
          <w:color w:val="000000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color w:val="000000"/>
          <w:sz w:val="28"/>
          <w:szCs w:val="28"/>
          <w:shd w:val="clear" w:color="auto" w:fill="FFFFFF"/>
        </w:rPr>
        <w:t>   </w:t>
      </w:r>
      <w:r w:rsidRPr="00AA0466">
        <w:rPr>
          <w:rFonts w:asciiTheme="minorEastAsia" w:eastAsiaTheme="minorEastAsia" w:hAnsiTheme="minorEastAsia" w:cs="仿宋" w:hint="eastAsia"/>
          <w:color w:val="000000"/>
          <w:sz w:val="28"/>
          <w:szCs w:val="28"/>
          <w:shd w:val="clear" w:color="auto" w:fill="FFFFFF"/>
        </w:rPr>
        <w:t>联系地址：海口市学院路3号海南医学院</w:t>
      </w:r>
    </w:p>
    <w:p w:rsidR="003B095B" w:rsidRDefault="003B095B" w:rsidP="003B095B">
      <w:pPr>
        <w:widowControl/>
        <w:shd w:val="clear" w:color="auto" w:fill="FFFFFF"/>
        <w:ind w:firstLineChars="200" w:firstLine="560"/>
        <w:jc w:val="left"/>
        <w:rPr>
          <w:rFonts w:asciiTheme="minorEastAsia" w:hAnsiTheme="minorEastAsia" w:cs="Tahoma"/>
          <w:color w:val="000000"/>
          <w:kern w:val="0"/>
          <w:sz w:val="28"/>
          <w:szCs w:val="28"/>
        </w:rPr>
      </w:pPr>
      <w:r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（二）报名内容</w:t>
      </w:r>
    </w:p>
    <w:p w:rsidR="003B095B" w:rsidRDefault="003B095B" w:rsidP="00AA0466">
      <w:pPr>
        <w:widowControl/>
        <w:shd w:val="clear" w:color="auto" w:fill="FFFFFF"/>
        <w:ind w:firstLineChars="250" w:firstLine="700"/>
        <w:jc w:val="left"/>
        <w:rPr>
          <w:rFonts w:asciiTheme="minorEastAsia" w:hAnsiTheme="minorEastAsia" w:cs="Tahoma"/>
          <w:color w:val="000000"/>
          <w:kern w:val="0"/>
          <w:sz w:val="28"/>
          <w:szCs w:val="28"/>
        </w:rPr>
      </w:pPr>
      <w:r w:rsidRPr="00AA0466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代理机构名称：海南省教学仪器设备招标中心</w:t>
      </w:r>
    </w:p>
    <w:p w:rsidR="001458EC" w:rsidRPr="00AA0466" w:rsidRDefault="00DB2281" w:rsidP="003B095B">
      <w:pPr>
        <w:widowControl/>
        <w:shd w:val="clear" w:color="auto" w:fill="FFFFFF"/>
        <w:ind w:firstLineChars="250" w:firstLine="700"/>
        <w:jc w:val="left"/>
        <w:rPr>
          <w:rFonts w:asciiTheme="minorEastAsia" w:hAnsiTheme="minorEastAsia" w:cs="Tahoma"/>
          <w:color w:val="000000"/>
          <w:kern w:val="0"/>
          <w:sz w:val="28"/>
          <w:szCs w:val="28"/>
        </w:rPr>
      </w:pPr>
      <w:r w:rsidRPr="00AA0466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联系人：</w:t>
      </w:r>
      <w:r w:rsidR="00D05C65" w:rsidRPr="00AA0466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符女士、</w:t>
      </w:r>
      <w:r w:rsidR="001A30DF" w:rsidRPr="00AA0466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何女士</w:t>
      </w:r>
      <w:r w:rsidRPr="00AA0466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，联系电话：</w:t>
      </w:r>
      <w:r w:rsidR="0001322D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0898-</w:t>
      </w:r>
      <w:r w:rsidRPr="00AA0466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66</w:t>
      </w:r>
      <w:r w:rsidR="00A169A3" w:rsidRPr="00AA0466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779294</w:t>
      </w:r>
      <w:r w:rsidR="00C00261" w:rsidRPr="00AA0466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。</w:t>
      </w:r>
      <w:r w:rsidR="001458EC" w:rsidRPr="00AA0466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ab/>
      </w:r>
    </w:p>
    <w:p w:rsidR="001458EC" w:rsidRDefault="001458EC" w:rsidP="00AA0466">
      <w:pPr>
        <w:widowControl/>
        <w:shd w:val="clear" w:color="auto" w:fill="FFFFFF"/>
        <w:ind w:firstLineChars="250" w:firstLine="700"/>
        <w:jc w:val="left"/>
        <w:rPr>
          <w:rFonts w:asciiTheme="minorEastAsia" w:hAnsiTheme="minorEastAsia" w:cs="Tahoma"/>
          <w:color w:val="000000"/>
          <w:kern w:val="0"/>
          <w:sz w:val="28"/>
          <w:szCs w:val="28"/>
        </w:rPr>
      </w:pPr>
      <w:r w:rsidRPr="00AA0466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地址：海南省海口市蓝天路2-8号（省工商局正对面）</w:t>
      </w:r>
    </w:p>
    <w:p w:rsidR="003B095B" w:rsidRPr="003B095B" w:rsidRDefault="003B095B" w:rsidP="003B095B">
      <w:pPr>
        <w:widowControl/>
        <w:shd w:val="clear" w:color="auto" w:fill="FFFFFF"/>
        <w:ind w:firstLineChars="200" w:firstLine="560"/>
        <w:jc w:val="left"/>
        <w:rPr>
          <w:rFonts w:asciiTheme="minorEastAsia" w:hAnsiTheme="minorEastAsia" w:cs="Tahoma"/>
          <w:color w:val="000000"/>
          <w:kern w:val="0"/>
          <w:sz w:val="28"/>
          <w:szCs w:val="28"/>
        </w:rPr>
      </w:pPr>
      <w:r w:rsidRPr="00AA0466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自公告之日起，</w:t>
      </w:r>
      <w:r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工作日上班时间每天上午08:00-12：00，下午14:30-17:30，</w:t>
      </w:r>
      <w:r w:rsidRPr="00AA0466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有意者请在我中心报名。</w:t>
      </w:r>
    </w:p>
    <w:p w:rsidR="00DB2281" w:rsidRPr="00AA0466" w:rsidRDefault="00C00261" w:rsidP="001469DF">
      <w:pPr>
        <w:widowControl/>
        <w:shd w:val="clear" w:color="auto" w:fill="FFFFFF"/>
        <w:ind w:firstLineChars="250" w:firstLine="700"/>
        <w:jc w:val="left"/>
        <w:rPr>
          <w:rFonts w:asciiTheme="minorEastAsia" w:hAnsiTheme="minorEastAsia" w:cs="Tahoma"/>
          <w:color w:val="000000"/>
          <w:kern w:val="0"/>
          <w:sz w:val="28"/>
          <w:szCs w:val="28"/>
        </w:rPr>
      </w:pPr>
      <w:r w:rsidRPr="00AA0466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lastRenderedPageBreak/>
        <w:t>竞</w:t>
      </w:r>
      <w:r w:rsidR="00AA0466" w:rsidRPr="001469DF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价</w:t>
      </w:r>
      <w:r w:rsidRPr="001469DF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人于20</w:t>
      </w:r>
      <w:r w:rsidR="00B108DC" w:rsidRPr="001469DF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2</w:t>
      </w:r>
      <w:r w:rsidR="001A30DF" w:rsidRPr="001469DF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2</w:t>
      </w:r>
      <w:r w:rsidRPr="001469DF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年</w:t>
      </w:r>
      <w:r w:rsidR="001469DF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1</w:t>
      </w:r>
      <w:r w:rsidRPr="001469DF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月</w:t>
      </w:r>
      <w:r w:rsidR="001469DF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14</w:t>
      </w:r>
      <w:r w:rsidRPr="001469DF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日</w:t>
      </w:r>
      <w:r w:rsidR="001469DF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至2022年1月18日（上午08:00-12:00，下午14:30-17:30）</w:t>
      </w:r>
      <w:r w:rsidRPr="00AA0466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到</w:t>
      </w:r>
      <w:r w:rsidR="002B4F8F" w:rsidRPr="00AA0466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海南省教学仪器设备招标中心</w:t>
      </w:r>
      <w:r w:rsidRPr="00AA0466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办理报名竞买登记手续</w:t>
      </w:r>
      <w:r w:rsidR="00DE7714" w:rsidRPr="00AA0466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。</w:t>
      </w:r>
      <w:r w:rsidR="001458EC" w:rsidRPr="00AA0466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（报名费用</w:t>
      </w:r>
      <w:r w:rsidR="00237609" w:rsidRPr="00AA0466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2</w:t>
      </w:r>
      <w:r w:rsidR="001458EC" w:rsidRPr="00AA0466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00元整）</w:t>
      </w:r>
    </w:p>
    <w:p w:rsidR="00CA4735" w:rsidRPr="00AA0466" w:rsidRDefault="00AA0466" w:rsidP="00AA0466">
      <w:pPr>
        <w:tabs>
          <w:tab w:val="left" w:pos="362"/>
        </w:tabs>
        <w:spacing w:line="560" w:lineRule="exact"/>
        <w:ind w:firstLineChars="200" w:firstLine="560"/>
        <w:rPr>
          <w:rFonts w:asciiTheme="minorEastAsia" w:hAnsiTheme="minorEastAsia" w:cs="Tahoma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六</w:t>
      </w:r>
      <w:r w:rsidR="00DB2281" w:rsidRPr="00AA0466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、</w:t>
      </w:r>
      <w:r w:rsidR="004E30F2" w:rsidRPr="00AA0466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竞买保证金：</w:t>
      </w:r>
      <w:r w:rsidR="001A30DF" w:rsidRPr="00AA0466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2</w:t>
      </w:r>
      <w:r w:rsidR="004E30F2" w:rsidRPr="00AA0466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00</w:t>
      </w:r>
      <w:r w:rsidR="00BA0A22" w:rsidRPr="00AA0466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0</w:t>
      </w:r>
      <w:r w:rsidR="004E30F2" w:rsidRPr="00AA0466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元。竞买保证金</w:t>
      </w:r>
      <w:r w:rsidR="00DE7714" w:rsidRPr="00AA0466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在公开竞价截止时间前</w:t>
      </w:r>
      <w:r w:rsidR="004E30F2" w:rsidRPr="00AA0466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转至以下账户，</w:t>
      </w:r>
      <w:r w:rsidR="00DE7714" w:rsidRPr="00AA0466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否则竞价无效。</w:t>
      </w:r>
    </w:p>
    <w:p w:rsidR="00CA4735" w:rsidRPr="00AA0466" w:rsidRDefault="00CA4735" w:rsidP="00CA4735">
      <w:pPr>
        <w:tabs>
          <w:tab w:val="left" w:pos="362"/>
        </w:tabs>
        <w:spacing w:line="560" w:lineRule="exact"/>
        <w:rPr>
          <w:rFonts w:asciiTheme="minorEastAsia" w:hAnsiTheme="minorEastAsia"/>
          <w:sz w:val="28"/>
          <w:szCs w:val="28"/>
        </w:rPr>
      </w:pPr>
      <w:r w:rsidRPr="00AA0466">
        <w:rPr>
          <w:rFonts w:asciiTheme="minorEastAsia" w:hAnsiTheme="minorEastAsia" w:hint="eastAsia"/>
          <w:sz w:val="28"/>
          <w:szCs w:val="28"/>
        </w:rPr>
        <w:t>单位名称：海南省教学仪器设备招标中心</w:t>
      </w:r>
    </w:p>
    <w:p w:rsidR="00CA4735" w:rsidRPr="00AA0466" w:rsidRDefault="00CA4735" w:rsidP="00CA4735">
      <w:pPr>
        <w:spacing w:line="560" w:lineRule="exact"/>
        <w:rPr>
          <w:rFonts w:asciiTheme="minorEastAsia" w:hAnsiTheme="minorEastAsia"/>
          <w:sz w:val="28"/>
          <w:szCs w:val="28"/>
        </w:rPr>
      </w:pPr>
      <w:r w:rsidRPr="00AA0466">
        <w:rPr>
          <w:rFonts w:asciiTheme="minorEastAsia" w:hAnsiTheme="minorEastAsia" w:hint="eastAsia"/>
          <w:sz w:val="28"/>
          <w:szCs w:val="28"/>
        </w:rPr>
        <w:t>开户银行：建设银行</w:t>
      </w:r>
      <w:proofErr w:type="gramStart"/>
      <w:r w:rsidRPr="00AA0466">
        <w:rPr>
          <w:rFonts w:asciiTheme="minorEastAsia" w:hAnsiTheme="minorEastAsia" w:hint="eastAsia"/>
          <w:sz w:val="28"/>
          <w:szCs w:val="28"/>
        </w:rPr>
        <w:t>海口国</w:t>
      </w:r>
      <w:proofErr w:type="gramEnd"/>
      <w:r w:rsidRPr="00AA0466">
        <w:rPr>
          <w:rFonts w:asciiTheme="minorEastAsia" w:hAnsiTheme="minorEastAsia" w:hint="eastAsia"/>
          <w:sz w:val="28"/>
          <w:szCs w:val="28"/>
        </w:rPr>
        <w:t>兴大道支行</w:t>
      </w:r>
    </w:p>
    <w:p w:rsidR="00CA4735" w:rsidRPr="00AA0466" w:rsidRDefault="00CA4735" w:rsidP="00CA4735">
      <w:pPr>
        <w:spacing w:line="560" w:lineRule="exact"/>
        <w:rPr>
          <w:rFonts w:asciiTheme="minorEastAsia" w:hAnsiTheme="minorEastAsia"/>
          <w:sz w:val="28"/>
          <w:szCs w:val="28"/>
        </w:rPr>
      </w:pPr>
      <w:r w:rsidRPr="00AA0466">
        <w:rPr>
          <w:rFonts w:asciiTheme="minorEastAsia" w:hAnsiTheme="minorEastAsia" w:hint="eastAsia"/>
          <w:sz w:val="28"/>
          <w:szCs w:val="28"/>
        </w:rPr>
        <w:t>银行帐号：</w:t>
      </w:r>
      <w:r w:rsidRPr="00AA0466">
        <w:rPr>
          <w:rFonts w:asciiTheme="minorEastAsia" w:hAnsiTheme="minorEastAsia"/>
          <w:sz w:val="28"/>
          <w:szCs w:val="28"/>
        </w:rPr>
        <w:t>46001002537052500288</w:t>
      </w:r>
    </w:p>
    <w:p w:rsidR="00CA4735" w:rsidRPr="00AA0466" w:rsidRDefault="00CA4735" w:rsidP="00CA4735">
      <w:pPr>
        <w:spacing w:line="560" w:lineRule="exact"/>
        <w:rPr>
          <w:rFonts w:asciiTheme="minorEastAsia" w:hAnsiTheme="minorEastAsia"/>
          <w:sz w:val="28"/>
          <w:szCs w:val="28"/>
        </w:rPr>
      </w:pPr>
      <w:r w:rsidRPr="00AA0466">
        <w:rPr>
          <w:rFonts w:asciiTheme="minorEastAsia" w:hAnsiTheme="minorEastAsia" w:hint="eastAsia"/>
          <w:sz w:val="28"/>
          <w:szCs w:val="28"/>
        </w:rPr>
        <w:t>财务电话：</w:t>
      </w:r>
      <w:r w:rsidR="001469DF">
        <w:rPr>
          <w:rFonts w:asciiTheme="minorEastAsia" w:hAnsiTheme="minorEastAsia" w:hint="eastAsia"/>
          <w:sz w:val="28"/>
          <w:szCs w:val="28"/>
        </w:rPr>
        <w:t>0898-</w:t>
      </w:r>
      <w:r w:rsidR="00AA0466">
        <w:rPr>
          <w:rFonts w:asciiTheme="minorEastAsia" w:hAnsiTheme="minorEastAsia" w:hint="eastAsia"/>
          <w:sz w:val="28"/>
          <w:szCs w:val="28"/>
        </w:rPr>
        <w:t>66757906</w:t>
      </w:r>
    </w:p>
    <w:p w:rsidR="000D0029" w:rsidRPr="00AA0466" w:rsidRDefault="00CA4735" w:rsidP="00CA4735">
      <w:pPr>
        <w:widowControl/>
        <w:shd w:val="clear" w:color="auto" w:fill="FFFFFF"/>
        <w:jc w:val="left"/>
        <w:rPr>
          <w:rFonts w:asciiTheme="minorEastAsia" w:hAnsiTheme="minorEastAsia" w:cs="Tahoma"/>
          <w:color w:val="000000"/>
          <w:kern w:val="0"/>
          <w:sz w:val="28"/>
          <w:szCs w:val="28"/>
        </w:rPr>
      </w:pPr>
      <w:r w:rsidRPr="00AA0466">
        <w:rPr>
          <w:rFonts w:asciiTheme="minorEastAsia" w:hAnsiTheme="minorEastAsia" w:hint="eastAsia"/>
          <w:bCs/>
          <w:sz w:val="28"/>
          <w:szCs w:val="28"/>
        </w:rPr>
        <w:t>投标保证金</w:t>
      </w:r>
      <w:r w:rsidRPr="00AA0466">
        <w:rPr>
          <w:rFonts w:asciiTheme="minorEastAsia" w:hAnsiTheme="minorEastAsia" w:hint="eastAsia"/>
          <w:sz w:val="28"/>
          <w:szCs w:val="28"/>
        </w:rPr>
        <w:t>在</w:t>
      </w:r>
      <w:r w:rsidRPr="00AA0466">
        <w:rPr>
          <w:rFonts w:asciiTheme="minorEastAsia" w:hAnsiTheme="minorEastAsia" w:hint="eastAsia"/>
          <w:bCs/>
          <w:sz w:val="28"/>
          <w:szCs w:val="28"/>
        </w:rPr>
        <w:t>递交投标文件</w:t>
      </w:r>
      <w:r w:rsidRPr="00AA0466">
        <w:rPr>
          <w:rFonts w:asciiTheme="minorEastAsia" w:hAnsiTheme="minorEastAsia" w:hint="eastAsia"/>
          <w:sz w:val="28"/>
          <w:szCs w:val="28"/>
        </w:rPr>
        <w:t>截至时间之前到达采购代理机构账户上</w:t>
      </w:r>
    </w:p>
    <w:p w:rsidR="004E30F2" w:rsidRPr="00AA0466" w:rsidRDefault="008E09F0" w:rsidP="00180AD4">
      <w:pPr>
        <w:widowControl/>
        <w:shd w:val="clear" w:color="auto" w:fill="FFFFFF"/>
        <w:ind w:firstLine="360"/>
        <w:jc w:val="left"/>
        <w:rPr>
          <w:rFonts w:asciiTheme="minorEastAsia" w:hAnsiTheme="minorEastAsia" w:cs="Tahoma"/>
          <w:b/>
          <w:color w:val="000000"/>
          <w:kern w:val="0"/>
          <w:sz w:val="28"/>
          <w:szCs w:val="28"/>
        </w:rPr>
      </w:pPr>
      <w:r w:rsidRPr="00AA0466">
        <w:rPr>
          <w:rFonts w:asciiTheme="minorEastAsia" w:hAnsiTheme="minorEastAsia" w:cs="Tahoma" w:hint="eastAsia"/>
          <w:b/>
          <w:color w:val="000000"/>
          <w:kern w:val="0"/>
          <w:sz w:val="28"/>
          <w:szCs w:val="28"/>
        </w:rPr>
        <w:t>（转账人名称需与</w:t>
      </w:r>
      <w:r w:rsidR="000D0029" w:rsidRPr="00AA0466">
        <w:rPr>
          <w:rFonts w:asciiTheme="minorEastAsia" w:hAnsiTheme="minorEastAsia" w:cs="Tahoma" w:hint="eastAsia"/>
          <w:b/>
          <w:color w:val="000000"/>
          <w:kern w:val="0"/>
          <w:sz w:val="28"/>
          <w:szCs w:val="28"/>
        </w:rPr>
        <w:t>投标人名称一致，否则视为无效投标）</w:t>
      </w:r>
    </w:p>
    <w:p w:rsidR="004E30F2" w:rsidRPr="00AA0466" w:rsidRDefault="00AA0466" w:rsidP="00180AD4">
      <w:pPr>
        <w:widowControl/>
        <w:shd w:val="clear" w:color="auto" w:fill="FFFFFF"/>
        <w:ind w:firstLine="660"/>
        <w:jc w:val="left"/>
        <w:rPr>
          <w:rFonts w:asciiTheme="minorEastAsia" w:hAnsiTheme="minorEastAsia" w:cs="Tahoma"/>
          <w:color w:val="000000"/>
          <w:kern w:val="0"/>
          <w:sz w:val="28"/>
          <w:szCs w:val="28"/>
        </w:rPr>
      </w:pPr>
      <w:r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七</w:t>
      </w:r>
      <w:r w:rsidR="00A328C0" w:rsidRPr="00AA0466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、公开竞价时间和地点及原则：</w:t>
      </w:r>
    </w:p>
    <w:p w:rsidR="00230CF5" w:rsidRPr="00AA0466" w:rsidRDefault="00AA0466" w:rsidP="00180AD4">
      <w:pPr>
        <w:widowControl/>
        <w:shd w:val="clear" w:color="auto" w:fill="FFFFFF"/>
        <w:ind w:firstLine="660"/>
        <w:jc w:val="left"/>
        <w:rPr>
          <w:rFonts w:asciiTheme="minorEastAsia" w:hAnsiTheme="minorEastAsia" w:cs="Tahoma"/>
          <w:color w:val="000000"/>
          <w:kern w:val="0"/>
          <w:sz w:val="28"/>
          <w:szCs w:val="28"/>
        </w:rPr>
      </w:pPr>
      <w:r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（一）</w:t>
      </w:r>
      <w:r w:rsidR="00A328C0" w:rsidRPr="00AA0466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递交竞价报价时间：</w:t>
      </w:r>
      <w:r w:rsidR="001A30DF" w:rsidRPr="00AA0466">
        <w:rPr>
          <w:rFonts w:asciiTheme="minorEastAsia" w:hAnsiTheme="minorEastAsia" w:cs="Tahoma"/>
          <w:color w:val="000000"/>
          <w:kern w:val="0"/>
          <w:sz w:val="28"/>
          <w:szCs w:val="28"/>
        </w:rPr>
        <w:t>2022</w:t>
      </w:r>
      <w:r w:rsidR="00A328C0" w:rsidRPr="00AA0466">
        <w:rPr>
          <w:rFonts w:asciiTheme="minorEastAsia" w:hAnsiTheme="minorEastAsia" w:cs="Tahoma"/>
          <w:color w:val="000000"/>
          <w:kern w:val="0"/>
          <w:sz w:val="28"/>
          <w:szCs w:val="28"/>
        </w:rPr>
        <w:t>年</w:t>
      </w:r>
      <w:r w:rsidR="001469DF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1</w:t>
      </w:r>
      <w:r w:rsidR="00A328C0" w:rsidRPr="00AA0466">
        <w:rPr>
          <w:rFonts w:asciiTheme="minorEastAsia" w:hAnsiTheme="minorEastAsia" w:cs="Tahoma"/>
          <w:color w:val="000000"/>
          <w:kern w:val="0"/>
          <w:sz w:val="28"/>
          <w:szCs w:val="28"/>
        </w:rPr>
        <w:t>月</w:t>
      </w:r>
      <w:r w:rsidR="001469DF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21</w:t>
      </w:r>
      <w:r w:rsidR="00A328C0" w:rsidRPr="00AA0466">
        <w:rPr>
          <w:rFonts w:asciiTheme="minorEastAsia" w:hAnsiTheme="minorEastAsia" w:cs="Tahoma"/>
          <w:color w:val="000000"/>
          <w:kern w:val="0"/>
          <w:sz w:val="28"/>
          <w:szCs w:val="28"/>
        </w:rPr>
        <w:t>日</w:t>
      </w:r>
      <w:r w:rsidR="001469DF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上</w:t>
      </w:r>
      <w:r w:rsidR="00A169A3" w:rsidRPr="00AA0466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午</w:t>
      </w:r>
      <w:r w:rsidR="001469DF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08</w:t>
      </w:r>
      <w:r w:rsidR="00BA0A22" w:rsidRPr="00AA0466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:3</w:t>
      </w:r>
      <w:r w:rsidR="00A169A3" w:rsidRPr="00AA0466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0。</w:t>
      </w:r>
    </w:p>
    <w:p w:rsidR="00230CF5" w:rsidRPr="00AA0466" w:rsidRDefault="003B095B" w:rsidP="00180AD4">
      <w:pPr>
        <w:widowControl/>
        <w:shd w:val="clear" w:color="auto" w:fill="FFFFFF"/>
        <w:ind w:firstLine="660"/>
        <w:jc w:val="left"/>
        <w:rPr>
          <w:rFonts w:asciiTheme="minorEastAsia" w:hAnsiTheme="minorEastAsia" w:cs="Tahoma"/>
          <w:color w:val="000000"/>
          <w:kern w:val="0"/>
          <w:sz w:val="28"/>
          <w:szCs w:val="28"/>
        </w:rPr>
      </w:pPr>
      <w:r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（二）</w:t>
      </w:r>
      <w:r w:rsidR="00DE7714" w:rsidRPr="00AA0466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竞价地址：</w:t>
      </w:r>
      <w:r w:rsidR="00180AD4" w:rsidRPr="00AA0466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海南省教学仪器设备招标中心会议室，海口市西沙路二号（蓝天</w:t>
      </w:r>
      <w:proofErr w:type="gramStart"/>
      <w:r w:rsidR="00180AD4" w:rsidRPr="00AA0466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路教育苑</w:t>
      </w:r>
      <w:proofErr w:type="gramEnd"/>
      <w:r w:rsidR="00180AD4" w:rsidRPr="00AA0466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内）</w:t>
      </w:r>
    </w:p>
    <w:p w:rsidR="00F10E67" w:rsidRPr="00AA0466" w:rsidRDefault="003B095B" w:rsidP="00180AD4">
      <w:pPr>
        <w:widowControl/>
        <w:shd w:val="clear" w:color="auto" w:fill="FFFFFF"/>
        <w:ind w:firstLine="660"/>
        <w:jc w:val="left"/>
        <w:rPr>
          <w:rFonts w:asciiTheme="minorEastAsia" w:hAnsiTheme="minorEastAsia" w:cs="Tahoma"/>
          <w:color w:val="000000"/>
          <w:kern w:val="0"/>
          <w:sz w:val="28"/>
          <w:szCs w:val="28"/>
        </w:rPr>
      </w:pPr>
      <w:r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（三）</w:t>
      </w:r>
      <w:r w:rsidR="00230CF5" w:rsidRPr="00AA0466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竞价原则：</w:t>
      </w:r>
      <w:r w:rsidR="00A328C0" w:rsidRPr="00AA0466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请竞价人（单位）按照竞价表（见附表）填写后</w:t>
      </w:r>
      <w:r w:rsidR="000D0029" w:rsidRPr="00AA0466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及投标保证金银行转账凭证</w:t>
      </w:r>
      <w:proofErr w:type="gramStart"/>
      <w:r w:rsidR="00A328C0" w:rsidRPr="00AA0466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密封进信封</w:t>
      </w:r>
      <w:r w:rsidR="00230CF5" w:rsidRPr="00AA0466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里</w:t>
      </w:r>
      <w:proofErr w:type="gramEnd"/>
      <w:r w:rsidR="00FB25BA" w:rsidRPr="00AA0466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。递交竞价报价截止时间后进行公开启封唱标，</w:t>
      </w:r>
      <w:proofErr w:type="gramStart"/>
      <w:r w:rsidR="00FB25BA" w:rsidRPr="00AA0466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取最高</w:t>
      </w:r>
      <w:proofErr w:type="gramEnd"/>
      <w:r w:rsidR="00FB25BA" w:rsidRPr="00AA0466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报价</w:t>
      </w:r>
      <w:r w:rsidR="00642E6A" w:rsidRPr="00AA0466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为中标人</w:t>
      </w:r>
      <w:r w:rsidR="00B976D3" w:rsidRPr="00AA0466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（如出现报价相同者，进行随机抓阄确定）</w:t>
      </w:r>
      <w:r w:rsidR="00642E6A" w:rsidRPr="00AA0466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。</w:t>
      </w:r>
      <w:r w:rsidR="00180AD4" w:rsidRPr="00AA0466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报价低于最低出售价为无效竞标。</w:t>
      </w:r>
    </w:p>
    <w:p w:rsidR="00180AD4" w:rsidRPr="00AA0466" w:rsidRDefault="003B095B" w:rsidP="001A30DF">
      <w:pPr>
        <w:widowControl/>
        <w:shd w:val="clear" w:color="auto" w:fill="FFFFFF"/>
        <w:ind w:firstLine="660"/>
        <w:jc w:val="left"/>
        <w:rPr>
          <w:rFonts w:asciiTheme="minorEastAsia" w:hAnsiTheme="minorEastAsia" w:cs="Tahoma"/>
          <w:color w:val="000000"/>
          <w:kern w:val="0"/>
          <w:sz w:val="28"/>
          <w:szCs w:val="28"/>
        </w:rPr>
      </w:pPr>
      <w:r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（四）</w:t>
      </w:r>
      <w:r w:rsidR="00180AD4" w:rsidRPr="00AA0466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其他事宜：竞价最高者要在宣布中标之日起</w:t>
      </w:r>
      <w:r w:rsidR="00BA0A22" w:rsidRPr="00AA0466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五</w:t>
      </w:r>
      <w:r w:rsidR="00180AD4" w:rsidRPr="00AA0466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个工作日内将款项打到</w:t>
      </w:r>
      <w:r w:rsidR="001A30DF" w:rsidRPr="00AA0466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海南医学院</w:t>
      </w:r>
      <w:r w:rsidR="008E09F0" w:rsidRPr="00AA0466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指定账户</w:t>
      </w:r>
      <w:r w:rsidR="001A30DF" w:rsidRPr="00AA0466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，</w:t>
      </w:r>
      <w:r w:rsidR="00180AD4" w:rsidRPr="001469DF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并办理</w:t>
      </w:r>
      <w:r w:rsidR="00BA0A22" w:rsidRPr="001469DF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相关手续</w:t>
      </w:r>
      <w:r w:rsidR="00180AD4" w:rsidRPr="001469DF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。否则将视为违约，取消其中标资格并没收保证金。</w:t>
      </w:r>
    </w:p>
    <w:p w:rsidR="000D0029" w:rsidRPr="00AA0466" w:rsidRDefault="003B095B" w:rsidP="00AA0466">
      <w:pPr>
        <w:spacing w:line="420" w:lineRule="exact"/>
        <w:ind w:firstLineChars="200" w:firstLine="560"/>
        <w:rPr>
          <w:rFonts w:asciiTheme="minorEastAsia" w:hAnsiTheme="minorEastAsia" w:cs="Tahoma"/>
          <w:color w:val="000000"/>
          <w:kern w:val="0"/>
          <w:sz w:val="28"/>
          <w:szCs w:val="28"/>
        </w:rPr>
      </w:pPr>
      <w:r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（五）</w:t>
      </w:r>
      <w:r w:rsidR="000D0029" w:rsidRPr="00AA0466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中标服务费：</w:t>
      </w:r>
    </w:p>
    <w:p w:rsidR="000D0029" w:rsidRPr="00AA0466" w:rsidRDefault="001458EC" w:rsidP="003B095B">
      <w:pPr>
        <w:spacing w:line="360" w:lineRule="auto"/>
        <w:ind w:firstLineChars="150" w:firstLine="420"/>
        <w:rPr>
          <w:rFonts w:asciiTheme="minorEastAsia" w:hAnsiTheme="minorEastAsia" w:cs="Tahoma"/>
          <w:kern w:val="0"/>
          <w:sz w:val="28"/>
          <w:szCs w:val="28"/>
        </w:rPr>
      </w:pPr>
      <w:r w:rsidRPr="00AA0466">
        <w:rPr>
          <w:rFonts w:asciiTheme="minorEastAsia" w:hAnsiTheme="minorEastAsia" w:cs="Tahoma" w:hint="eastAsia"/>
          <w:kern w:val="0"/>
          <w:sz w:val="28"/>
          <w:szCs w:val="28"/>
        </w:rPr>
        <w:lastRenderedPageBreak/>
        <w:t>中标人需缴纳中标服务费</w:t>
      </w:r>
      <w:r w:rsidR="001A30DF" w:rsidRPr="00AA0466">
        <w:rPr>
          <w:rFonts w:asciiTheme="minorEastAsia" w:hAnsiTheme="minorEastAsia" w:cs="Tahoma" w:hint="eastAsia"/>
          <w:kern w:val="0"/>
          <w:sz w:val="28"/>
          <w:szCs w:val="28"/>
        </w:rPr>
        <w:t>2</w:t>
      </w:r>
      <w:r w:rsidRPr="00AA0466">
        <w:rPr>
          <w:rFonts w:asciiTheme="minorEastAsia" w:hAnsiTheme="minorEastAsia" w:cs="Tahoma" w:hint="eastAsia"/>
          <w:kern w:val="0"/>
          <w:sz w:val="28"/>
          <w:szCs w:val="28"/>
        </w:rPr>
        <w:t>000</w:t>
      </w:r>
      <w:r w:rsidR="000D0029" w:rsidRPr="00AA0466">
        <w:rPr>
          <w:rFonts w:asciiTheme="minorEastAsia" w:hAnsiTheme="minorEastAsia" w:cs="Tahoma" w:hint="eastAsia"/>
          <w:kern w:val="0"/>
          <w:sz w:val="28"/>
          <w:szCs w:val="28"/>
        </w:rPr>
        <w:t>元整、</w:t>
      </w:r>
    </w:p>
    <w:p w:rsidR="001458EC" w:rsidRPr="00AA0466" w:rsidRDefault="000D0029" w:rsidP="003B095B">
      <w:pPr>
        <w:spacing w:line="360" w:lineRule="auto"/>
        <w:ind w:firstLineChars="150" w:firstLine="420"/>
        <w:rPr>
          <w:rFonts w:asciiTheme="minorEastAsia" w:hAnsiTheme="minorEastAsia" w:cs="Tahoma"/>
          <w:kern w:val="0"/>
          <w:sz w:val="28"/>
          <w:szCs w:val="28"/>
        </w:rPr>
      </w:pPr>
      <w:r w:rsidRPr="00AA0466">
        <w:rPr>
          <w:rFonts w:asciiTheme="minorEastAsia" w:hAnsiTheme="minorEastAsia" w:cs="Tahoma" w:hint="eastAsia"/>
          <w:kern w:val="0"/>
          <w:sz w:val="28"/>
          <w:szCs w:val="28"/>
        </w:rPr>
        <w:t>履约保证金</w:t>
      </w:r>
      <w:r w:rsidR="00B108DC" w:rsidRPr="00AA0466">
        <w:rPr>
          <w:rFonts w:asciiTheme="minorEastAsia" w:hAnsiTheme="minorEastAsia" w:cs="Tahoma" w:hint="eastAsia"/>
          <w:kern w:val="0"/>
          <w:sz w:val="28"/>
          <w:szCs w:val="28"/>
        </w:rPr>
        <w:t>1</w:t>
      </w:r>
      <w:r w:rsidRPr="00AA0466">
        <w:rPr>
          <w:rFonts w:asciiTheme="minorEastAsia" w:hAnsiTheme="minorEastAsia" w:cs="Tahoma" w:hint="eastAsia"/>
          <w:kern w:val="0"/>
          <w:sz w:val="28"/>
          <w:szCs w:val="28"/>
        </w:rPr>
        <w:t>000元整(本项目合同履行完后无息退还)</w:t>
      </w:r>
    </w:p>
    <w:p w:rsidR="001458EC" w:rsidRPr="00AA0466" w:rsidRDefault="001458EC" w:rsidP="003B095B">
      <w:pPr>
        <w:spacing w:line="360" w:lineRule="auto"/>
        <w:rPr>
          <w:rFonts w:asciiTheme="minorEastAsia" w:hAnsiTheme="minorEastAsia" w:cs="Tahoma"/>
          <w:kern w:val="0"/>
          <w:sz w:val="28"/>
          <w:szCs w:val="28"/>
        </w:rPr>
      </w:pPr>
      <w:r w:rsidRPr="00AA0466">
        <w:rPr>
          <w:rFonts w:asciiTheme="minorEastAsia" w:hAnsiTheme="minorEastAsia" w:cs="Tahoma" w:hint="eastAsia"/>
          <w:kern w:val="0"/>
          <w:sz w:val="28"/>
          <w:szCs w:val="28"/>
        </w:rPr>
        <w:t>单位名称：海南省教学仪器设备招标中心</w:t>
      </w:r>
    </w:p>
    <w:p w:rsidR="001458EC" w:rsidRPr="00AA0466" w:rsidRDefault="001458EC" w:rsidP="003B095B">
      <w:pPr>
        <w:spacing w:line="360" w:lineRule="auto"/>
        <w:rPr>
          <w:rFonts w:asciiTheme="minorEastAsia" w:hAnsiTheme="minorEastAsia" w:cs="Tahoma"/>
          <w:kern w:val="0"/>
          <w:sz w:val="28"/>
          <w:szCs w:val="28"/>
        </w:rPr>
      </w:pPr>
      <w:r w:rsidRPr="00AA0466">
        <w:rPr>
          <w:rFonts w:asciiTheme="minorEastAsia" w:hAnsiTheme="minorEastAsia" w:cs="Tahoma" w:hint="eastAsia"/>
          <w:kern w:val="0"/>
          <w:sz w:val="28"/>
          <w:szCs w:val="28"/>
        </w:rPr>
        <w:t>开户银行：中国银行股份有限公司海口美舍河支行</w:t>
      </w:r>
    </w:p>
    <w:p w:rsidR="001458EC" w:rsidRPr="00AA0466" w:rsidRDefault="001458EC" w:rsidP="003B095B">
      <w:pPr>
        <w:spacing w:line="360" w:lineRule="auto"/>
        <w:rPr>
          <w:rFonts w:asciiTheme="minorEastAsia" w:hAnsiTheme="minorEastAsia" w:cs="Tahoma"/>
          <w:kern w:val="0"/>
          <w:sz w:val="28"/>
          <w:szCs w:val="28"/>
        </w:rPr>
      </w:pPr>
      <w:r w:rsidRPr="00AA0466">
        <w:rPr>
          <w:rFonts w:asciiTheme="minorEastAsia" w:hAnsiTheme="minorEastAsia" w:cs="Tahoma" w:hint="eastAsia"/>
          <w:kern w:val="0"/>
          <w:sz w:val="28"/>
          <w:szCs w:val="28"/>
        </w:rPr>
        <w:t>银行帐号：266255028427</w:t>
      </w:r>
    </w:p>
    <w:p w:rsidR="001458EC" w:rsidRPr="00AA0466" w:rsidRDefault="001458EC" w:rsidP="003B095B">
      <w:pPr>
        <w:spacing w:line="360" w:lineRule="auto"/>
        <w:rPr>
          <w:rFonts w:asciiTheme="minorEastAsia" w:hAnsiTheme="minorEastAsia" w:cs="Tahoma"/>
          <w:kern w:val="0"/>
          <w:sz w:val="28"/>
          <w:szCs w:val="28"/>
        </w:rPr>
      </w:pPr>
      <w:r w:rsidRPr="00AA0466">
        <w:rPr>
          <w:rFonts w:asciiTheme="minorEastAsia" w:hAnsiTheme="minorEastAsia" w:cs="Tahoma" w:hint="eastAsia"/>
          <w:kern w:val="0"/>
          <w:sz w:val="28"/>
          <w:szCs w:val="28"/>
        </w:rPr>
        <w:t>联系电话：0898-66757906</w:t>
      </w:r>
    </w:p>
    <w:p w:rsidR="001458EC" w:rsidRPr="00AA0466" w:rsidRDefault="001458EC" w:rsidP="000D0029">
      <w:pPr>
        <w:widowControl/>
        <w:shd w:val="clear" w:color="auto" w:fill="FFFFFF"/>
        <w:jc w:val="left"/>
        <w:rPr>
          <w:rFonts w:asciiTheme="minorEastAsia" w:hAnsiTheme="minorEastAsia" w:cs="Tahoma"/>
          <w:b/>
          <w:color w:val="000000"/>
          <w:kern w:val="0"/>
          <w:sz w:val="28"/>
          <w:szCs w:val="28"/>
        </w:rPr>
      </w:pPr>
    </w:p>
    <w:p w:rsidR="001458EC" w:rsidRPr="00AA0466" w:rsidRDefault="00CE6BD2" w:rsidP="001458EC">
      <w:pPr>
        <w:widowControl/>
        <w:shd w:val="clear" w:color="auto" w:fill="FFFFFF"/>
        <w:ind w:firstLine="585"/>
        <w:jc w:val="left"/>
        <w:rPr>
          <w:rFonts w:asciiTheme="minorEastAsia" w:hAnsiTheme="minorEastAsia" w:cs="Tahoma"/>
          <w:color w:val="000000"/>
          <w:kern w:val="0"/>
          <w:sz w:val="28"/>
          <w:szCs w:val="28"/>
        </w:rPr>
      </w:pPr>
      <w:r w:rsidRPr="00AA0466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附件1</w:t>
      </w:r>
      <w:r w:rsidR="001458EC" w:rsidRPr="00AA0466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：</w:t>
      </w:r>
      <w:r w:rsidR="001A30DF" w:rsidRPr="00AA0466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海南医学院</w:t>
      </w:r>
      <w:r w:rsidR="001458EC" w:rsidRPr="00AA0466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报废固定资产明细表</w:t>
      </w:r>
    </w:p>
    <w:p w:rsidR="00CE6BD2" w:rsidRPr="00AA0466" w:rsidRDefault="00CE6BD2" w:rsidP="00CE6BD2">
      <w:pPr>
        <w:widowControl/>
        <w:shd w:val="clear" w:color="auto" w:fill="FFFFFF"/>
        <w:ind w:firstLine="585"/>
        <w:jc w:val="left"/>
        <w:rPr>
          <w:rFonts w:asciiTheme="minorEastAsia" w:hAnsiTheme="minorEastAsia" w:cs="Tahoma"/>
          <w:color w:val="000000"/>
          <w:kern w:val="0"/>
          <w:sz w:val="28"/>
          <w:szCs w:val="28"/>
        </w:rPr>
      </w:pPr>
      <w:r w:rsidRPr="00AA0466"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附件2：竞价报价表</w:t>
      </w:r>
    </w:p>
    <w:p w:rsidR="00DF5E43" w:rsidRDefault="00DF5E43" w:rsidP="00CE6BD2">
      <w:pPr>
        <w:jc w:val="left"/>
        <w:rPr>
          <w:rFonts w:asciiTheme="minorEastAsia" w:hAnsiTheme="minorEastAsia"/>
          <w:b/>
          <w:sz w:val="28"/>
          <w:szCs w:val="24"/>
        </w:rPr>
      </w:pPr>
    </w:p>
    <w:p w:rsidR="00DF5E43" w:rsidRDefault="00DF5E43" w:rsidP="00CE6BD2">
      <w:pPr>
        <w:jc w:val="left"/>
        <w:rPr>
          <w:rFonts w:asciiTheme="minorEastAsia" w:hAnsiTheme="minorEastAsia"/>
          <w:b/>
          <w:sz w:val="28"/>
          <w:szCs w:val="24"/>
        </w:rPr>
      </w:pPr>
    </w:p>
    <w:p w:rsidR="00DF5E43" w:rsidRDefault="00DF5E43" w:rsidP="00CE6BD2">
      <w:pPr>
        <w:jc w:val="left"/>
        <w:rPr>
          <w:rFonts w:asciiTheme="minorEastAsia" w:hAnsiTheme="minorEastAsia"/>
          <w:b/>
          <w:sz w:val="28"/>
          <w:szCs w:val="24"/>
        </w:rPr>
      </w:pPr>
    </w:p>
    <w:p w:rsidR="00DF5E43" w:rsidRDefault="00DF5E43" w:rsidP="00CE6BD2">
      <w:pPr>
        <w:jc w:val="left"/>
        <w:rPr>
          <w:rFonts w:asciiTheme="minorEastAsia" w:hAnsiTheme="minorEastAsia"/>
          <w:b/>
          <w:sz w:val="28"/>
          <w:szCs w:val="24"/>
        </w:rPr>
      </w:pPr>
    </w:p>
    <w:p w:rsidR="00DF5E43" w:rsidRDefault="00DF5E43" w:rsidP="00CE6BD2">
      <w:pPr>
        <w:jc w:val="left"/>
        <w:rPr>
          <w:rFonts w:asciiTheme="minorEastAsia" w:hAnsiTheme="minorEastAsia"/>
          <w:b/>
          <w:sz w:val="28"/>
          <w:szCs w:val="24"/>
        </w:rPr>
      </w:pPr>
    </w:p>
    <w:p w:rsidR="00DF5E43" w:rsidRDefault="00DF5E43" w:rsidP="00CE6BD2">
      <w:pPr>
        <w:jc w:val="left"/>
        <w:rPr>
          <w:rFonts w:asciiTheme="minorEastAsia" w:hAnsiTheme="minorEastAsia"/>
          <w:b/>
          <w:sz w:val="28"/>
          <w:szCs w:val="24"/>
        </w:rPr>
      </w:pPr>
    </w:p>
    <w:p w:rsidR="00DF5E43" w:rsidRDefault="00DF5E43" w:rsidP="00CE6BD2">
      <w:pPr>
        <w:jc w:val="left"/>
        <w:rPr>
          <w:rFonts w:asciiTheme="minorEastAsia" w:hAnsiTheme="minorEastAsia"/>
          <w:b/>
          <w:sz w:val="28"/>
          <w:szCs w:val="24"/>
        </w:rPr>
      </w:pPr>
    </w:p>
    <w:p w:rsidR="00DF5E43" w:rsidRDefault="00DF5E43" w:rsidP="00CE6BD2">
      <w:pPr>
        <w:jc w:val="left"/>
        <w:rPr>
          <w:rFonts w:asciiTheme="minorEastAsia" w:hAnsiTheme="minorEastAsia"/>
          <w:b/>
          <w:sz w:val="28"/>
          <w:szCs w:val="24"/>
        </w:rPr>
      </w:pPr>
    </w:p>
    <w:p w:rsidR="00DF5E43" w:rsidRDefault="00DF5E43" w:rsidP="00CE6BD2">
      <w:pPr>
        <w:jc w:val="left"/>
        <w:rPr>
          <w:rFonts w:asciiTheme="minorEastAsia" w:hAnsiTheme="minorEastAsia"/>
          <w:b/>
          <w:sz w:val="28"/>
          <w:szCs w:val="24"/>
        </w:rPr>
      </w:pPr>
    </w:p>
    <w:p w:rsidR="00DF5E43" w:rsidRDefault="00DF5E43" w:rsidP="00CE6BD2">
      <w:pPr>
        <w:jc w:val="left"/>
        <w:rPr>
          <w:rFonts w:asciiTheme="minorEastAsia" w:hAnsiTheme="minorEastAsia"/>
          <w:b/>
          <w:sz w:val="28"/>
          <w:szCs w:val="24"/>
        </w:rPr>
      </w:pPr>
    </w:p>
    <w:p w:rsidR="00DF5E43" w:rsidRDefault="00DF5E43" w:rsidP="00CE6BD2">
      <w:pPr>
        <w:jc w:val="left"/>
        <w:rPr>
          <w:rFonts w:asciiTheme="minorEastAsia" w:hAnsiTheme="minorEastAsia"/>
          <w:b/>
          <w:sz w:val="28"/>
          <w:szCs w:val="24"/>
        </w:rPr>
      </w:pPr>
    </w:p>
    <w:p w:rsidR="00DF5E43" w:rsidRDefault="00DF5E43" w:rsidP="00CE6BD2">
      <w:pPr>
        <w:jc w:val="left"/>
        <w:rPr>
          <w:rFonts w:asciiTheme="minorEastAsia" w:hAnsiTheme="minorEastAsia"/>
          <w:b/>
          <w:sz w:val="28"/>
          <w:szCs w:val="24"/>
        </w:rPr>
      </w:pPr>
    </w:p>
    <w:p w:rsidR="00DF5E43" w:rsidRDefault="00DF5E43" w:rsidP="00CE6BD2">
      <w:pPr>
        <w:jc w:val="left"/>
        <w:rPr>
          <w:rFonts w:asciiTheme="minorEastAsia" w:hAnsiTheme="minorEastAsia"/>
          <w:b/>
          <w:sz w:val="28"/>
          <w:szCs w:val="24"/>
        </w:rPr>
      </w:pPr>
    </w:p>
    <w:p w:rsidR="00CE6BD2" w:rsidRPr="003B095B" w:rsidRDefault="00CE6BD2" w:rsidP="00CE6BD2">
      <w:pPr>
        <w:jc w:val="left"/>
        <w:rPr>
          <w:rFonts w:asciiTheme="minorEastAsia" w:hAnsiTheme="minorEastAsia"/>
          <w:b/>
          <w:sz w:val="24"/>
          <w:szCs w:val="24"/>
        </w:rPr>
      </w:pPr>
      <w:r w:rsidRPr="003B095B">
        <w:rPr>
          <w:rFonts w:asciiTheme="minorEastAsia" w:hAnsiTheme="minorEastAsia" w:hint="eastAsia"/>
          <w:b/>
          <w:sz w:val="28"/>
          <w:szCs w:val="24"/>
        </w:rPr>
        <w:lastRenderedPageBreak/>
        <w:t xml:space="preserve">附件2  </w:t>
      </w:r>
    </w:p>
    <w:p w:rsidR="00CE6BD2" w:rsidRPr="00CE6BD2" w:rsidRDefault="003B095B" w:rsidP="00CE6BD2">
      <w:pPr>
        <w:jc w:val="center"/>
        <w:rPr>
          <w:rFonts w:asciiTheme="minorEastAsia" w:hAnsiTheme="minorEastAsia"/>
          <w:b/>
          <w:bCs/>
          <w:sz w:val="32"/>
          <w:szCs w:val="24"/>
        </w:rPr>
      </w:pPr>
      <w:r w:rsidRPr="003B095B">
        <w:rPr>
          <w:rFonts w:asciiTheme="minorEastAsia" w:hAnsiTheme="minorEastAsia" w:hint="eastAsia"/>
          <w:b/>
          <w:bCs/>
          <w:sz w:val="32"/>
          <w:szCs w:val="24"/>
        </w:rPr>
        <w:t>竞价</w:t>
      </w:r>
      <w:r w:rsidR="00CE6BD2" w:rsidRPr="00CE6BD2">
        <w:rPr>
          <w:rFonts w:asciiTheme="minorEastAsia" w:hAnsiTheme="minorEastAsia" w:hint="eastAsia"/>
          <w:b/>
          <w:bCs/>
          <w:sz w:val="32"/>
          <w:szCs w:val="24"/>
        </w:rPr>
        <w:t>报价表</w:t>
      </w:r>
    </w:p>
    <w:p w:rsidR="00CE6BD2" w:rsidRDefault="00CE6BD2" w:rsidP="00CE6BD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1660"/>
        <w:gridCol w:w="1215"/>
        <w:gridCol w:w="1679"/>
        <w:gridCol w:w="2159"/>
      </w:tblGrid>
      <w:tr w:rsidR="00CE6BD2" w:rsidRPr="00CE6BD2" w:rsidTr="00CE6BD2">
        <w:trPr>
          <w:trHeight w:val="818"/>
        </w:trPr>
        <w:tc>
          <w:tcPr>
            <w:tcW w:w="1061" w:type="pct"/>
            <w:vAlign w:val="center"/>
          </w:tcPr>
          <w:p w:rsidR="00CE6BD2" w:rsidRPr="00CE6BD2" w:rsidRDefault="00CE6BD2" w:rsidP="007C7AD0">
            <w:pPr>
              <w:rPr>
                <w:rFonts w:ascii="宋体" w:eastAsia="宋体" w:hAnsi="宋体"/>
                <w:sz w:val="24"/>
                <w:szCs w:val="24"/>
              </w:rPr>
            </w:pPr>
            <w:r w:rsidRPr="00CE6BD2">
              <w:rPr>
                <w:rFonts w:ascii="宋体" w:eastAsia="宋体" w:hAnsi="宋体" w:hint="eastAsia"/>
                <w:sz w:val="24"/>
                <w:szCs w:val="24"/>
              </w:rPr>
              <w:t>报价单位名称</w:t>
            </w:r>
          </w:p>
        </w:tc>
        <w:tc>
          <w:tcPr>
            <w:tcW w:w="1687" w:type="pct"/>
            <w:gridSpan w:val="2"/>
            <w:vAlign w:val="center"/>
          </w:tcPr>
          <w:p w:rsidR="00CE6BD2" w:rsidRPr="00CE6BD2" w:rsidRDefault="00CE6BD2" w:rsidP="00CE6BD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5" w:type="pct"/>
            <w:vAlign w:val="center"/>
          </w:tcPr>
          <w:p w:rsidR="00CE6BD2" w:rsidRPr="00CE6BD2" w:rsidRDefault="00CE6BD2" w:rsidP="00CE6BD2">
            <w:pPr>
              <w:rPr>
                <w:rFonts w:ascii="宋体" w:eastAsia="宋体" w:hAnsi="宋体"/>
                <w:sz w:val="24"/>
                <w:szCs w:val="24"/>
              </w:rPr>
            </w:pPr>
            <w:r w:rsidRPr="00CE6BD2">
              <w:rPr>
                <w:rFonts w:ascii="宋体" w:eastAsia="宋体" w:hAnsi="宋体" w:hint="eastAsia"/>
                <w:sz w:val="24"/>
                <w:szCs w:val="24"/>
              </w:rPr>
              <w:t>社会统一信用代码</w:t>
            </w:r>
          </w:p>
        </w:tc>
        <w:tc>
          <w:tcPr>
            <w:tcW w:w="1267" w:type="pct"/>
            <w:vAlign w:val="center"/>
          </w:tcPr>
          <w:p w:rsidR="00CE6BD2" w:rsidRPr="00CE6BD2" w:rsidRDefault="00CE6BD2" w:rsidP="00CE6BD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E6BD2" w:rsidRPr="00CE6BD2" w:rsidTr="00CE6BD2">
        <w:trPr>
          <w:trHeight w:val="512"/>
        </w:trPr>
        <w:tc>
          <w:tcPr>
            <w:tcW w:w="1061" w:type="pct"/>
            <w:vAlign w:val="center"/>
          </w:tcPr>
          <w:p w:rsidR="00CE6BD2" w:rsidRPr="00CE6BD2" w:rsidRDefault="00CE6BD2" w:rsidP="00CE6BD2">
            <w:pPr>
              <w:rPr>
                <w:rFonts w:ascii="宋体" w:eastAsia="宋体" w:hAnsi="宋体"/>
                <w:sz w:val="24"/>
                <w:szCs w:val="24"/>
              </w:rPr>
            </w:pPr>
            <w:r w:rsidRPr="00CE6BD2">
              <w:rPr>
                <w:rFonts w:ascii="宋体" w:eastAsia="宋体" w:hAnsi="宋体" w:hint="eastAsia"/>
                <w:sz w:val="24"/>
                <w:szCs w:val="24"/>
              </w:rPr>
              <w:t>地      址</w:t>
            </w:r>
          </w:p>
        </w:tc>
        <w:tc>
          <w:tcPr>
            <w:tcW w:w="3939" w:type="pct"/>
            <w:gridSpan w:val="4"/>
            <w:vAlign w:val="center"/>
          </w:tcPr>
          <w:p w:rsidR="00CE6BD2" w:rsidRPr="00CE6BD2" w:rsidRDefault="00CE6BD2" w:rsidP="00CE6BD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E6BD2" w:rsidRPr="00CE6BD2" w:rsidTr="00CE6BD2">
        <w:trPr>
          <w:trHeight w:val="492"/>
        </w:trPr>
        <w:tc>
          <w:tcPr>
            <w:tcW w:w="1061" w:type="pct"/>
            <w:vAlign w:val="center"/>
          </w:tcPr>
          <w:p w:rsidR="00CE6BD2" w:rsidRPr="00CE6BD2" w:rsidRDefault="00CE6BD2" w:rsidP="00CE6BD2">
            <w:pPr>
              <w:rPr>
                <w:rFonts w:ascii="宋体" w:eastAsia="宋体" w:hAnsi="宋体"/>
                <w:sz w:val="24"/>
                <w:szCs w:val="24"/>
              </w:rPr>
            </w:pPr>
            <w:r w:rsidRPr="00CE6BD2">
              <w:rPr>
                <w:rFonts w:ascii="宋体" w:eastAsia="宋体" w:hAnsi="宋体" w:hint="eastAsia"/>
                <w:sz w:val="24"/>
                <w:szCs w:val="24"/>
              </w:rPr>
              <w:t>联  系  人</w:t>
            </w:r>
          </w:p>
        </w:tc>
        <w:tc>
          <w:tcPr>
            <w:tcW w:w="974" w:type="pct"/>
            <w:vAlign w:val="center"/>
          </w:tcPr>
          <w:p w:rsidR="00CE6BD2" w:rsidRPr="00CE6BD2" w:rsidRDefault="00CE6BD2" w:rsidP="00CE6BD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:rsidR="00CE6BD2" w:rsidRPr="00CE6BD2" w:rsidRDefault="00CE6BD2" w:rsidP="00CE6BD2">
            <w:pPr>
              <w:rPr>
                <w:rFonts w:ascii="宋体" w:eastAsia="宋体" w:hAnsi="宋体"/>
                <w:sz w:val="24"/>
                <w:szCs w:val="24"/>
              </w:rPr>
            </w:pPr>
            <w:r w:rsidRPr="00CE6BD2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252" w:type="pct"/>
            <w:gridSpan w:val="2"/>
            <w:vAlign w:val="center"/>
          </w:tcPr>
          <w:p w:rsidR="00CE6BD2" w:rsidRPr="00CE6BD2" w:rsidRDefault="00CE6BD2" w:rsidP="00CE6BD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E6BD2" w:rsidRPr="00CE6BD2" w:rsidTr="00CE6BD2">
        <w:trPr>
          <w:trHeight w:val="666"/>
        </w:trPr>
        <w:tc>
          <w:tcPr>
            <w:tcW w:w="1061" w:type="pct"/>
            <w:vAlign w:val="center"/>
          </w:tcPr>
          <w:p w:rsidR="00CE6BD2" w:rsidRPr="00CE6BD2" w:rsidRDefault="00CE6BD2" w:rsidP="00CE6BD2">
            <w:pPr>
              <w:rPr>
                <w:rFonts w:ascii="宋体" w:eastAsia="宋体" w:hAnsi="宋体"/>
                <w:sz w:val="24"/>
                <w:szCs w:val="24"/>
              </w:rPr>
            </w:pPr>
            <w:r w:rsidRPr="00CE6BD2">
              <w:rPr>
                <w:rFonts w:ascii="宋体" w:eastAsia="宋体" w:hAnsi="宋体" w:hint="eastAsia"/>
                <w:sz w:val="24"/>
                <w:szCs w:val="24"/>
              </w:rPr>
              <w:t>收购价格（元）</w:t>
            </w:r>
          </w:p>
        </w:tc>
        <w:tc>
          <w:tcPr>
            <w:tcW w:w="3939" w:type="pct"/>
            <w:gridSpan w:val="4"/>
            <w:vAlign w:val="center"/>
          </w:tcPr>
          <w:p w:rsidR="00CE6BD2" w:rsidRDefault="00CE6BD2" w:rsidP="00CE6BD2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E6BD2" w:rsidRPr="00CE6BD2" w:rsidRDefault="00CE6BD2" w:rsidP="00CE6BD2">
            <w:pPr>
              <w:rPr>
                <w:rFonts w:ascii="宋体" w:eastAsia="宋体" w:hAnsi="宋体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小写：</w:t>
            </w:r>
          </w:p>
          <w:p w:rsidR="00CE6BD2" w:rsidRDefault="00CE6BD2" w:rsidP="00CE6BD2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E6BD2" w:rsidRPr="00CE6BD2" w:rsidRDefault="00CE6BD2" w:rsidP="00CE6BD2">
            <w:pPr>
              <w:rPr>
                <w:rFonts w:ascii="宋体" w:eastAsia="宋体" w:hAnsi="宋体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大写：</w:t>
            </w:r>
          </w:p>
          <w:p w:rsidR="00CE6BD2" w:rsidRPr="00CE6BD2" w:rsidRDefault="00CE6BD2" w:rsidP="00CE6BD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E6BD2" w:rsidRPr="00CE6BD2" w:rsidTr="00CE6BD2">
        <w:trPr>
          <w:trHeight w:val="1804"/>
        </w:trPr>
        <w:tc>
          <w:tcPr>
            <w:tcW w:w="5000" w:type="pct"/>
            <w:gridSpan w:val="5"/>
            <w:vAlign w:val="center"/>
          </w:tcPr>
          <w:p w:rsidR="00CE6BD2" w:rsidRPr="00CE6BD2" w:rsidRDefault="007C7AD0" w:rsidP="007C7AD0">
            <w:pPr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（签章）</w:t>
            </w:r>
            <w:r w:rsidR="00CE6BD2" w:rsidRPr="00CE6BD2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</w:t>
            </w:r>
            <w:r w:rsidR="00CE6BD2" w:rsidRPr="00CE6BD2">
              <w:rPr>
                <w:rFonts w:ascii="宋体" w:eastAsia="宋体" w:hAnsi="宋体" w:hint="eastAsia"/>
                <w:sz w:val="24"/>
                <w:szCs w:val="24"/>
              </w:rPr>
              <w:t>日期：</w:t>
            </w:r>
          </w:p>
        </w:tc>
      </w:tr>
      <w:tr w:rsidR="00CE6BD2" w:rsidRPr="00CE6BD2" w:rsidTr="00CE6BD2">
        <w:trPr>
          <w:trHeight w:val="618"/>
        </w:trPr>
        <w:tc>
          <w:tcPr>
            <w:tcW w:w="5000" w:type="pct"/>
            <w:gridSpan w:val="5"/>
            <w:vAlign w:val="center"/>
          </w:tcPr>
          <w:p w:rsidR="00CE6BD2" w:rsidRPr="00CE6BD2" w:rsidRDefault="00CE6BD2" w:rsidP="00CE6BD2">
            <w:pPr>
              <w:rPr>
                <w:rFonts w:ascii="宋体" w:eastAsia="宋体" w:hAnsi="宋体"/>
                <w:sz w:val="24"/>
                <w:szCs w:val="24"/>
              </w:rPr>
            </w:pPr>
            <w:r w:rsidRPr="00CE6BD2">
              <w:rPr>
                <w:rFonts w:ascii="宋体" w:eastAsia="宋体" w:hAnsi="宋体" w:cs="仿宋_GB2312" w:hint="eastAsia"/>
                <w:sz w:val="24"/>
                <w:szCs w:val="24"/>
              </w:rPr>
              <w:t>备注：报废设备处置清单（详见附件1）</w:t>
            </w:r>
          </w:p>
        </w:tc>
      </w:tr>
    </w:tbl>
    <w:p w:rsidR="00E86BF4" w:rsidRPr="00CE6BD2" w:rsidRDefault="00E86BF4" w:rsidP="00180AD4"/>
    <w:p w:rsidR="00E86BF4" w:rsidRDefault="00E86BF4" w:rsidP="00180AD4">
      <w:r>
        <w:rPr>
          <w:rFonts w:hint="eastAsia"/>
        </w:rPr>
        <w:t>注：</w:t>
      </w:r>
      <w:r w:rsidR="00D73A66" w:rsidRPr="00D73A66">
        <w:rPr>
          <w:rFonts w:hint="eastAsia"/>
        </w:rPr>
        <w:t>其他包括运输、场地清理、搬运等其他一切与本项目相关的费用由竞价人承担。</w:t>
      </w:r>
      <w:r w:rsidR="002A6EC8" w:rsidRPr="002A6EC8">
        <w:rPr>
          <w:rFonts w:hint="eastAsia"/>
        </w:rPr>
        <w:t>。</w:t>
      </w:r>
    </w:p>
    <w:p w:rsidR="002A6EC8" w:rsidRDefault="002A6EC8" w:rsidP="00180AD4"/>
    <w:p w:rsidR="002A6EC8" w:rsidRDefault="002A6EC8" w:rsidP="00180AD4">
      <w:r>
        <w:rPr>
          <w:rFonts w:hint="eastAsia"/>
        </w:rPr>
        <w:t>竞价人（签名加盖手印）：</w:t>
      </w:r>
    </w:p>
    <w:p w:rsidR="002A6EC8" w:rsidRPr="004E30F2" w:rsidRDefault="002A6EC8" w:rsidP="00180AD4">
      <w:r>
        <w:rPr>
          <w:rFonts w:hint="eastAsia"/>
        </w:rPr>
        <w:t>日期：</w:t>
      </w:r>
    </w:p>
    <w:sectPr w:rsidR="002A6EC8" w:rsidRPr="004E30F2" w:rsidSect="00D80BD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8BB" w:rsidRDefault="004F38BB" w:rsidP="004E30F2">
      <w:r>
        <w:separator/>
      </w:r>
    </w:p>
  </w:endnote>
  <w:endnote w:type="continuationSeparator" w:id="0">
    <w:p w:rsidR="004F38BB" w:rsidRDefault="004F38BB" w:rsidP="004E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5479138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2835C7" w:rsidRDefault="008A6FD1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2835C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9498A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 w:rsidR="002835C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2835C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9498A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835C7" w:rsidRDefault="002835C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8BB" w:rsidRDefault="004F38BB" w:rsidP="004E30F2">
      <w:r>
        <w:separator/>
      </w:r>
    </w:p>
  </w:footnote>
  <w:footnote w:type="continuationSeparator" w:id="0">
    <w:p w:rsidR="004F38BB" w:rsidRDefault="004F38BB" w:rsidP="004E3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F645F"/>
    <w:multiLevelType w:val="multilevel"/>
    <w:tmpl w:val="A1305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462F0B"/>
    <w:multiLevelType w:val="multilevel"/>
    <w:tmpl w:val="8A2E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BC2B5B"/>
    <w:multiLevelType w:val="hybridMultilevel"/>
    <w:tmpl w:val="FBC09CD8"/>
    <w:lvl w:ilvl="0" w:tplc="6BD42AB6">
      <w:start w:val="1"/>
      <w:numFmt w:val="japaneseCounting"/>
      <w:lvlText w:val="%1、"/>
      <w:lvlJc w:val="left"/>
      <w:pPr>
        <w:ind w:left="15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35" w:hanging="420"/>
      </w:pPr>
    </w:lvl>
    <w:lvl w:ilvl="2" w:tplc="0409001B" w:tentative="1">
      <w:start w:val="1"/>
      <w:numFmt w:val="lowerRoman"/>
      <w:lvlText w:val="%3."/>
      <w:lvlJc w:val="righ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9" w:tentative="1">
      <w:start w:val="1"/>
      <w:numFmt w:val="lowerLetter"/>
      <w:lvlText w:val="%5)"/>
      <w:lvlJc w:val="left"/>
      <w:pPr>
        <w:ind w:left="2895" w:hanging="420"/>
      </w:pPr>
    </w:lvl>
    <w:lvl w:ilvl="5" w:tplc="0409001B" w:tentative="1">
      <w:start w:val="1"/>
      <w:numFmt w:val="lowerRoman"/>
      <w:lvlText w:val="%6."/>
      <w:lvlJc w:val="righ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9" w:tentative="1">
      <w:start w:val="1"/>
      <w:numFmt w:val="lowerLetter"/>
      <w:lvlText w:val="%8)"/>
      <w:lvlJc w:val="left"/>
      <w:pPr>
        <w:ind w:left="4155" w:hanging="420"/>
      </w:pPr>
    </w:lvl>
    <w:lvl w:ilvl="8" w:tplc="0409001B" w:tentative="1">
      <w:start w:val="1"/>
      <w:numFmt w:val="lowerRoman"/>
      <w:lvlText w:val="%9."/>
      <w:lvlJc w:val="right"/>
      <w:pPr>
        <w:ind w:left="457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30F2"/>
    <w:rsid w:val="00003598"/>
    <w:rsid w:val="00007F66"/>
    <w:rsid w:val="0001322D"/>
    <w:rsid w:val="00016386"/>
    <w:rsid w:val="000231A5"/>
    <w:rsid w:val="00033F5D"/>
    <w:rsid w:val="00046A74"/>
    <w:rsid w:val="00047710"/>
    <w:rsid w:val="00070041"/>
    <w:rsid w:val="00070A9A"/>
    <w:rsid w:val="00090C66"/>
    <w:rsid w:val="000B2042"/>
    <w:rsid w:val="000B6EF5"/>
    <w:rsid w:val="000D0029"/>
    <w:rsid w:val="000D40A8"/>
    <w:rsid w:val="000E02A4"/>
    <w:rsid w:val="00106C1D"/>
    <w:rsid w:val="001117F8"/>
    <w:rsid w:val="00125BAB"/>
    <w:rsid w:val="00132B85"/>
    <w:rsid w:val="001458EC"/>
    <w:rsid w:val="001469DF"/>
    <w:rsid w:val="00151595"/>
    <w:rsid w:val="00180AD4"/>
    <w:rsid w:val="00192F7C"/>
    <w:rsid w:val="001A30DF"/>
    <w:rsid w:val="001A46B2"/>
    <w:rsid w:val="001D4C31"/>
    <w:rsid w:val="001D53E6"/>
    <w:rsid w:val="002034C5"/>
    <w:rsid w:val="00214429"/>
    <w:rsid w:val="00223BB0"/>
    <w:rsid w:val="00230CF5"/>
    <w:rsid w:val="00237609"/>
    <w:rsid w:val="002835C7"/>
    <w:rsid w:val="002A2286"/>
    <w:rsid w:val="002A6835"/>
    <w:rsid w:val="002A6EC8"/>
    <w:rsid w:val="002B4F8F"/>
    <w:rsid w:val="002B7969"/>
    <w:rsid w:val="002E7CB2"/>
    <w:rsid w:val="00312B4C"/>
    <w:rsid w:val="003630EE"/>
    <w:rsid w:val="003B095B"/>
    <w:rsid w:val="003D18C6"/>
    <w:rsid w:val="003D3A03"/>
    <w:rsid w:val="003E2ED3"/>
    <w:rsid w:val="00400816"/>
    <w:rsid w:val="00407829"/>
    <w:rsid w:val="004523CA"/>
    <w:rsid w:val="00472F4B"/>
    <w:rsid w:val="004741E9"/>
    <w:rsid w:val="004C3ACB"/>
    <w:rsid w:val="004D305B"/>
    <w:rsid w:val="004E30F2"/>
    <w:rsid w:val="004F38BB"/>
    <w:rsid w:val="0059498A"/>
    <w:rsid w:val="005A1276"/>
    <w:rsid w:val="005D15DC"/>
    <w:rsid w:val="00642E6A"/>
    <w:rsid w:val="00647F47"/>
    <w:rsid w:val="0066621D"/>
    <w:rsid w:val="006C43B0"/>
    <w:rsid w:val="006C64FC"/>
    <w:rsid w:val="006E084A"/>
    <w:rsid w:val="00772B40"/>
    <w:rsid w:val="007C7AD0"/>
    <w:rsid w:val="007E044F"/>
    <w:rsid w:val="007F2673"/>
    <w:rsid w:val="0080467D"/>
    <w:rsid w:val="008269C5"/>
    <w:rsid w:val="008348C1"/>
    <w:rsid w:val="0088544B"/>
    <w:rsid w:val="008A6FD1"/>
    <w:rsid w:val="008B1635"/>
    <w:rsid w:val="008B64DF"/>
    <w:rsid w:val="008E09F0"/>
    <w:rsid w:val="008E2D03"/>
    <w:rsid w:val="008E3454"/>
    <w:rsid w:val="008E6577"/>
    <w:rsid w:val="008F7B93"/>
    <w:rsid w:val="00915DCB"/>
    <w:rsid w:val="009231D3"/>
    <w:rsid w:val="00934F41"/>
    <w:rsid w:val="009411E7"/>
    <w:rsid w:val="00A169A3"/>
    <w:rsid w:val="00A26395"/>
    <w:rsid w:val="00A30A7C"/>
    <w:rsid w:val="00A328C0"/>
    <w:rsid w:val="00A56C38"/>
    <w:rsid w:val="00A96C3D"/>
    <w:rsid w:val="00AA0466"/>
    <w:rsid w:val="00AB655B"/>
    <w:rsid w:val="00AE4A91"/>
    <w:rsid w:val="00AE77E4"/>
    <w:rsid w:val="00B108DC"/>
    <w:rsid w:val="00B110B9"/>
    <w:rsid w:val="00B1395A"/>
    <w:rsid w:val="00B17469"/>
    <w:rsid w:val="00B75BEB"/>
    <w:rsid w:val="00B976D3"/>
    <w:rsid w:val="00BA0A22"/>
    <w:rsid w:val="00C00261"/>
    <w:rsid w:val="00C26059"/>
    <w:rsid w:val="00C2618F"/>
    <w:rsid w:val="00C4337C"/>
    <w:rsid w:val="00C50197"/>
    <w:rsid w:val="00C63C57"/>
    <w:rsid w:val="00C63F8B"/>
    <w:rsid w:val="00C66442"/>
    <w:rsid w:val="00C728D5"/>
    <w:rsid w:val="00C75571"/>
    <w:rsid w:val="00C91830"/>
    <w:rsid w:val="00C96C23"/>
    <w:rsid w:val="00CA3134"/>
    <w:rsid w:val="00CA4735"/>
    <w:rsid w:val="00CD7715"/>
    <w:rsid w:val="00CE6BD2"/>
    <w:rsid w:val="00D05C65"/>
    <w:rsid w:val="00D44C24"/>
    <w:rsid w:val="00D63F43"/>
    <w:rsid w:val="00D724EF"/>
    <w:rsid w:val="00D73A66"/>
    <w:rsid w:val="00D80BD2"/>
    <w:rsid w:val="00D93B36"/>
    <w:rsid w:val="00DB2281"/>
    <w:rsid w:val="00DE7714"/>
    <w:rsid w:val="00DF3839"/>
    <w:rsid w:val="00DF5E43"/>
    <w:rsid w:val="00E02B08"/>
    <w:rsid w:val="00E14304"/>
    <w:rsid w:val="00E36C9D"/>
    <w:rsid w:val="00E371B6"/>
    <w:rsid w:val="00E63912"/>
    <w:rsid w:val="00E72586"/>
    <w:rsid w:val="00E86BF4"/>
    <w:rsid w:val="00E95F28"/>
    <w:rsid w:val="00EA491E"/>
    <w:rsid w:val="00EB6669"/>
    <w:rsid w:val="00EC1061"/>
    <w:rsid w:val="00ED149E"/>
    <w:rsid w:val="00F10E67"/>
    <w:rsid w:val="00F2523A"/>
    <w:rsid w:val="00F33E6C"/>
    <w:rsid w:val="00F37159"/>
    <w:rsid w:val="00F7184F"/>
    <w:rsid w:val="00F901AA"/>
    <w:rsid w:val="00FA6FE6"/>
    <w:rsid w:val="00FB25BA"/>
    <w:rsid w:val="00FC57F9"/>
    <w:rsid w:val="00FE441C"/>
    <w:rsid w:val="00FF5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BD2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4E30F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3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30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30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30F2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4E30F2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nhideWhenUsed/>
    <w:rsid w:val="004E30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E30F2"/>
    <w:rPr>
      <w:color w:val="0000FF"/>
      <w:u w:val="single"/>
    </w:rPr>
  </w:style>
  <w:style w:type="character" w:customStyle="1" w:styleId="bgrwz">
    <w:name w:val="bgrwz"/>
    <w:basedOn w:val="a0"/>
    <w:rsid w:val="004E30F2"/>
  </w:style>
  <w:style w:type="paragraph" w:customStyle="1" w:styleId="p">
    <w:name w:val="p"/>
    <w:basedOn w:val="a"/>
    <w:rsid w:val="004E30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4E30F2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1A30DF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1A30DF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1A30DF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1A30DF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1A30DF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1A30DF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1A30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2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073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single" w:sz="6" w:space="6" w:color="CFCFCF"/>
            <w:right w:val="none" w:sz="0" w:space="0" w:color="auto"/>
          </w:divBdr>
        </w:div>
        <w:div w:id="205974433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2222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0185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319</Words>
  <Characters>1823</Characters>
  <Application>Microsoft Office Word</Application>
  <DocSecurity>0</DocSecurity>
  <Lines>15</Lines>
  <Paragraphs>4</Paragraphs>
  <ScaleCrop>false</ScaleCrop>
  <Company>Microsoft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36</cp:revision>
  <cp:lastPrinted>2022-01-12T09:13:00Z</cp:lastPrinted>
  <dcterms:created xsi:type="dcterms:W3CDTF">2022-01-12T08:26:00Z</dcterms:created>
  <dcterms:modified xsi:type="dcterms:W3CDTF">2022-01-13T10:24:00Z</dcterms:modified>
</cp:coreProperties>
</file>