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7E7E" w:rsidRDefault="00597E7E">
      <w:pPr>
        <w:jc w:val="center"/>
        <w:rPr>
          <w:b/>
          <w:sz w:val="44"/>
        </w:rPr>
      </w:pPr>
      <w:bookmarkStart w:id="0" w:name="_Toc494875372"/>
      <w:bookmarkStart w:id="1" w:name="_Toc484827160"/>
      <w:bookmarkStart w:id="2" w:name="_Toc506611570"/>
      <w:bookmarkStart w:id="3" w:name="_Toc46738283"/>
      <w:bookmarkStart w:id="4" w:name="_Toc506628521"/>
      <w:bookmarkStart w:id="5" w:name="_Toc490832162"/>
      <w:bookmarkStart w:id="6" w:name="_Toc46738149"/>
      <w:bookmarkStart w:id="7" w:name="_Toc506611778"/>
      <w:bookmarkStart w:id="8" w:name="_Toc517502601"/>
      <w:bookmarkStart w:id="9" w:name="_Toc75917299"/>
      <w:bookmarkStart w:id="10" w:name="_Toc494597746"/>
      <w:bookmarkStart w:id="11" w:name="_Toc12118333"/>
      <w:bookmarkStart w:id="12" w:name="_Toc169338716"/>
      <w:bookmarkStart w:id="13" w:name="_Toc46738410"/>
      <w:bookmarkStart w:id="14" w:name="_Toc531987376"/>
      <w:bookmarkStart w:id="15" w:name="_Toc484848505"/>
    </w:p>
    <w:p w:rsidR="00597E7E" w:rsidRDefault="00597E7E">
      <w:pPr>
        <w:jc w:val="center"/>
        <w:rPr>
          <w:b/>
          <w:sz w:val="44"/>
        </w:rPr>
      </w:pPr>
    </w:p>
    <w:p w:rsidR="00597E7E" w:rsidRDefault="00F56326">
      <w:pPr>
        <w:jc w:val="center"/>
        <w:rPr>
          <w:rFonts w:ascii="宋体" w:hAnsi="宋体"/>
          <w:b/>
          <w:bCs/>
          <w:sz w:val="44"/>
        </w:rPr>
      </w:pPr>
      <w:r>
        <w:rPr>
          <w:rFonts w:ascii="宋体" w:hAnsi="宋体" w:hint="eastAsia"/>
          <w:b/>
          <w:sz w:val="44"/>
        </w:rPr>
        <w:t>2023年政府采购项目</w:t>
      </w:r>
    </w:p>
    <w:p w:rsidR="00597E7E" w:rsidRDefault="00597E7E">
      <w:pPr>
        <w:spacing w:line="240" w:lineRule="atLeast"/>
        <w:jc w:val="center"/>
        <w:rPr>
          <w:rFonts w:ascii="宋体" w:hAnsi="宋体"/>
          <w:sz w:val="32"/>
          <w:szCs w:val="32"/>
        </w:rPr>
      </w:pPr>
    </w:p>
    <w:p w:rsidR="00597E7E" w:rsidRDefault="00597E7E">
      <w:pPr>
        <w:spacing w:line="240" w:lineRule="atLeast"/>
        <w:jc w:val="center"/>
        <w:rPr>
          <w:rFonts w:ascii="宋体" w:hAnsi="宋体"/>
          <w:sz w:val="32"/>
          <w:szCs w:val="32"/>
        </w:rPr>
      </w:pPr>
    </w:p>
    <w:p w:rsidR="00597E7E" w:rsidRDefault="00F56326">
      <w:pPr>
        <w:spacing w:line="240" w:lineRule="atLeast"/>
        <w:jc w:val="center"/>
        <w:rPr>
          <w:rFonts w:ascii="宋体" w:eastAsia="方正小标宋简体" w:hAnsi="宋体"/>
          <w:sz w:val="32"/>
          <w:szCs w:val="32"/>
        </w:rPr>
      </w:pPr>
      <w:r>
        <w:rPr>
          <w:rFonts w:ascii="宋体" w:hAnsi="宋体" w:hint="eastAsia"/>
          <w:sz w:val="32"/>
          <w:szCs w:val="32"/>
        </w:rPr>
        <w:t>项目名称：海南医学院口腔实验室教学设备购置项目</w:t>
      </w:r>
    </w:p>
    <w:p w:rsidR="00597E7E" w:rsidRDefault="00F56326">
      <w:pPr>
        <w:spacing w:line="240" w:lineRule="atLeast"/>
        <w:jc w:val="center"/>
        <w:rPr>
          <w:rFonts w:ascii="宋体" w:hAnsi="宋体"/>
          <w:sz w:val="32"/>
          <w:szCs w:val="32"/>
        </w:rPr>
      </w:pPr>
      <w:r>
        <w:rPr>
          <w:rFonts w:ascii="宋体" w:hAnsi="宋体" w:hint="eastAsia"/>
          <w:sz w:val="32"/>
          <w:szCs w:val="32"/>
        </w:rPr>
        <w:t>项目编号: HNJY2023-3-16</w:t>
      </w:r>
    </w:p>
    <w:p w:rsidR="00597E7E" w:rsidRDefault="00597E7E">
      <w:pPr>
        <w:spacing w:line="240" w:lineRule="atLeast"/>
        <w:jc w:val="center"/>
        <w:rPr>
          <w:rFonts w:ascii="宋体" w:hAnsi="宋体"/>
          <w:b/>
          <w:kern w:val="0"/>
          <w:sz w:val="28"/>
          <w:szCs w:val="28"/>
        </w:rPr>
      </w:pPr>
    </w:p>
    <w:p w:rsidR="00597E7E" w:rsidRDefault="00597E7E">
      <w:pPr>
        <w:spacing w:line="240" w:lineRule="atLeast"/>
        <w:jc w:val="center"/>
        <w:rPr>
          <w:rFonts w:ascii="宋体" w:hAnsi="宋体"/>
          <w:b/>
          <w:kern w:val="0"/>
          <w:sz w:val="28"/>
          <w:szCs w:val="28"/>
        </w:rPr>
      </w:pPr>
    </w:p>
    <w:p w:rsidR="00597E7E" w:rsidRDefault="00597E7E">
      <w:pPr>
        <w:spacing w:line="240" w:lineRule="atLeast"/>
        <w:jc w:val="center"/>
        <w:rPr>
          <w:rFonts w:ascii="宋体" w:hAnsi="宋体"/>
          <w:b/>
          <w:sz w:val="28"/>
        </w:rPr>
      </w:pPr>
    </w:p>
    <w:p w:rsidR="00597E7E" w:rsidRDefault="00597E7E">
      <w:pPr>
        <w:spacing w:line="240" w:lineRule="atLeast"/>
        <w:jc w:val="center"/>
        <w:rPr>
          <w:rFonts w:ascii="宋体" w:hAnsi="宋体"/>
          <w:b/>
          <w:sz w:val="28"/>
        </w:rPr>
      </w:pPr>
    </w:p>
    <w:p w:rsidR="00597E7E" w:rsidRDefault="00F56326">
      <w:pPr>
        <w:spacing w:line="240" w:lineRule="atLeast"/>
        <w:jc w:val="center"/>
        <w:rPr>
          <w:rFonts w:ascii="宋体" w:hAnsi="宋体"/>
          <w:sz w:val="72"/>
          <w:szCs w:val="72"/>
        </w:rPr>
      </w:pPr>
      <w:r>
        <w:rPr>
          <w:rFonts w:ascii="宋体" w:hAnsi="宋体" w:hint="eastAsia"/>
          <w:sz w:val="72"/>
          <w:szCs w:val="72"/>
        </w:rPr>
        <w:t>竞争性磋商采购文件</w:t>
      </w:r>
    </w:p>
    <w:p w:rsidR="00597E7E" w:rsidRDefault="00597E7E">
      <w:pPr>
        <w:spacing w:line="240" w:lineRule="atLeast"/>
        <w:jc w:val="center"/>
        <w:rPr>
          <w:rFonts w:ascii="宋体" w:hAnsi="宋体"/>
          <w:sz w:val="72"/>
          <w:szCs w:val="72"/>
        </w:rPr>
      </w:pPr>
    </w:p>
    <w:p w:rsidR="00597E7E" w:rsidRDefault="00597E7E">
      <w:pPr>
        <w:spacing w:line="240" w:lineRule="atLeast"/>
        <w:rPr>
          <w:rFonts w:ascii="宋体" w:hAnsi="宋体"/>
          <w:b/>
          <w:sz w:val="32"/>
        </w:rPr>
      </w:pPr>
    </w:p>
    <w:p w:rsidR="00597E7E" w:rsidRDefault="00597E7E">
      <w:pPr>
        <w:spacing w:line="240" w:lineRule="atLeast"/>
        <w:rPr>
          <w:rFonts w:ascii="宋体" w:hAnsi="宋体"/>
          <w:b/>
          <w:sz w:val="32"/>
        </w:rPr>
      </w:pPr>
    </w:p>
    <w:p w:rsidR="00597E7E" w:rsidRDefault="00597E7E">
      <w:pPr>
        <w:spacing w:line="240" w:lineRule="atLeast"/>
        <w:rPr>
          <w:rFonts w:ascii="宋体" w:hAnsi="宋体"/>
          <w:b/>
          <w:sz w:val="32"/>
        </w:rPr>
      </w:pPr>
    </w:p>
    <w:p w:rsidR="00597E7E" w:rsidRDefault="00F56326">
      <w:pPr>
        <w:jc w:val="center"/>
        <w:rPr>
          <w:rFonts w:ascii="宋体" w:hAnsi="宋体"/>
          <w:color w:val="000000"/>
          <w:sz w:val="30"/>
          <w:szCs w:val="30"/>
        </w:rPr>
      </w:pPr>
      <w:r>
        <w:rPr>
          <w:rFonts w:ascii="宋体" w:hAnsi="宋体" w:hint="eastAsia"/>
          <w:color w:val="000000"/>
          <w:sz w:val="30"/>
          <w:szCs w:val="30"/>
        </w:rPr>
        <w:t>采购人：海南医学院</w:t>
      </w:r>
    </w:p>
    <w:p w:rsidR="00597E7E" w:rsidRDefault="00F56326">
      <w:pPr>
        <w:pStyle w:val="ae"/>
        <w:ind w:left="0" w:firstLine="0"/>
        <w:jc w:val="center"/>
        <w:outlineLvl w:val="0"/>
        <w:rPr>
          <w:b/>
          <w:sz w:val="32"/>
          <w:szCs w:val="32"/>
        </w:rPr>
      </w:pPr>
      <w:r>
        <w:rPr>
          <w:rFonts w:hint="eastAsia"/>
          <w:sz w:val="30"/>
          <w:szCs w:val="30"/>
        </w:rPr>
        <w:t>采购代理机构：海南省教学仪器设备招标中心有限公司</w:t>
      </w:r>
    </w:p>
    <w:p w:rsidR="00597E7E" w:rsidRDefault="00F56326">
      <w:pPr>
        <w:jc w:val="center"/>
      </w:pPr>
      <w:r>
        <w:rPr>
          <w:rFonts w:hint="eastAsia"/>
          <w:sz w:val="32"/>
          <w:szCs w:val="32"/>
        </w:rPr>
        <w:t>2023</w:t>
      </w:r>
      <w:r>
        <w:rPr>
          <w:rFonts w:hint="eastAsia"/>
          <w:sz w:val="32"/>
          <w:szCs w:val="32"/>
        </w:rPr>
        <w:t>年</w:t>
      </w:r>
      <w:r>
        <w:rPr>
          <w:rFonts w:hint="eastAsia"/>
          <w:sz w:val="32"/>
          <w:szCs w:val="32"/>
        </w:rPr>
        <w:t>11</w:t>
      </w:r>
      <w:r>
        <w:rPr>
          <w:rFonts w:hint="eastAsia"/>
          <w:sz w:val="32"/>
          <w:szCs w:val="32"/>
        </w:rPr>
        <w:t>月</w:t>
      </w:r>
    </w:p>
    <w:p w:rsidR="00597E7E" w:rsidRDefault="00597E7E">
      <w:pPr>
        <w:pStyle w:val="2"/>
      </w:pPr>
    </w:p>
    <w:p w:rsidR="00597E7E" w:rsidRDefault="00597E7E"/>
    <w:p w:rsidR="00597E7E" w:rsidRDefault="00597E7E">
      <w:pPr>
        <w:pStyle w:val="2"/>
      </w:pPr>
    </w:p>
    <w:p w:rsidR="00597E7E" w:rsidRDefault="00597E7E"/>
    <w:p w:rsidR="00597E7E" w:rsidRDefault="00597E7E">
      <w:pPr>
        <w:pStyle w:val="2"/>
      </w:pPr>
    </w:p>
    <w:p w:rsidR="00597E7E" w:rsidRDefault="00F56326">
      <w:pPr>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rsidR="00597E7E" w:rsidRDefault="00597E7E">
      <w:pPr>
        <w:pStyle w:val="ae"/>
        <w:spacing w:line="360" w:lineRule="exact"/>
        <w:ind w:leftChars="398" w:left="836" w:firstLineChars="597" w:firstLine="1918"/>
        <w:jc w:val="both"/>
        <w:rPr>
          <w:b/>
          <w:bCs/>
          <w:sz w:val="32"/>
          <w:szCs w:val="32"/>
        </w:rPr>
      </w:pPr>
    </w:p>
    <w:p w:rsidR="00597E7E" w:rsidRDefault="00597E7E"/>
    <w:p w:rsidR="00597E7E" w:rsidRDefault="00F56326">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竞争性磋商采购邀请函</w:t>
      </w:r>
    </w:p>
    <w:p w:rsidR="00597E7E" w:rsidRDefault="00F56326">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竞争性磋商项目需求</w:t>
      </w:r>
    </w:p>
    <w:p w:rsidR="00597E7E" w:rsidRDefault="00F56326">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Pr>
          <w:rFonts w:hint="eastAsia"/>
          <w:b/>
          <w:sz w:val="32"/>
          <w:szCs w:val="32"/>
        </w:rPr>
        <w:t>供应商须知</w:t>
      </w:r>
    </w:p>
    <w:p w:rsidR="00597E7E" w:rsidRDefault="00F56326">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597E7E" w:rsidRDefault="00F56326">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597E7E" w:rsidRDefault="00F56326">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响应文件格式</w:t>
      </w:r>
    </w:p>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p w:rsidR="00597E7E" w:rsidRDefault="00597E7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597E7E" w:rsidRDefault="00597E7E">
      <w:pPr>
        <w:pStyle w:val="14"/>
        <w:spacing w:line="360" w:lineRule="exact"/>
        <w:ind w:left="0" w:firstLine="0"/>
        <w:jc w:val="both"/>
        <w:rPr>
          <w:b/>
          <w:bCs/>
          <w:sz w:val="32"/>
          <w:szCs w:val="32"/>
        </w:rPr>
      </w:pPr>
    </w:p>
    <w:p w:rsidR="00597E7E" w:rsidRDefault="00F56326">
      <w:pPr>
        <w:spacing w:line="360" w:lineRule="auto"/>
        <w:jc w:val="center"/>
        <w:outlineLvl w:val="0"/>
      </w:pPr>
      <w:bookmarkStart w:id="16" w:name="_Toc35393800"/>
      <w:bookmarkStart w:id="17" w:name="_Toc35393631"/>
      <w:bookmarkStart w:id="18" w:name="_Toc28359014"/>
      <w:bookmarkStart w:id="19" w:name="_Toc28359091"/>
      <w:r>
        <w:rPr>
          <w:rFonts w:ascii="宋体" w:hAnsi="宋体" w:hint="eastAsia"/>
          <w:kern w:val="0"/>
          <w:sz w:val="32"/>
          <w:szCs w:val="32"/>
        </w:rPr>
        <w:lastRenderedPageBreak/>
        <w:t xml:space="preserve">第一部分 </w:t>
      </w:r>
      <w:r>
        <w:rPr>
          <w:rFonts w:ascii="宋体" w:hAnsi="宋体" w:hint="eastAsia"/>
          <w:sz w:val="32"/>
          <w:szCs w:val="32"/>
        </w:rPr>
        <w:t>采购邀请函</w:t>
      </w:r>
    </w:p>
    <w:p w:rsidR="00597E7E" w:rsidRDefault="00F5632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项目概况：海南医学院口腔实验室教学设备购置项目的潜在供应商应在</w:t>
      </w:r>
      <w:r>
        <w:rPr>
          <w:rFonts w:ascii="宋体" w:hAnsi="宋体" w:cs="宋体" w:hint="eastAsia"/>
          <w:color w:val="333333"/>
          <w:sz w:val="24"/>
          <w:u w:val="single"/>
          <w:shd w:val="clear" w:color="auto" w:fill="FFFFFF"/>
        </w:rPr>
        <w:t>（海南省海口市蓝天路2-8号海南省教学仪器设备招标中心有限公司）</w:t>
      </w:r>
      <w:bookmarkStart w:id="20" w:name="_GoBack"/>
      <w:bookmarkEnd w:id="20"/>
      <w:r w:rsidR="00EF4013">
        <w:rPr>
          <w:rFonts w:ascii="宋体" w:hAnsi="宋体" w:cs="宋体" w:hint="eastAsia"/>
          <w:kern w:val="0"/>
          <w:sz w:val="24"/>
        </w:rPr>
        <w:t>获取磋商文件，并于</w:t>
      </w:r>
      <w:r w:rsidR="00EF4013">
        <w:rPr>
          <w:rFonts w:ascii="宋体" w:hAnsi="宋体" w:cs="宋体" w:hint="eastAsia"/>
          <w:color w:val="333333"/>
          <w:sz w:val="24"/>
          <w:u w:val="single"/>
          <w:shd w:val="clear" w:color="auto" w:fill="FFFFFF"/>
        </w:rPr>
        <w:t>2023年</w:t>
      </w:r>
      <w:r>
        <w:rPr>
          <w:rFonts w:ascii="宋体" w:hAnsi="宋体" w:cs="宋体" w:hint="eastAsia"/>
          <w:kern w:val="0"/>
          <w:sz w:val="24"/>
        </w:rPr>
        <w:t>11月28日08点30分（北京时间）前提交响应文件。</w:t>
      </w:r>
    </w:p>
    <w:p w:rsidR="00597E7E" w:rsidRDefault="00597E7E">
      <w:pPr>
        <w:adjustRightInd w:val="0"/>
        <w:snapToGrid w:val="0"/>
        <w:spacing w:line="360" w:lineRule="auto"/>
        <w:ind w:firstLine="540"/>
        <w:rPr>
          <w:rFonts w:ascii="宋体" w:hAnsi="宋体" w:cs="宋体"/>
          <w:kern w:val="0"/>
          <w:sz w:val="24"/>
        </w:rPr>
      </w:pPr>
    </w:p>
    <w:p w:rsidR="00597E7E" w:rsidRDefault="00F5632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1" w:name="_Toc28359089"/>
      <w:bookmarkStart w:id="22" w:name="_Toc35393798"/>
      <w:bookmarkStart w:id="23" w:name="_Toc28359012"/>
      <w:bookmarkStart w:id="24" w:name="_Toc35393629"/>
      <w:r>
        <w:rPr>
          <w:rFonts w:ascii="宋体" w:hAnsi="宋体" w:cs="宋体" w:hint="eastAsia"/>
          <w:b/>
          <w:kern w:val="0"/>
          <w:sz w:val="24"/>
        </w:rPr>
        <w:t>一、项目基本情况</w:t>
      </w:r>
      <w:bookmarkEnd w:id="21"/>
      <w:bookmarkEnd w:id="22"/>
      <w:bookmarkEnd w:id="23"/>
      <w:bookmarkEnd w:id="24"/>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项目编号：HNJY2023-3-16</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项目名称：海南医学院口腔实验室教学设备购置项目</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采购方式：竞争性磋商</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预算金额：116.55万元。</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最高限价：116.55万元。</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采购需求：设备一批、详见招标文件采购需求清单</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合同履行期限：合同签订生效之日起30个工作日内交付使用。</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597E7E" w:rsidRDefault="00F5632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5" w:name="_Toc28359013"/>
      <w:bookmarkStart w:id="26" w:name="_Toc35393799"/>
      <w:bookmarkStart w:id="27" w:name="_Toc35393630"/>
      <w:bookmarkStart w:id="28" w:name="_Toc28359090"/>
      <w:r>
        <w:rPr>
          <w:rFonts w:ascii="宋体" w:hAnsi="宋体" w:cs="宋体" w:hint="eastAsia"/>
          <w:b/>
          <w:kern w:val="0"/>
          <w:sz w:val="24"/>
        </w:rPr>
        <w:t>二、申请人的资格要求：</w:t>
      </w:r>
      <w:bookmarkEnd w:id="25"/>
      <w:bookmarkEnd w:id="26"/>
      <w:bookmarkEnd w:id="27"/>
      <w:bookmarkEnd w:id="28"/>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1.满足《中华人民共和国政府采购法》第二十二条规定； </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2.落实政府采购政策需满足的资格要求：无</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3.本项目的特定资格要求：供应商应属于（中型企业、小型企业、微型企业）</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5.具有良好的商业信誉和健全的财务会计制度【提供2021年或2022年会计师事务所出具的财务审计报告或2023年以来任意一个季度的财务报表（资产负债表、损益表/利润表）】</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6.具有履行合同所必需的设备和专业技术能力（提供承诺书）；</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7.提供2023年以来任意一个月的社会保障资金缴纳证明（社保缴费单或银行付款单复印件加盖公章）和2023年以来任意一个月的依法缴纳税收的证明复印件（须加盖公章，无税收月份打印零申报表）；</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w:t>
      </w:r>
      <w:r>
        <w:rPr>
          <w:rFonts w:ascii="宋体" w:hAnsi="宋体" w:cs="宋体"/>
          <w:kern w:val="0"/>
          <w:sz w:val="24"/>
        </w:rPr>
        <w:t>成立不足三年的从成立之日起计算</w:t>
      </w:r>
      <w:r>
        <w:rPr>
          <w:rFonts w:ascii="宋体" w:hAnsi="宋体" w:cs="宋体" w:hint="eastAsia"/>
          <w:kern w:val="0"/>
          <w:sz w:val="24"/>
        </w:rPr>
        <w:t>，提供声明）；</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10.必须购买采购文件，并提交投标保证金；</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11．投标时提供投标人投标承诺函；</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12. 在“信用中国”网站（www.creditchina.gov.cn）、中国政府采购网（www.ccgp.gov.cn）没有列入失信被执行人、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rsidR="00597E7E" w:rsidRDefault="00F56326">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hint="eastAsia"/>
          <w:b/>
          <w:kern w:val="0"/>
          <w:sz w:val="24"/>
        </w:rPr>
        <w:t>三、获取采购文件</w:t>
      </w:r>
      <w:bookmarkEnd w:id="16"/>
      <w:bookmarkEnd w:id="17"/>
      <w:bookmarkEnd w:id="18"/>
      <w:bookmarkEnd w:id="19"/>
    </w:p>
    <w:p w:rsidR="00597E7E" w:rsidRDefault="00F56326">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时间：2023年11月16日至2023年11月23日，每天上午08:00至12:00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597E7E" w:rsidRDefault="00F56326">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597E7E" w:rsidRDefault="00F56326">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597E7E" w:rsidRDefault="00F56326">
      <w:pPr>
        <w:adjustRightInd w:val="0"/>
        <w:snapToGrid w:val="0"/>
        <w:spacing w:line="360" w:lineRule="auto"/>
        <w:ind w:firstLine="540"/>
      </w:pPr>
      <w:r>
        <w:rPr>
          <w:rFonts w:ascii="宋体" w:hAnsi="宋体" w:cs="宋体" w:hint="eastAsia"/>
          <w:kern w:val="0"/>
          <w:sz w:val="24"/>
        </w:rPr>
        <w:t>售价：200元</w:t>
      </w:r>
    </w:p>
    <w:p w:rsidR="00597E7E" w:rsidRDefault="00F5632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9" w:name="_Toc28359015"/>
      <w:bookmarkStart w:id="30" w:name="_Toc35393632"/>
      <w:bookmarkStart w:id="31" w:name="_Toc35393801"/>
      <w:bookmarkStart w:id="32" w:name="_Toc28359092"/>
      <w:r>
        <w:rPr>
          <w:rFonts w:ascii="宋体" w:hAnsi="宋体" w:cs="宋体" w:hint="eastAsia"/>
          <w:b/>
          <w:kern w:val="0"/>
          <w:sz w:val="24"/>
        </w:rPr>
        <w:t>四、响应文件提交</w:t>
      </w:r>
      <w:bookmarkEnd w:id="29"/>
      <w:bookmarkEnd w:id="30"/>
      <w:bookmarkEnd w:id="31"/>
      <w:bookmarkEnd w:id="32"/>
    </w:p>
    <w:p w:rsidR="00597E7E" w:rsidRDefault="00F56326">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截止时间：2023年11月28日8点30分（北京时间）</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597E7E" w:rsidRDefault="00F5632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3" w:name="_Toc28359093"/>
      <w:bookmarkStart w:id="34" w:name="_Toc28359016"/>
      <w:bookmarkStart w:id="35" w:name="_Toc35393802"/>
      <w:bookmarkStart w:id="36" w:name="_Toc35393633"/>
      <w:r>
        <w:rPr>
          <w:rFonts w:ascii="宋体" w:hAnsi="宋体" w:cs="宋体" w:hint="eastAsia"/>
          <w:b/>
          <w:kern w:val="0"/>
          <w:sz w:val="24"/>
        </w:rPr>
        <w:t>五、开启</w:t>
      </w:r>
      <w:bookmarkEnd w:id="33"/>
      <w:bookmarkEnd w:id="34"/>
      <w:bookmarkEnd w:id="35"/>
      <w:bookmarkEnd w:id="36"/>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时间：2023年11月28日8点30分（北京时间）</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597E7E" w:rsidRDefault="00F56326">
      <w:pPr>
        <w:keepNext/>
        <w:keepLines/>
        <w:autoSpaceDE w:val="0"/>
        <w:autoSpaceDN w:val="0"/>
        <w:adjustRightInd w:val="0"/>
        <w:snapToGrid w:val="0"/>
        <w:spacing w:line="360" w:lineRule="auto"/>
        <w:textAlignment w:val="baseline"/>
        <w:outlineLvl w:val="1"/>
        <w:rPr>
          <w:rFonts w:ascii="宋体" w:hAnsi="宋体" w:cs="宋体"/>
          <w:sz w:val="24"/>
        </w:rPr>
      </w:pPr>
      <w:bookmarkStart w:id="37" w:name="_Toc28359094"/>
      <w:bookmarkStart w:id="38" w:name="_Toc35393803"/>
      <w:bookmarkStart w:id="39" w:name="_Toc35393634"/>
      <w:bookmarkStart w:id="40" w:name="_Toc28359017"/>
      <w:r>
        <w:rPr>
          <w:rFonts w:ascii="宋体" w:hAnsi="宋体" w:cs="宋体" w:hint="eastAsia"/>
          <w:b/>
          <w:kern w:val="0"/>
          <w:sz w:val="24"/>
        </w:rPr>
        <w:t>六、</w:t>
      </w:r>
      <w:bookmarkStart w:id="41" w:name="_Toc35393635"/>
      <w:bookmarkStart w:id="42" w:name="_Toc35393804"/>
      <w:bookmarkEnd w:id="37"/>
      <w:bookmarkEnd w:id="38"/>
      <w:bookmarkEnd w:id="39"/>
      <w:bookmarkEnd w:id="40"/>
      <w:r>
        <w:rPr>
          <w:rFonts w:ascii="宋体" w:hAnsi="宋体" w:cs="宋体" w:hint="eastAsia"/>
          <w:sz w:val="24"/>
        </w:rPr>
        <w:t>其他补充事宜</w:t>
      </w:r>
      <w:bookmarkEnd w:id="41"/>
      <w:bookmarkEnd w:id="42"/>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法人委托书（加盖本单位公章）</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.3法人及委托人身份证复印件（加盖本单位公章）</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2. 购买采购文件银行帐户：</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开户银行：中国银行海口琼山支行蓝天西路支行（如果汇款时搜索不到蓝天西路支行，可以直接选择海口琼山支行）       </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银行帐号：266255028427</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2.1递交磋商保证金银行帐户：</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开户银行：中国建设银行股份有限公司海口国兴大道支行</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银行账号：46001002537052500288</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财务联系电话：0898-66757906</w:t>
      </w:r>
      <w:r>
        <w:rPr>
          <w:rFonts w:ascii="宋体" w:hAnsi="宋体" w:cs="宋体" w:hint="eastAsia"/>
          <w:kern w:val="0"/>
          <w:sz w:val="24"/>
        </w:rPr>
        <w:t>3、供应商应准备一份正本和三份副本，并在每一份“响应文件”上要明确注明“正本”或“副本”字样。</w:t>
      </w:r>
    </w:p>
    <w:p w:rsidR="00597E7E" w:rsidRDefault="00F56326">
      <w:pPr>
        <w:adjustRightInd w:val="0"/>
        <w:snapToGrid w:val="0"/>
        <w:spacing w:line="360" w:lineRule="auto"/>
        <w:ind w:firstLineChars="200" w:firstLine="480"/>
        <w:rPr>
          <w:rFonts w:ascii="宋体" w:hAnsi="宋体" w:cs="宋体"/>
          <w:b/>
          <w:bCs/>
          <w:kern w:val="0"/>
          <w:sz w:val="24"/>
        </w:rPr>
      </w:pPr>
      <w:r>
        <w:rPr>
          <w:rFonts w:ascii="宋体" w:hAnsi="宋体" w:cs="宋体" w:hint="eastAsia"/>
          <w:kern w:val="0"/>
          <w:sz w:val="24"/>
        </w:rPr>
        <w:t>4、供应商应将“投标文件”胶装成册。为了方便开标、评标，供应商应将“响应文件”正本的 “报价一览表和规格响应表多备一份（加盖公章以包为单位）”单独密封于一小信封内，并在该信封上标明“报价一览表”字样，然后再装入“响应文件”正本的密封袋中。</w:t>
      </w:r>
      <w:r>
        <w:rPr>
          <w:rFonts w:ascii="宋体" w:hAnsi="宋体" w:cs="宋体" w:hint="eastAsia"/>
          <w:b/>
          <w:bCs/>
          <w:kern w:val="0"/>
          <w:sz w:val="24"/>
        </w:rPr>
        <w:t>（开标时递交U盘拷贝的PDF格式正本的投标文件。）</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5、采购人不接受有任何选择的报价。</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分别提交磋商</w:t>
      </w:r>
      <w:r>
        <w:rPr>
          <w:rFonts w:ascii="宋体" w:hAnsi="宋体" w:cs="宋体"/>
          <w:kern w:val="0"/>
          <w:sz w:val="24"/>
        </w:rPr>
        <w:t>保证金</w:t>
      </w:r>
      <w:r>
        <w:rPr>
          <w:rFonts w:ascii="宋体" w:hAnsi="宋体" w:cs="宋体" w:hint="eastAsia"/>
          <w:kern w:val="0"/>
          <w:sz w:val="24"/>
        </w:rPr>
        <w:t>，保证金</w:t>
      </w:r>
      <w:r>
        <w:rPr>
          <w:rFonts w:ascii="宋体" w:hAnsi="宋体" w:cs="宋体" w:hint="eastAsia"/>
          <w:b/>
          <w:kern w:val="0"/>
          <w:sz w:val="24"/>
        </w:rPr>
        <w:t>5000元</w:t>
      </w:r>
      <w:r>
        <w:rPr>
          <w:rFonts w:ascii="宋体" w:hAnsi="宋体" w:cs="宋体" w:hint="eastAsia"/>
          <w:kern w:val="0"/>
          <w:sz w:val="24"/>
        </w:rPr>
        <w:t>整.保证金应在递交响应文件截止时间前汇入所要求的银行账户，并注明项目编号。之前帐款不做抵扣。</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597E7E" w:rsidRDefault="00F56326">
      <w:pPr>
        <w:adjustRightInd w:val="0"/>
        <w:snapToGrid w:val="0"/>
        <w:spacing w:line="360" w:lineRule="auto"/>
        <w:ind w:firstLineChars="200" w:firstLine="482"/>
        <w:rPr>
          <w:rFonts w:ascii="宋体" w:hAnsi="宋体" w:cs="宋体"/>
          <w:b/>
          <w:kern w:val="0"/>
          <w:sz w:val="24"/>
        </w:rPr>
      </w:pPr>
      <w:bookmarkStart w:id="43" w:name="_Toc28359018"/>
      <w:bookmarkStart w:id="44" w:name="_Toc35393636"/>
      <w:bookmarkStart w:id="45" w:name="_Toc28359095"/>
      <w:bookmarkStart w:id="46" w:name="_Toc3539380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3"/>
      <w:bookmarkEnd w:id="44"/>
      <w:bookmarkEnd w:id="45"/>
      <w:bookmarkEnd w:id="46"/>
    </w:p>
    <w:p w:rsidR="00597E7E" w:rsidRDefault="00F56326">
      <w:pPr>
        <w:adjustRightInd w:val="0"/>
        <w:snapToGrid w:val="0"/>
        <w:spacing w:line="360" w:lineRule="auto"/>
        <w:ind w:firstLineChars="200" w:firstLine="480"/>
        <w:rPr>
          <w:rFonts w:ascii="宋体" w:hAnsi="宋体" w:cs="宋体"/>
          <w:kern w:val="0"/>
          <w:sz w:val="24"/>
        </w:rPr>
      </w:pPr>
      <w:bookmarkStart w:id="47" w:name="_Toc35393637"/>
      <w:bookmarkStart w:id="48" w:name="_Toc35393806"/>
      <w:bookmarkStart w:id="49" w:name="_Toc28359096"/>
      <w:bookmarkStart w:id="50" w:name="_Toc28359019"/>
      <w:r>
        <w:rPr>
          <w:rFonts w:ascii="宋体" w:hAnsi="宋体" w:cs="宋体" w:hint="eastAsia"/>
          <w:kern w:val="0"/>
          <w:sz w:val="24"/>
        </w:rPr>
        <w:t>1.采购人信息</w:t>
      </w:r>
      <w:bookmarkEnd w:id="47"/>
      <w:bookmarkEnd w:id="48"/>
      <w:bookmarkEnd w:id="49"/>
      <w:bookmarkEnd w:id="50"/>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海南医学院</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海南省海口市龙华区学院路3号</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0898-65888762</w:t>
      </w:r>
    </w:p>
    <w:p w:rsidR="00597E7E" w:rsidRDefault="00F56326">
      <w:pPr>
        <w:adjustRightInd w:val="0"/>
        <w:snapToGrid w:val="0"/>
        <w:spacing w:line="360" w:lineRule="auto"/>
        <w:ind w:firstLineChars="200" w:firstLine="480"/>
        <w:rPr>
          <w:rFonts w:ascii="宋体" w:hAnsi="宋体" w:cs="宋体"/>
          <w:kern w:val="0"/>
          <w:sz w:val="24"/>
        </w:rPr>
      </w:pPr>
      <w:bookmarkStart w:id="51" w:name="_Toc35393807"/>
      <w:bookmarkStart w:id="52" w:name="_Toc28359097"/>
      <w:bookmarkStart w:id="53" w:name="_Toc28359020"/>
      <w:bookmarkStart w:id="54" w:name="_Toc35393638"/>
      <w:r>
        <w:rPr>
          <w:rFonts w:ascii="宋体" w:hAnsi="宋体" w:cs="宋体" w:hint="eastAsia"/>
          <w:kern w:val="0"/>
          <w:sz w:val="24"/>
        </w:rPr>
        <w:t>2.采购代理机构信息</w:t>
      </w:r>
      <w:bookmarkEnd w:id="51"/>
      <w:bookmarkEnd w:id="52"/>
      <w:bookmarkEnd w:id="53"/>
      <w:bookmarkEnd w:id="54"/>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海南省海口市蓝天路2-8号　　</w:t>
      </w:r>
    </w:p>
    <w:p w:rsidR="00597E7E" w:rsidRDefault="00F5632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597E7E" w:rsidRDefault="00F56326">
      <w:pPr>
        <w:pStyle w:val="ae"/>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lastRenderedPageBreak/>
        <w:t>第二部分  竞争性磋商采购项目需求</w:t>
      </w:r>
    </w:p>
    <w:p w:rsidR="00597E7E" w:rsidRDefault="00F56326" w:rsidP="00A44C27">
      <w:pPr>
        <w:spacing w:line="360" w:lineRule="auto"/>
        <w:ind w:firstLineChars="47" w:firstLine="113"/>
        <w:outlineLvl w:val="0"/>
        <w:rPr>
          <w:rFonts w:ascii="宋体" w:hAnsi="宋体"/>
          <w:b/>
          <w:kern w:val="0"/>
          <w:sz w:val="32"/>
          <w:shd w:val="clear" w:color="auto" w:fill="FFFFFF"/>
        </w:rPr>
      </w:pPr>
      <w:bookmarkStart w:id="55" w:name="_Toc373100977"/>
      <w:r>
        <w:rPr>
          <w:rFonts w:ascii="宋体" w:hAnsi="宋体"/>
          <w:sz w:val="24"/>
          <w:shd w:val="clear" w:color="auto" w:fill="FFFFFF"/>
        </w:rPr>
        <w:t>一、</w:t>
      </w:r>
      <w:bookmarkEnd w:id="55"/>
      <w:r>
        <w:rPr>
          <w:rFonts w:ascii="宋体" w:hAnsi="宋体" w:hint="eastAsia"/>
          <w:kern w:val="24"/>
          <w:sz w:val="24"/>
          <w:shd w:val="clear" w:color="auto" w:fill="FFFFFF"/>
        </w:rPr>
        <w:t>供应商须知前附表</w:t>
      </w:r>
    </w:p>
    <w:tbl>
      <w:tblPr>
        <w:tblW w:w="949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597E7E">
        <w:trPr>
          <w:trHeight w:val="311"/>
        </w:trPr>
        <w:tc>
          <w:tcPr>
            <w:tcW w:w="914" w:type="dxa"/>
            <w:vAlign w:val="center"/>
          </w:tcPr>
          <w:p w:rsidR="00597E7E" w:rsidRDefault="00F56326">
            <w:pPr>
              <w:pStyle w:val="aff6"/>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vAlign w:val="center"/>
          </w:tcPr>
          <w:p w:rsidR="00597E7E" w:rsidRDefault="00F56326">
            <w:pPr>
              <w:pStyle w:val="aff6"/>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vAlign w:val="center"/>
          </w:tcPr>
          <w:p w:rsidR="00597E7E" w:rsidRDefault="00F56326" w:rsidP="00A44C27">
            <w:pPr>
              <w:pStyle w:val="aff6"/>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597E7E">
        <w:trPr>
          <w:trHeight w:val="311"/>
        </w:trPr>
        <w:tc>
          <w:tcPr>
            <w:tcW w:w="914" w:type="dxa"/>
            <w:vAlign w:val="center"/>
          </w:tcPr>
          <w:p w:rsidR="00597E7E" w:rsidRDefault="00F56326">
            <w:pPr>
              <w:pStyle w:val="aff6"/>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2914" w:type="dxa"/>
            <w:vAlign w:val="center"/>
          </w:tcPr>
          <w:p w:rsidR="00597E7E" w:rsidRDefault="00F56326">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vAlign w:val="center"/>
          </w:tcPr>
          <w:p w:rsidR="00597E7E" w:rsidRDefault="00F56326" w:rsidP="004D0544">
            <w:pPr>
              <w:spacing w:line="380" w:lineRule="exact"/>
              <w:jc w:val="left"/>
              <w:rPr>
                <w:rFonts w:ascii="宋体" w:hAnsi="宋体" w:cs="宋体"/>
                <w:kern w:val="0"/>
                <w:sz w:val="24"/>
                <w:shd w:val="clear" w:color="auto" w:fill="FFFFFF"/>
              </w:rPr>
            </w:pPr>
            <w:r>
              <w:rPr>
                <w:rFonts w:ascii="宋体" w:hAnsi="宋体" w:hint="eastAsia"/>
                <w:sz w:val="24"/>
                <w:shd w:val="clear" w:color="auto" w:fill="FFFFFF"/>
                <w:lang w:val="zh-CN"/>
              </w:rPr>
              <w:t>本项目采购预算为116.55万元；</w:t>
            </w:r>
            <w:r>
              <w:rPr>
                <w:rFonts w:ascii="宋体" w:hAnsi="宋体" w:cs="宋体" w:hint="eastAsia"/>
                <w:kern w:val="0"/>
                <w:sz w:val="24"/>
              </w:rPr>
              <w:t>最高限价为</w:t>
            </w:r>
            <w:r>
              <w:rPr>
                <w:rFonts w:ascii="宋体" w:hAnsi="宋体" w:hint="eastAsia"/>
                <w:sz w:val="24"/>
                <w:shd w:val="clear" w:color="auto" w:fill="FFFFFF"/>
                <w:lang w:val="zh-CN"/>
              </w:rPr>
              <w:t>116.55万元。报价（包括第一次报价及磋商后的最后报价）不能超过</w:t>
            </w:r>
            <w:r>
              <w:rPr>
                <w:rFonts w:ascii="宋体" w:hAnsi="宋体" w:cs="宋体" w:hint="eastAsia"/>
                <w:kern w:val="0"/>
                <w:sz w:val="24"/>
              </w:rPr>
              <w:t>最高限价</w:t>
            </w:r>
            <w:r>
              <w:rPr>
                <w:rFonts w:ascii="宋体" w:hAnsi="宋体" w:hint="eastAsia"/>
                <w:sz w:val="24"/>
                <w:shd w:val="clear" w:color="auto" w:fill="FFFFFF"/>
                <w:lang w:val="zh-CN"/>
              </w:rPr>
              <w:t>，超过视为无效响应。</w:t>
            </w:r>
          </w:p>
        </w:tc>
      </w:tr>
      <w:tr w:rsidR="00597E7E">
        <w:trPr>
          <w:trHeight w:val="746"/>
        </w:trPr>
        <w:tc>
          <w:tcPr>
            <w:tcW w:w="914" w:type="dxa"/>
            <w:vAlign w:val="center"/>
          </w:tcPr>
          <w:p w:rsidR="00597E7E" w:rsidRDefault="00F56326">
            <w:pPr>
              <w:pStyle w:val="aff6"/>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2914" w:type="dxa"/>
            <w:vAlign w:val="center"/>
          </w:tcPr>
          <w:p w:rsidR="00597E7E" w:rsidRDefault="00F56326">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670" w:type="dxa"/>
            <w:vAlign w:val="center"/>
          </w:tcPr>
          <w:p w:rsidR="00597E7E" w:rsidRDefault="00F56326">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    不接受（）</w:t>
            </w:r>
          </w:p>
        </w:tc>
      </w:tr>
      <w:tr w:rsidR="00597E7E">
        <w:trPr>
          <w:trHeight w:val="257"/>
        </w:trPr>
        <w:tc>
          <w:tcPr>
            <w:tcW w:w="914" w:type="dxa"/>
            <w:vAlign w:val="center"/>
          </w:tcPr>
          <w:p w:rsidR="00597E7E" w:rsidRDefault="00F56326" w:rsidP="00A44C27">
            <w:pPr>
              <w:pStyle w:val="aff6"/>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2914" w:type="dxa"/>
            <w:vAlign w:val="center"/>
          </w:tcPr>
          <w:p w:rsidR="00597E7E" w:rsidRDefault="00F56326">
            <w:pPr>
              <w:spacing w:line="500" w:lineRule="exact"/>
              <w:jc w:val="center"/>
              <w:rPr>
                <w:rFonts w:ascii="宋体" w:hAnsi="宋体"/>
                <w:sz w:val="24"/>
                <w:shd w:val="clear" w:color="auto" w:fill="FFFFFF"/>
              </w:rPr>
            </w:pPr>
            <w:r>
              <w:rPr>
                <w:rFonts w:ascii="宋体" w:hAnsi="宋体" w:cs="宋体" w:hint="eastAsia"/>
                <w:kern w:val="0"/>
                <w:sz w:val="24"/>
                <w:lang w:val="zh-CN"/>
              </w:rPr>
              <w:t>标前踏勘现场或/和标前答疑会</w:t>
            </w:r>
          </w:p>
        </w:tc>
        <w:tc>
          <w:tcPr>
            <w:tcW w:w="5670" w:type="dxa"/>
            <w:vAlign w:val="center"/>
          </w:tcPr>
          <w:p w:rsidR="00597E7E" w:rsidRDefault="00F56326">
            <w:pPr>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组织（）   不组织</w:t>
            </w:r>
            <w:r>
              <w:rPr>
                <w:rFonts w:ascii="宋体" w:hAnsi="宋体" w:cs="宋体" w:hint="eastAsia"/>
                <w:kern w:val="0"/>
                <w:sz w:val="24"/>
                <w:highlight w:val="yellow"/>
                <w:lang w:val="zh-CN"/>
              </w:rPr>
              <w:t>（√）</w:t>
            </w:r>
          </w:p>
        </w:tc>
      </w:tr>
      <w:tr w:rsidR="00597E7E">
        <w:trPr>
          <w:trHeight w:val="257"/>
        </w:trPr>
        <w:tc>
          <w:tcPr>
            <w:tcW w:w="914" w:type="dxa"/>
            <w:vAlign w:val="center"/>
          </w:tcPr>
          <w:p w:rsidR="00597E7E" w:rsidRDefault="00F56326">
            <w:pPr>
              <w:pStyle w:val="aff6"/>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2914" w:type="dxa"/>
            <w:vAlign w:val="center"/>
          </w:tcPr>
          <w:p w:rsidR="00597E7E" w:rsidRDefault="00F56326">
            <w:pPr>
              <w:pStyle w:val="aff6"/>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5670" w:type="dxa"/>
            <w:vAlign w:val="center"/>
          </w:tcPr>
          <w:p w:rsidR="00597E7E" w:rsidRDefault="00F56326">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597E7E">
        <w:trPr>
          <w:trHeight w:val="688"/>
        </w:trPr>
        <w:tc>
          <w:tcPr>
            <w:tcW w:w="914" w:type="dxa"/>
            <w:vAlign w:val="center"/>
          </w:tcPr>
          <w:p w:rsidR="00597E7E" w:rsidRDefault="00F56326">
            <w:pPr>
              <w:pStyle w:val="aff6"/>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670" w:type="dxa"/>
            <w:vAlign w:val="center"/>
          </w:tcPr>
          <w:p w:rsidR="00597E7E" w:rsidRDefault="00F56326">
            <w:pPr>
              <w:pStyle w:val="aff6"/>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597E7E">
        <w:trPr>
          <w:trHeight w:val="644"/>
        </w:trPr>
        <w:tc>
          <w:tcPr>
            <w:tcW w:w="914" w:type="dxa"/>
            <w:vAlign w:val="center"/>
          </w:tcPr>
          <w:p w:rsidR="00597E7E" w:rsidRDefault="00F56326">
            <w:pPr>
              <w:pStyle w:val="aff6"/>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670" w:type="dxa"/>
            <w:vAlign w:val="center"/>
          </w:tcPr>
          <w:p w:rsidR="00597E7E" w:rsidRDefault="00F56326">
            <w:pPr>
              <w:pStyle w:val="aff6"/>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正本  壹 份    副本  叁  份</w:t>
            </w:r>
          </w:p>
          <w:p w:rsidR="00FA66E8" w:rsidRDefault="00305A30" w:rsidP="00FA66E8">
            <w:pPr>
              <w:pStyle w:val="aff6"/>
              <w:spacing w:line="440" w:lineRule="exact"/>
              <w:ind w:left="0" w:firstLine="0"/>
              <w:jc w:val="left"/>
              <w:rPr>
                <w:rFonts w:ascii="宋体" w:hAnsi="宋体" w:cs="宋体"/>
                <w:b/>
                <w:bCs/>
                <w:kern w:val="0"/>
                <w:sz w:val="24"/>
              </w:rPr>
            </w:pPr>
            <w:r>
              <w:rPr>
                <w:rFonts w:hint="eastAsia"/>
              </w:rPr>
              <w:t>(</w:t>
            </w:r>
            <w:r>
              <w:rPr>
                <w:rFonts w:hint="eastAsia"/>
              </w:rPr>
              <w:t>开标时递交</w:t>
            </w:r>
            <w:r>
              <w:rPr>
                <w:rFonts w:hint="eastAsia"/>
              </w:rPr>
              <w:t>U</w:t>
            </w:r>
            <w:r>
              <w:rPr>
                <w:rFonts w:hint="eastAsia"/>
              </w:rPr>
              <w:t>盘拷贝的</w:t>
            </w:r>
            <w:r>
              <w:rPr>
                <w:rFonts w:hint="eastAsia"/>
              </w:rPr>
              <w:t>PDF</w:t>
            </w:r>
            <w:r>
              <w:rPr>
                <w:rFonts w:hint="eastAsia"/>
              </w:rPr>
              <w:t>格式正本的投标文件和报价一</w:t>
            </w:r>
            <w:r w:rsidRPr="009A2E4C">
              <w:rPr>
                <w:rFonts w:hint="eastAsia"/>
              </w:rPr>
              <w:t>览</w:t>
            </w:r>
            <w:r>
              <w:rPr>
                <w:rFonts w:hint="eastAsia"/>
              </w:rPr>
              <w:t>表和规格响应表</w:t>
            </w:r>
            <w:r>
              <w:rPr>
                <w:rFonts w:hint="eastAsia"/>
              </w:rPr>
              <w:t>PDF</w:t>
            </w:r>
            <w:r>
              <w:rPr>
                <w:rFonts w:hint="eastAsia"/>
              </w:rPr>
              <w:t>格式并加盖公章</w:t>
            </w:r>
            <w:r>
              <w:rPr>
                <w:rFonts w:ascii="宋体" w:hAnsi="宋体" w:cs="宋体" w:hint="eastAsia"/>
                <w:b/>
                <w:bCs/>
                <w:kern w:val="0"/>
                <w:sz w:val="24"/>
              </w:rPr>
              <w:t>）</w:t>
            </w:r>
          </w:p>
          <w:p w:rsidR="00305A30" w:rsidRPr="00305A30" w:rsidRDefault="00FA66E8" w:rsidP="00FA66E8">
            <w:pPr>
              <w:pStyle w:val="aff6"/>
              <w:spacing w:line="440" w:lineRule="exact"/>
              <w:ind w:left="0" w:firstLine="0"/>
              <w:jc w:val="left"/>
            </w:pPr>
            <w:r>
              <w:rPr>
                <w:rFonts w:ascii="宋体" w:hAnsi="宋体" w:hint="eastAsia"/>
                <w:b/>
                <w:kern w:val="0"/>
                <w:sz w:val="18"/>
                <w:szCs w:val="18"/>
              </w:rPr>
              <w:t>温馨提示：为了节约能源保护环境，制作响应文件时建议双面打印</w:t>
            </w:r>
          </w:p>
        </w:tc>
      </w:tr>
      <w:tr w:rsidR="00597E7E">
        <w:trPr>
          <w:trHeight w:val="641"/>
        </w:trPr>
        <w:tc>
          <w:tcPr>
            <w:tcW w:w="914" w:type="dxa"/>
            <w:vAlign w:val="center"/>
          </w:tcPr>
          <w:p w:rsidR="00597E7E" w:rsidRDefault="00F56326">
            <w:pPr>
              <w:pStyle w:val="a2"/>
              <w:spacing w:line="500" w:lineRule="exact"/>
              <w:ind w:firstLineChars="100" w:firstLine="240"/>
              <w:rPr>
                <w:rFonts w:ascii="宋体" w:hAnsi="宋体"/>
                <w:szCs w:val="24"/>
                <w:shd w:val="clear" w:color="auto" w:fill="FFFFFF"/>
              </w:rPr>
            </w:pPr>
            <w:r>
              <w:rPr>
                <w:rFonts w:ascii="宋体" w:hAnsi="宋体" w:hint="eastAsia"/>
                <w:szCs w:val="24"/>
                <w:shd w:val="clear" w:color="auto" w:fill="FFFFFF"/>
              </w:rPr>
              <w:t>7</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670" w:type="dxa"/>
            <w:vAlign w:val="center"/>
          </w:tcPr>
          <w:p w:rsidR="00597E7E" w:rsidRDefault="00F56326">
            <w:pPr>
              <w:pStyle w:val="aff6"/>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597E7E">
        <w:trPr>
          <w:trHeight w:val="641"/>
        </w:trPr>
        <w:tc>
          <w:tcPr>
            <w:tcW w:w="914" w:type="dxa"/>
            <w:vAlign w:val="center"/>
          </w:tcPr>
          <w:p w:rsidR="00597E7E" w:rsidRDefault="00F56326">
            <w:pPr>
              <w:pStyle w:val="a2"/>
              <w:spacing w:line="500" w:lineRule="exact"/>
              <w:ind w:firstLineChars="100" w:firstLine="240"/>
              <w:rPr>
                <w:rFonts w:ascii="宋体" w:hAnsi="宋体"/>
                <w:szCs w:val="24"/>
                <w:shd w:val="clear" w:color="auto" w:fill="FFFFFF"/>
              </w:rPr>
            </w:pPr>
            <w:r>
              <w:rPr>
                <w:rFonts w:ascii="宋体" w:hAnsi="宋体" w:hint="eastAsia"/>
                <w:szCs w:val="24"/>
                <w:shd w:val="clear" w:color="auto" w:fill="FFFFFF"/>
              </w:rPr>
              <w:t>8</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vAlign w:val="center"/>
          </w:tcPr>
          <w:p w:rsidR="00597E7E" w:rsidRDefault="00F56326">
            <w:pPr>
              <w:pStyle w:val="aff6"/>
              <w:spacing w:line="400" w:lineRule="exact"/>
              <w:ind w:left="0" w:firstLine="0"/>
              <w:jc w:val="left"/>
              <w:rPr>
                <w:rFonts w:ascii="宋体" w:hAnsi="宋体"/>
                <w:color w:val="FF0000"/>
                <w:sz w:val="24"/>
                <w:szCs w:val="24"/>
                <w:shd w:val="clear" w:color="auto" w:fill="FFFFFF"/>
                <w:lang w:val="zh-CN"/>
              </w:rPr>
            </w:pPr>
            <w:r>
              <w:rPr>
                <w:rFonts w:ascii="宋体" w:hAnsi="宋体" w:cs="宋体" w:hint="eastAsia"/>
                <w:kern w:val="0"/>
                <w:sz w:val="24"/>
              </w:rPr>
              <w:t>合同签订生效之日起30个工作日内交付使用</w:t>
            </w:r>
          </w:p>
        </w:tc>
      </w:tr>
      <w:tr w:rsidR="00597E7E">
        <w:trPr>
          <w:trHeight w:val="641"/>
        </w:trPr>
        <w:tc>
          <w:tcPr>
            <w:tcW w:w="914" w:type="dxa"/>
            <w:vAlign w:val="center"/>
          </w:tcPr>
          <w:p w:rsidR="00597E7E" w:rsidRDefault="00F56326">
            <w:pPr>
              <w:pStyle w:val="a2"/>
              <w:spacing w:line="500" w:lineRule="exact"/>
              <w:ind w:firstLineChars="100" w:firstLine="240"/>
              <w:rPr>
                <w:rFonts w:ascii="宋体" w:hAnsi="宋体"/>
                <w:szCs w:val="24"/>
                <w:shd w:val="clear" w:color="auto" w:fill="FFFFFF"/>
              </w:rPr>
            </w:pPr>
            <w:r>
              <w:rPr>
                <w:rFonts w:ascii="宋体" w:hAnsi="宋体" w:hint="eastAsia"/>
                <w:szCs w:val="24"/>
                <w:shd w:val="clear" w:color="auto" w:fill="FFFFFF"/>
              </w:rPr>
              <w:t>9</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vAlign w:val="center"/>
          </w:tcPr>
          <w:p w:rsidR="00597E7E" w:rsidRDefault="00F56326">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597E7E">
        <w:trPr>
          <w:trHeight w:val="641"/>
        </w:trPr>
        <w:tc>
          <w:tcPr>
            <w:tcW w:w="914" w:type="dxa"/>
            <w:vAlign w:val="center"/>
          </w:tcPr>
          <w:p w:rsidR="00597E7E" w:rsidRDefault="00F56326">
            <w:pPr>
              <w:pStyle w:val="aff6"/>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10</w:t>
            </w:r>
          </w:p>
        </w:tc>
        <w:tc>
          <w:tcPr>
            <w:tcW w:w="2914" w:type="dxa"/>
            <w:vAlign w:val="center"/>
          </w:tcPr>
          <w:p w:rsidR="00597E7E" w:rsidRDefault="00F56326">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670" w:type="dxa"/>
            <w:vAlign w:val="center"/>
          </w:tcPr>
          <w:p w:rsidR="00597E7E" w:rsidRDefault="00F56326">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根据《统计上大中小微型企业划分办法（2017）》，本项目所属行业为工业</w:t>
            </w:r>
            <w:r>
              <w:rPr>
                <w:rFonts w:ascii="宋体" w:hAnsi="宋体" w:hint="eastAsia"/>
                <w:color w:val="366091"/>
                <w:sz w:val="24"/>
                <w:szCs w:val="24"/>
                <w:shd w:val="clear" w:color="auto" w:fill="FFFFFF"/>
              </w:rPr>
              <w:t>。</w:t>
            </w:r>
          </w:p>
        </w:tc>
      </w:tr>
      <w:tr w:rsidR="00597E7E">
        <w:trPr>
          <w:trHeight w:val="641"/>
        </w:trPr>
        <w:tc>
          <w:tcPr>
            <w:tcW w:w="914" w:type="dxa"/>
            <w:vAlign w:val="center"/>
          </w:tcPr>
          <w:p w:rsidR="00597E7E" w:rsidRDefault="00F56326">
            <w:pPr>
              <w:pStyle w:val="a2"/>
              <w:spacing w:line="500" w:lineRule="exact"/>
              <w:ind w:firstLineChars="100" w:firstLine="240"/>
              <w:rPr>
                <w:rFonts w:ascii="宋体" w:hAnsi="宋体"/>
                <w:szCs w:val="24"/>
                <w:shd w:val="clear" w:color="auto" w:fill="FFFFFF"/>
              </w:rPr>
            </w:pPr>
            <w:r>
              <w:rPr>
                <w:rFonts w:ascii="宋体" w:hAnsi="宋体" w:hint="eastAsia"/>
                <w:szCs w:val="24"/>
                <w:shd w:val="clear" w:color="auto" w:fill="FFFFFF"/>
              </w:rPr>
              <w:t>11</w:t>
            </w:r>
          </w:p>
        </w:tc>
        <w:tc>
          <w:tcPr>
            <w:tcW w:w="2914" w:type="dxa"/>
            <w:vAlign w:val="center"/>
          </w:tcPr>
          <w:p w:rsidR="00597E7E" w:rsidRDefault="00F56326">
            <w:pPr>
              <w:pStyle w:val="aff6"/>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670" w:type="dxa"/>
            <w:vAlign w:val="center"/>
          </w:tcPr>
          <w:p w:rsidR="00597E7E" w:rsidRDefault="00F56326">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1、采购需求中未列明偏差的除特殊订制类货物以外，列明的尺寸、重量及体积允许±3</w:t>
            </w:r>
            <w:r>
              <w:rPr>
                <w:rFonts w:ascii="宋体" w:hAnsi="宋体"/>
                <w:sz w:val="24"/>
                <w:szCs w:val="24"/>
                <w:shd w:val="clear" w:color="auto" w:fill="FFFFFF"/>
              </w:rPr>
              <w:t>%</w:t>
            </w:r>
            <w:r>
              <w:rPr>
                <w:rFonts w:ascii="宋体" w:hAnsi="宋体" w:hint="eastAsia"/>
                <w:sz w:val="24"/>
                <w:szCs w:val="24"/>
                <w:shd w:val="clear" w:color="auto" w:fill="FFFFFF"/>
              </w:rPr>
              <w:t>偏差。</w:t>
            </w:r>
          </w:p>
          <w:p w:rsidR="00597E7E" w:rsidRDefault="00F56326">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597E7E" w:rsidRDefault="00597E7E">
      <w:pPr>
        <w:spacing w:line="400" w:lineRule="exact"/>
        <w:outlineLvl w:val="0"/>
        <w:rPr>
          <w:rFonts w:ascii="宋体" w:hAnsi="宋体"/>
          <w:sz w:val="24"/>
          <w:shd w:val="clear" w:color="auto" w:fill="FFFFFF"/>
        </w:rPr>
      </w:pPr>
    </w:p>
    <w:p w:rsidR="00597E7E" w:rsidRDefault="00597E7E">
      <w:pPr>
        <w:spacing w:line="400" w:lineRule="exact"/>
        <w:outlineLvl w:val="0"/>
        <w:rPr>
          <w:rFonts w:ascii="宋体" w:hAnsi="宋体"/>
          <w:sz w:val="24"/>
          <w:shd w:val="clear" w:color="auto" w:fill="FFFFFF"/>
        </w:rPr>
      </w:pPr>
    </w:p>
    <w:p w:rsidR="00597E7E" w:rsidRDefault="00F56326">
      <w:pPr>
        <w:spacing w:line="400" w:lineRule="exact"/>
        <w:outlineLvl w:val="0"/>
        <w:rPr>
          <w:rFonts w:ascii="宋体" w:hAnsi="宋体"/>
          <w:sz w:val="24"/>
          <w:shd w:val="clear" w:color="auto" w:fill="FFFFFF"/>
        </w:rPr>
      </w:pPr>
      <w:r>
        <w:rPr>
          <w:rFonts w:ascii="宋体" w:hAnsi="宋体" w:hint="eastAsia"/>
          <w:sz w:val="24"/>
          <w:shd w:val="clear" w:color="auto" w:fill="FFFFFF"/>
        </w:rPr>
        <w:t>二、具体要求</w:t>
      </w:r>
    </w:p>
    <w:p w:rsidR="00597E7E" w:rsidRDefault="00F56326">
      <w:pPr>
        <w:spacing w:line="400" w:lineRule="exact"/>
        <w:rPr>
          <w:rFonts w:ascii="宋体" w:hAnsi="宋体"/>
          <w:sz w:val="24"/>
          <w:shd w:val="clear" w:color="auto" w:fill="FFFFFF"/>
        </w:rPr>
      </w:pPr>
      <w:r>
        <w:rPr>
          <w:rFonts w:ascii="宋体" w:hAnsi="宋体" w:hint="eastAsia"/>
          <w:sz w:val="24"/>
          <w:shd w:val="clear" w:color="auto" w:fill="FFFFFF"/>
        </w:rPr>
        <w:t>1、服务要求</w:t>
      </w:r>
    </w:p>
    <w:p w:rsidR="00597E7E" w:rsidRDefault="00F56326">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1.1供货方需具有相应的技术支持及售后服务网点，确保设备使用的用户能够得到及时</w:t>
      </w:r>
      <w:r>
        <w:rPr>
          <w:rFonts w:ascii="宋体" w:hAnsi="宋体" w:hint="eastAsia"/>
          <w:kern w:val="24"/>
          <w:sz w:val="24"/>
          <w:shd w:val="clear" w:color="auto" w:fill="FFFFFF"/>
        </w:rPr>
        <w:lastRenderedPageBreak/>
        <w:t>优质的售后服务。</w:t>
      </w:r>
    </w:p>
    <w:p w:rsidR="00597E7E" w:rsidRDefault="00F56326">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1.2设备在安装调试、现场测试、终验后的保修期满后，因涉及设备问题或出现用户无法自行处理的问题，供货方必须提供及时的后期技术支持。</w:t>
      </w:r>
    </w:p>
    <w:p w:rsidR="00597E7E" w:rsidRDefault="00F56326">
      <w:pPr>
        <w:tabs>
          <w:tab w:val="left" w:pos="900"/>
        </w:tabs>
        <w:spacing w:line="400" w:lineRule="exact"/>
        <w:rPr>
          <w:rFonts w:ascii="宋体" w:hAnsi="宋体"/>
          <w:b/>
          <w:kern w:val="24"/>
          <w:sz w:val="24"/>
          <w:shd w:val="clear" w:color="auto" w:fill="FFFFFF"/>
        </w:rPr>
      </w:pPr>
      <w:r>
        <w:rPr>
          <w:rFonts w:ascii="宋体" w:hAnsi="宋体" w:hint="eastAsia"/>
          <w:b/>
          <w:kern w:val="24"/>
          <w:sz w:val="24"/>
          <w:shd w:val="clear" w:color="auto" w:fill="FFFFFF"/>
        </w:rPr>
        <w:t>1.3供货方应提供至少三年的免费保修期（采购清单中免费保修期有特殊要求的按照采购清单中的为准）。若厂家有超过期限免费保修期的按厂家方案执行。</w:t>
      </w:r>
    </w:p>
    <w:p w:rsidR="00597E7E" w:rsidRDefault="00F56326">
      <w:pPr>
        <w:widowControl/>
        <w:spacing w:line="400" w:lineRule="exact"/>
        <w:rPr>
          <w:rFonts w:ascii="宋体" w:hAnsi="宋体"/>
          <w:sz w:val="24"/>
          <w:shd w:val="clear" w:color="auto" w:fill="FFFFFF"/>
        </w:rPr>
      </w:pPr>
      <w:r>
        <w:rPr>
          <w:rFonts w:ascii="宋体" w:hAnsi="宋体" w:hint="eastAsia"/>
          <w:sz w:val="24"/>
          <w:shd w:val="clear" w:color="auto" w:fill="FFFFFF"/>
        </w:rPr>
        <w:t>2、培训要求</w:t>
      </w:r>
    </w:p>
    <w:p w:rsidR="00597E7E" w:rsidRDefault="00F56326">
      <w:pPr>
        <w:widowControl/>
        <w:spacing w:line="400" w:lineRule="exact"/>
        <w:rPr>
          <w:rFonts w:ascii="宋体" w:hAnsi="宋体"/>
          <w:sz w:val="24"/>
          <w:shd w:val="clear" w:color="auto" w:fill="FFFFFF"/>
        </w:rPr>
      </w:pPr>
      <w:r>
        <w:rPr>
          <w:rFonts w:ascii="宋体" w:hAnsi="宋体" w:hint="eastAsia"/>
          <w:sz w:val="24"/>
          <w:shd w:val="clear" w:color="auto" w:fill="FFFFFF"/>
        </w:rPr>
        <w:t>2.1报价人应对本项目建设的内容提供维护、操作使用、管理等方面的培训，使受训人员能基本掌握使用及简单维护，直至能熟练独立操作。</w:t>
      </w:r>
    </w:p>
    <w:p w:rsidR="00597E7E" w:rsidRDefault="00F56326">
      <w:pPr>
        <w:spacing w:line="400" w:lineRule="exact"/>
        <w:rPr>
          <w:rFonts w:ascii="宋体" w:hAnsi="宋体"/>
          <w:sz w:val="24"/>
          <w:shd w:val="clear" w:color="auto" w:fill="FFFFFF"/>
        </w:rPr>
      </w:pPr>
      <w:r>
        <w:rPr>
          <w:rFonts w:ascii="宋体" w:hAnsi="宋体" w:hint="eastAsia"/>
          <w:sz w:val="24"/>
          <w:shd w:val="clear" w:color="auto" w:fill="FFFFFF"/>
        </w:rPr>
        <w:t>3、技术文件：报价人应提供货物的技术资料。</w:t>
      </w:r>
    </w:p>
    <w:p w:rsidR="00597E7E" w:rsidRDefault="00F56326">
      <w:pPr>
        <w:snapToGrid w:val="0"/>
        <w:spacing w:line="400" w:lineRule="exact"/>
        <w:rPr>
          <w:rFonts w:ascii="宋体" w:hAnsi="宋体"/>
          <w:sz w:val="24"/>
          <w:shd w:val="clear" w:color="auto" w:fill="FFFFFF"/>
        </w:rPr>
      </w:pPr>
      <w:r>
        <w:rPr>
          <w:rFonts w:ascii="宋体" w:hAnsi="宋体" w:hint="eastAsia"/>
          <w:sz w:val="24"/>
          <w:shd w:val="clear" w:color="auto" w:fill="FFFFFF"/>
        </w:rPr>
        <w:t>4、设备的安装调试、试运行和验收标准要求</w:t>
      </w:r>
    </w:p>
    <w:p w:rsidR="00597E7E" w:rsidRDefault="00F56326">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本项目为交付设备承包项目，成交供应商承包及负责采购文件对成交供应商要求的一切事宜及责任。包括项目产品供货、配套设备提供、运输、保管、安装、调试、验收、培训及相关服务等以及响应供应商认为必要的其他货物、材料、工程、服务；响应供应商应自行增加系统正常、合法、安全运行及使用所必需但采购文件没有包含的所有设备、版权、专利等一切费用，如果供应商在成交并签署合同后，在供货、安装、调试、培训等工作中出现货物的任何遗漏，均由成交供应商免费提供，甲方将不再支付任何费用。</w:t>
      </w:r>
    </w:p>
    <w:p w:rsidR="00597E7E" w:rsidRDefault="00F56326">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成交采购设备到达目的地，经安装、调试、技术培训后，成交供应商向采购人提请设备验收。采购人在接到成交供应商通知的5天内派人到现场负责组织验收，采购人按成交供应商提供的仪器设备清单及检验产品合格证、使用说明书和其它的技术资料。所有指标应与响应文件一致或在采购文件允许的范围内并符合响应的国家或行业标准以及符合用户的使用要求。如有损坏、缺件、翻新等情况，应按款额赔偿。</w:t>
      </w:r>
    </w:p>
    <w:p w:rsidR="00597E7E" w:rsidRDefault="00F56326">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所有产品经安装、调试、技术培训、验收合格后，双方在《货物验收单》一式四份书面签字（盖章）验收。</w:t>
      </w:r>
    </w:p>
    <w:p w:rsidR="00597E7E" w:rsidRDefault="00F56326">
      <w:pPr>
        <w:snapToGrid w:val="0"/>
        <w:spacing w:line="400" w:lineRule="exact"/>
        <w:rPr>
          <w:rFonts w:ascii="宋体" w:hAnsi="宋体"/>
          <w:sz w:val="24"/>
          <w:shd w:val="clear" w:color="auto" w:fill="FFFFFF"/>
        </w:rPr>
      </w:pPr>
      <w:r>
        <w:rPr>
          <w:rFonts w:ascii="宋体" w:hAnsi="宋体" w:hint="eastAsia"/>
          <w:sz w:val="24"/>
          <w:shd w:val="clear" w:color="auto" w:fill="FFFFFF"/>
        </w:rPr>
        <w:t>5、售后服务</w:t>
      </w:r>
    </w:p>
    <w:p w:rsidR="00597E7E" w:rsidRDefault="00F56326">
      <w:pPr>
        <w:snapToGrid w:val="0"/>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在保质期满后，成交供应商应保证以合理的价格提供备件和保养服务，当发生故障时，成交供应商应按保质期内同样的要求进行维修处理，合理收取维修费。</w:t>
      </w:r>
    </w:p>
    <w:p w:rsidR="00597E7E" w:rsidRDefault="00F56326">
      <w:pPr>
        <w:snapToGrid w:val="0"/>
        <w:spacing w:line="400" w:lineRule="exact"/>
        <w:rPr>
          <w:rFonts w:ascii="宋体" w:hAnsi="宋体"/>
          <w:sz w:val="24"/>
          <w:shd w:val="clear" w:color="auto" w:fill="FFFFFF"/>
        </w:rPr>
      </w:pPr>
      <w:r>
        <w:rPr>
          <w:rFonts w:ascii="宋体" w:hAnsi="宋体" w:hint="eastAsia"/>
          <w:sz w:val="24"/>
          <w:shd w:val="clear" w:color="auto" w:fill="FFFFFF"/>
        </w:rPr>
        <w:t>6、 技术培训要求</w:t>
      </w:r>
    </w:p>
    <w:p w:rsidR="00597E7E" w:rsidRDefault="00F56326">
      <w:pPr>
        <w:snapToGrid w:val="0"/>
        <w:spacing w:line="400" w:lineRule="exact"/>
        <w:ind w:firstLine="420"/>
        <w:rPr>
          <w:rFonts w:ascii="宋体" w:hAnsi="宋体"/>
          <w:sz w:val="24"/>
          <w:shd w:val="clear" w:color="auto" w:fill="FFFFFF"/>
        </w:rPr>
      </w:pPr>
      <w:r>
        <w:rPr>
          <w:rFonts w:ascii="宋体" w:hAnsi="宋体" w:hint="eastAsia"/>
          <w:sz w:val="24"/>
          <w:shd w:val="clear" w:color="auto" w:fill="FFFFFF"/>
        </w:rPr>
        <w:t>免费为2—3位采购人技术人员提供系统操作、维护培训。</w:t>
      </w:r>
    </w:p>
    <w:p w:rsidR="00597E7E" w:rsidRDefault="00F56326">
      <w:pPr>
        <w:snapToGrid w:val="0"/>
        <w:spacing w:line="400" w:lineRule="exact"/>
        <w:rPr>
          <w:rFonts w:ascii="宋体" w:hAnsi="宋体"/>
          <w:sz w:val="24"/>
          <w:shd w:val="clear" w:color="auto" w:fill="FFFFFF"/>
        </w:rPr>
      </w:pPr>
      <w:r>
        <w:rPr>
          <w:rFonts w:ascii="宋体" w:hAnsi="宋体" w:hint="eastAsia"/>
          <w:sz w:val="24"/>
          <w:shd w:val="clear" w:color="auto" w:fill="FFFFFF"/>
        </w:rPr>
        <w:t>7、 除采购文件明确外，未经采购人同意，成交供应商不得以任何方式转包或分包本项目。</w:t>
      </w:r>
    </w:p>
    <w:p w:rsidR="00597E7E" w:rsidRDefault="00F56326">
      <w:pPr>
        <w:snapToGrid w:val="0"/>
        <w:spacing w:line="400" w:lineRule="exact"/>
        <w:rPr>
          <w:rFonts w:ascii="宋体" w:hAnsi="宋体"/>
          <w:sz w:val="24"/>
          <w:shd w:val="clear" w:color="auto" w:fill="FFFFFF"/>
        </w:rPr>
      </w:pPr>
      <w:r>
        <w:rPr>
          <w:rFonts w:ascii="宋体" w:hAnsi="宋体" w:hint="eastAsia"/>
          <w:sz w:val="24"/>
          <w:shd w:val="clear" w:color="auto" w:fill="FFFFFF"/>
        </w:rPr>
        <w:t>8、签订合同： 成交供应商在收到《成交通知书》5个工作日内与采购人签订合同。</w:t>
      </w:r>
    </w:p>
    <w:p w:rsidR="00597E7E" w:rsidRDefault="00597E7E"/>
    <w:p w:rsidR="00597E7E" w:rsidRDefault="00597E7E">
      <w:pPr>
        <w:pStyle w:val="22"/>
        <w:ind w:firstLine="480"/>
      </w:pPr>
    </w:p>
    <w:p w:rsidR="00597E7E" w:rsidRDefault="00597E7E"/>
    <w:p w:rsidR="00597E7E" w:rsidRDefault="00597E7E">
      <w:pPr>
        <w:pStyle w:val="a1"/>
      </w:pPr>
    </w:p>
    <w:p w:rsidR="00597E7E" w:rsidRDefault="00597E7E">
      <w:pPr>
        <w:pStyle w:val="a1"/>
      </w:pPr>
    </w:p>
    <w:p w:rsidR="00597E7E" w:rsidRDefault="00597E7E">
      <w:pPr>
        <w:pStyle w:val="a1"/>
      </w:pPr>
    </w:p>
    <w:p w:rsidR="00597E7E" w:rsidRDefault="00597E7E">
      <w:pPr>
        <w:pStyle w:val="a1"/>
      </w:pPr>
    </w:p>
    <w:p w:rsidR="00597E7E" w:rsidRDefault="00597E7E">
      <w:pPr>
        <w:pStyle w:val="a1"/>
      </w:pPr>
    </w:p>
    <w:p w:rsidR="00597E7E" w:rsidRDefault="00F5632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pPr>
      <w:r>
        <w:rPr>
          <w:rFonts w:ascii="宋体" w:hAnsi="宋体" w:hint="eastAsia"/>
          <w:b/>
          <w:kern w:val="0"/>
          <w:sz w:val="32"/>
        </w:rPr>
        <w:t>采购需求清单：</w:t>
      </w:r>
    </w:p>
    <w:tbl>
      <w:tblPr>
        <w:tblW w:w="5253" w:type="pct"/>
        <w:tblInd w:w="-459" w:type="dxa"/>
        <w:tblLayout w:type="fixed"/>
        <w:tblLook w:val="04A0"/>
      </w:tblPr>
      <w:tblGrid>
        <w:gridCol w:w="675"/>
        <w:gridCol w:w="1095"/>
        <w:gridCol w:w="5764"/>
        <w:gridCol w:w="670"/>
        <w:gridCol w:w="672"/>
        <w:gridCol w:w="803"/>
      </w:tblGrid>
      <w:tr w:rsidR="00597E7E">
        <w:trPr>
          <w:trHeight w:val="46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标的名称</w:t>
            </w:r>
          </w:p>
        </w:tc>
        <w:tc>
          <w:tcPr>
            <w:tcW w:w="2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参考型号及技术参数</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是否进口产品</w:t>
            </w:r>
          </w:p>
        </w:tc>
      </w:tr>
      <w:tr w:rsidR="00597E7E">
        <w:trPr>
          <w:trHeight w:val="56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空气压缩机</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numPr>
                <w:ilvl w:val="0"/>
                <w:numId w:val="3"/>
              </w:numPr>
              <w:rPr>
                <w:rFonts w:asciiTheme="minorEastAsia" w:eastAsiaTheme="minorEastAsia" w:hAnsiTheme="minorEastAsia"/>
                <w:szCs w:val="21"/>
              </w:rPr>
            </w:pPr>
            <w:r>
              <w:rPr>
                <w:rFonts w:asciiTheme="minorEastAsia" w:eastAsiaTheme="minorEastAsia" w:hAnsiTheme="minorEastAsia"/>
                <w:szCs w:val="21"/>
              </w:rPr>
              <w:t>额定排气压力≥0.85 MPa，额定容积流量≥1.60 m3/min，冷却方式：风冷。</w:t>
            </w:r>
            <w:r>
              <w:rPr>
                <w:rFonts w:asciiTheme="minorEastAsia" w:eastAsiaTheme="minorEastAsia" w:hAnsiTheme="minorEastAsia"/>
                <w:szCs w:val="21"/>
              </w:rPr>
              <w:cr/>
              <w:t>2.最高环境温度：≤46℃，压缩级数：单级，运行噪声：d B(A)±2≤67。出口管径≥G 3/4。</w:t>
            </w:r>
            <w:r>
              <w:rPr>
                <w:rFonts w:asciiTheme="minorEastAsia" w:eastAsiaTheme="minorEastAsia" w:hAnsiTheme="minorEastAsia"/>
                <w:szCs w:val="21"/>
              </w:rPr>
              <w:cr/>
              <w:t xml:space="preserve">3.电源：三相 380V/50Hz， 温度℃：常温，压力：0.1033 MPa，相对湿度：60%，额定功率15/11HP/kW，电压380V，频率50Hz。 </w:t>
            </w:r>
            <w:r>
              <w:rPr>
                <w:rFonts w:asciiTheme="minorEastAsia" w:eastAsiaTheme="minorEastAsia" w:hAnsiTheme="minorEastAsia"/>
                <w:szCs w:val="21"/>
              </w:rPr>
              <w:cr/>
              <w:t>4.转速≥3600rpm，防护等级：IP54，绝缘等级：F级，使用系数：1.2，机组重量≤238kg。</w:t>
            </w:r>
            <w:r>
              <w:rPr>
                <w:rFonts w:asciiTheme="minorEastAsia" w:eastAsiaTheme="minorEastAsia" w:hAnsiTheme="minorEastAsia"/>
                <w:szCs w:val="21"/>
              </w:rPr>
              <w:cr/>
              <w:t>5.螺杆机性能测试标准：ISO1217，运转振动测试标准：ISO1217，运转噪音测试标准：ISO2151公差3dB(A)。</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验收时</w:t>
            </w:r>
            <w:r>
              <w:rPr>
                <w:rFonts w:asciiTheme="minorEastAsia" w:eastAsiaTheme="minorEastAsia" w:hAnsiTheme="minorEastAsia"/>
                <w:szCs w:val="21"/>
              </w:rPr>
              <w:t>有特种设备许可证。</w:t>
            </w:r>
            <w:r>
              <w:rPr>
                <w:rFonts w:asciiTheme="minorEastAsia" w:eastAsiaTheme="minorEastAsia" w:hAnsiTheme="minorEastAsia" w:hint="eastAsia"/>
                <w:szCs w:val="21"/>
              </w:rPr>
              <w:t>（需提供承诺函）</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rPr>
                <w:rFonts w:asciiTheme="minorEastAsia" w:eastAsiaTheme="minorEastAsia" w:hAnsiTheme="minorEastAsia"/>
                <w:szCs w:val="21"/>
              </w:rPr>
            </w:pPr>
            <w:r>
              <w:rPr>
                <w:rFonts w:asciiTheme="minorEastAsia" w:eastAsiaTheme="minorEastAsia" w:hAnsiTheme="minorEastAsia" w:hint="eastAsia"/>
                <w:szCs w:val="21"/>
              </w:rPr>
              <w:t>是</w:t>
            </w:r>
          </w:p>
        </w:tc>
      </w:tr>
      <w:tr w:rsidR="00597E7E">
        <w:trPr>
          <w:trHeight w:val="514"/>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2</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储气罐</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1.容积：≥0.6m3</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2.工作压力：≥0.8MPa</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3.材质：碳钢</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4.使用年限：≥10年</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验收时</w:t>
            </w:r>
            <w:r>
              <w:rPr>
                <w:rFonts w:asciiTheme="minorEastAsia" w:eastAsiaTheme="minorEastAsia" w:hAnsiTheme="minorEastAsia"/>
                <w:szCs w:val="21"/>
              </w:rPr>
              <w:t>有储气罐压力表安全阀许可证。</w:t>
            </w:r>
            <w:r>
              <w:rPr>
                <w:rFonts w:asciiTheme="minorEastAsia" w:eastAsiaTheme="minorEastAsia" w:hAnsiTheme="minorEastAsia" w:hint="eastAsia"/>
                <w:szCs w:val="21"/>
              </w:rPr>
              <w:t>（需提供承诺函）</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个</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3</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rPr>
                <w:rFonts w:asciiTheme="minorEastAsia" w:eastAsiaTheme="minorEastAsia" w:hAnsiTheme="minorEastAsia"/>
                <w:szCs w:val="21"/>
              </w:rP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3</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石膏修模水模机</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cr/>
            </w:r>
            <w:r>
              <w:rPr>
                <w:rFonts w:asciiTheme="minorEastAsia" w:eastAsiaTheme="minorEastAsia" w:hAnsiTheme="minorEastAsia" w:hint="eastAsia"/>
                <w:szCs w:val="21"/>
              </w:rPr>
              <w:t>1</w:t>
            </w:r>
            <w:r>
              <w:rPr>
                <w:rFonts w:asciiTheme="minorEastAsia" w:eastAsiaTheme="minorEastAsia" w:hAnsiTheme="minorEastAsia"/>
                <w:szCs w:val="21"/>
              </w:rPr>
              <w:t>.电机功率550W，转速2800转/分，电压220V/50HZ。</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cr/>
            </w:r>
            <w:r>
              <w:rPr>
                <w:rFonts w:asciiTheme="minorEastAsia" w:eastAsiaTheme="minorEastAsia" w:hAnsiTheme="minorEastAsia" w:hint="eastAsia"/>
                <w:szCs w:val="21"/>
              </w:rPr>
              <w:t>2</w:t>
            </w:r>
            <w:r>
              <w:rPr>
                <w:rFonts w:asciiTheme="minorEastAsia" w:eastAsiaTheme="minorEastAsia" w:hAnsiTheme="minorEastAsia"/>
                <w:szCs w:val="21"/>
              </w:rPr>
              <w:t>.工作方式：支持水磨和干磨，适用磨片孔径25.5/32。</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6</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4</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银汞胶囊调和机</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numPr>
                <w:ilvl w:val="0"/>
                <w:numId w:val="4"/>
              </w:numPr>
              <w:tabs>
                <w:tab w:val="clear" w:pos="312"/>
              </w:tabs>
              <w:rPr>
                <w:rFonts w:asciiTheme="minorEastAsia" w:eastAsiaTheme="minorEastAsia" w:hAnsiTheme="minorEastAsia"/>
                <w:szCs w:val="21"/>
              </w:rPr>
            </w:pPr>
            <w:r>
              <w:rPr>
                <w:rFonts w:asciiTheme="minorEastAsia" w:eastAsiaTheme="minorEastAsia" w:hAnsiTheme="minorEastAsia"/>
                <w:szCs w:val="21"/>
              </w:rPr>
              <w:t>机器的主要技术参数额定电压： 220V ，功率：30W。</w:t>
            </w:r>
          </w:p>
          <w:p w:rsidR="00597E7E" w:rsidRDefault="00F56326">
            <w:pPr>
              <w:numPr>
                <w:ilvl w:val="0"/>
                <w:numId w:val="4"/>
              </w:numPr>
              <w:tabs>
                <w:tab w:val="clear" w:pos="312"/>
              </w:tabs>
              <w:rPr>
                <w:rFonts w:asciiTheme="minorEastAsia" w:eastAsiaTheme="minorEastAsia" w:hAnsiTheme="minorEastAsia"/>
                <w:szCs w:val="21"/>
              </w:rPr>
            </w:pPr>
            <w:r>
              <w:rPr>
                <w:rFonts w:asciiTheme="minorEastAsia" w:eastAsiaTheme="minorEastAsia" w:hAnsiTheme="minorEastAsia"/>
                <w:szCs w:val="21"/>
              </w:rPr>
              <w:t>定时控制： 0-99 秒。</w:t>
            </w:r>
            <w:r>
              <w:rPr>
                <w:rFonts w:asciiTheme="minorEastAsia" w:eastAsiaTheme="minorEastAsia" w:hAnsiTheme="minorEastAsia"/>
                <w:szCs w:val="21"/>
              </w:rPr>
              <w:cr/>
              <w:t>3.转速4000 ± 100 转 / 分及 3000 ± 100 转 / 分，振幅15mm，躁声小于 60 分贝。</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3</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5</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牙科技工抛光打磨机</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1.功率65W，转数0-55000转/分钟，扭矩2.8N.cm。</w:t>
            </w:r>
          </w:p>
          <w:p w:rsidR="00597E7E" w:rsidRDefault="00F56326">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.尺寸：电源主机长13.5cm*宽10.8cm*高7.6cm，脚踏长10.8cm*6.5cm,手柄长15cm*直径2-3.5cm。</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6</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6</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升降椅</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1.医师椅载重&gt;135KG，万向轮设计，可随意调节高度。</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2.靠背俯仰角度可调节，保护用户腰椎，防止职业病。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50</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7</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口腔技能训练及实时评估系统</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▲1.红外光定位方式，无辐射，定位精度：≤0.3mmRMS。</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2.手机定位器：≥5点平面定位，四手操作无遮挡。</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 xml:space="preserve">3.牙模定位器：≥12点定位方式，预备不同牙位时器械能被系统实时捕获。           </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4.主机要求：Intel I7</w:t>
            </w:r>
            <w:r>
              <w:rPr>
                <w:rFonts w:asciiTheme="minorEastAsia" w:eastAsiaTheme="minorEastAsia" w:hAnsiTheme="minorEastAsia" w:hint="eastAsia"/>
                <w:szCs w:val="21"/>
              </w:rPr>
              <w:t>或同等性能</w:t>
            </w:r>
            <w:r>
              <w:rPr>
                <w:rFonts w:asciiTheme="minorEastAsia" w:eastAsiaTheme="minorEastAsia" w:hAnsiTheme="minorEastAsia"/>
                <w:szCs w:val="21"/>
              </w:rPr>
              <w:t xml:space="preserve">，处理器主频≥2.7GHz，存储器≥16G，固态硬盘≥120G，机械硬盘≥1000G，无线键鼠，可实现多媒体投屏。                                                 </w:t>
            </w:r>
            <w:r>
              <w:rPr>
                <w:rFonts w:asciiTheme="minorEastAsia" w:eastAsiaTheme="minorEastAsia" w:hAnsiTheme="minorEastAsia"/>
                <w:szCs w:val="21"/>
              </w:rPr>
              <w:cr/>
              <w:t>5.口腔修复学课程：</w:t>
            </w:r>
            <w:r>
              <w:rPr>
                <w:rFonts w:asciiTheme="minorEastAsia" w:eastAsiaTheme="minorEastAsia" w:hAnsiTheme="minorEastAsia"/>
                <w:szCs w:val="21"/>
              </w:rPr>
              <w:cr/>
              <w:t>烤瓷熔附金属全冠(11、46）。</w:t>
            </w:r>
            <w:r>
              <w:rPr>
                <w:rFonts w:asciiTheme="minorEastAsia" w:eastAsiaTheme="minorEastAsia" w:hAnsiTheme="minorEastAsia"/>
                <w:szCs w:val="21"/>
              </w:rPr>
              <w:cr/>
              <w:t>铸造全冠（36）。</w:t>
            </w:r>
            <w:r>
              <w:rPr>
                <w:rFonts w:asciiTheme="minorEastAsia" w:eastAsiaTheme="minorEastAsia" w:hAnsiTheme="minorEastAsia"/>
                <w:szCs w:val="21"/>
              </w:rPr>
              <w:cr/>
              <w:t>全瓷冠（21）。</w:t>
            </w:r>
            <w:r>
              <w:rPr>
                <w:rFonts w:asciiTheme="minorEastAsia" w:eastAsiaTheme="minorEastAsia" w:hAnsiTheme="minorEastAsia"/>
                <w:szCs w:val="21"/>
              </w:rPr>
              <w:cr/>
              <w:t>瓷贴面（21）。</w:t>
            </w:r>
            <w:r>
              <w:rPr>
                <w:rFonts w:asciiTheme="minorEastAsia" w:eastAsiaTheme="minorEastAsia" w:hAnsiTheme="minorEastAsia"/>
                <w:szCs w:val="21"/>
              </w:rPr>
              <w:cr/>
              <w:t>嵌体（16 MO和16 MOD）。</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lastRenderedPageBreak/>
              <w:t>6.牙体牙髓病学课程：</w:t>
            </w:r>
            <w:r>
              <w:rPr>
                <w:rFonts w:asciiTheme="minorEastAsia" w:eastAsiaTheme="minorEastAsia" w:hAnsiTheme="minorEastAsia"/>
                <w:szCs w:val="21"/>
              </w:rPr>
              <w:cr/>
              <w:t>I类洞：26 O；46 O。</w:t>
            </w:r>
            <w:r>
              <w:rPr>
                <w:rFonts w:asciiTheme="minorEastAsia" w:eastAsiaTheme="minorEastAsia" w:hAnsiTheme="minorEastAsia"/>
                <w:szCs w:val="21"/>
              </w:rPr>
              <w:cr/>
              <w:t>II类洞：16 MO；36 MO。</w:t>
            </w:r>
            <w:r>
              <w:rPr>
                <w:rFonts w:asciiTheme="minorEastAsia" w:eastAsiaTheme="minorEastAsia" w:hAnsiTheme="minorEastAsia"/>
                <w:szCs w:val="21"/>
              </w:rPr>
              <w:cr/>
              <w:t>III类洞：11 ML。</w:t>
            </w:r>
            <w:r>
              <w:rPr>
                <w:rFonts w:asciiTheme="minorEastAsia" w:eastAsiaTheme="minorEastAsia" w:hAnsiTheme="minorEastAsia"/>
                <w:szCs w:val="21"/>
              </w:rPr>
              <w:cr/>
              <w:t>IV类洞：21 M。</w:t>
            </w:r>
            <w:r>
              <w:rPr>
                <w:rFonts w:asciiTheme="minorEastAsia" w:eastAsiaTheme="minorEastAsia" w:hAnsiTheme="minorEastAsia"/>
                <w:szCs w:val="21"/>
              </w:rPr>
              <w:cr/>
              <w:t>V类洞：33 B。</w:t>
            </w:r>
            <w:r>
              <w:rPr>
                <w:rFonts w:asciiTheme="minorEastAsia" w:eastAsiaTheme="minorEastAsia" w:hAnsiTheme="minorEastAsia"/>
                <w:szCs w:val="21"/>
              </w:rPr>
              <w:cr/>
              <w:t>开髓：11、14、36、46牙位。</w:t>
            </w:r>
          </w:p>
          <w:p w:rsidR="00597E7E" w:rsidRDefault="00F56326">
            <w:pP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.软件支持创建班级、教师、学生信息，人员信息可批量导入导出，支持成绩单、操作过程文件和记录的批量导出，支持成绩单的批量打印。</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8</w:t>
            </w:r>
            <w:r>
              <w:rPr>
                <w:rFonts w:asciiTheme="minorEastAsia" w:eastAsiaTheme="minorEastAsia" w:hAnsiTheme="minorEastAsia"/>
                <w:szCs w:val="21"/>
              </w:rPr>
              <w:t>.教师账户可设置练习与考试两种操作模式，并且可统计所有学生操作结果进行自动数据分析，给出相应的统计数据和统计图。</w:t>
            </w:r>
          </w:p>
          <w:p w:rsidR="00597E7E" w:rsidRDefault="00F56326">
            <w:pPr>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.软件操作时，三维模型实时显示当前切削情况。可对三维模型进行缩放、旋转、平移等操作，可显示/隐藏软件中器械和面皮。</w:t>
            </w:r>
            <w:r>
              <w:rPr>
                <w:rFonts w:asciiTheme="minorEastAsia" w:eastAsiaTheme="minorEastAsia" w:hAnsiTheme="minorEastAsia"/>
                <w:szCs w:val="21"/>
              </w:rPr>
              <w:cr/>
              <w:t>▲</w:t>
            </w:r>
            <w:r>
              <w:rPr>
                <w:rFonts w:asciiTheme="minorEastAsia" w:eastAsiaTheme="minorEastAsia" w:hAnsiTheme="minorEastAsia" w:hint="eastAsia"/>
                <w:szCs w:val="21"/>
              </w:rPr>
              <w:t>10</w:t>
            </w:r>
            <w:r>
              <w:rPr>
                <w:rFonts w:asciiTheme="minorEastAsia" w:eastAsiaTheme="minorEastAsia" w:hAnsiTheme="minorEastAsia"/>
                <w:szCs w:val="21"/>
              </w:rPr>
              <w:t>.系统以文字和动画形式展现详细的备牙标准及操作步骤，操作步骤可不进行自动跳转或自动跳转。</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11</w:t>
            </w:r>
            <w:r>
              <w:rPr>
                <w:rFonts w:asciiTheme="minorEastAsia" w:eastAsiaTheme="minorEastAsia" w:hAnsiTheme="minorEastAsia"/>
                <w:szCs w:val="21"/>
              </w:rPr>
              <w:t>.系统可对过程进行评分，按预备顺序及车针使用是否正确进行评价。系统可对结果进行评分，按类别（备牙量、有无伤及健康组织等）进行评价。</w:t>
            </w:r>
            <w:r>
              <w:rPr>
                <w:rFonts w:asciiTheme="minorEastAsia" w:eastAsiaTheme="minorEastAsia" w:hAnsiTheme="minorEastAsia"/>
                <w:szCs w:val="21"/>
              </w:rPr>
              <w:cr/>
            </w:r>
            <w:r>
              <w:rPr>
                <w:rFonts w:asciiTheme="minorEastAsia" w:eastAsiaTheme="minorEastAsia" w:hAnsiTheme="minorEastAsia" w:hint="eastAsia"/>
                <w:szCs w:val="21"/>
              </w:rPr>
              <w:t>12</w:t>
            </w:r>
            <w:r>
              <w:rPr>
                <w:rFonts w:asciiTheme="minorEastAsia" w:eastAsiaTheme="minorEastAsia" w:hAnsiTheme="minorEastAsia"/>
                <w:szCs w:val="21"/>
              </w:rPr>
              <w:t>.软件可随时更换车针，通过鼠标或脚踏板调出车针选择框及切换车针。</w:t>
            </w:r>
            <w:r>
              <w:rPr>
                <w:rFonts w:asciiTheme="minorEastAsia" w:eastAsiaTheme="minorEastAsia" w:hAnsiTheme="minorEastAsia"/>
                <w:szCs w:val="21"/>
              </w:rPr>
              <w:cr/>
            </w:r>
            <w:r>
              <w:rPr>
                <w:rFonts w:asciiTheme="minorEastAsia" w:eastAsiaTheme="minorEastAsia" w:hAnsiTheme="minorEastAsia" w:hint="eastAsia"/>
                <w:szCs w:val="21"/>
              </w:rPr>
              <w:t>13</w:t>
            </w:r>
            <w:r>
              <w:rPr>
                <w:rFonts w:asciiTheme="minorEastAsia" w:eastAsiaTheme="minorEastAsia" w:hAnsiTheme="minorEastAsia"/>
                <w:szCs w:val="21"/>
              </w:rPr>
              <w:t>.系统提供每一项结果得分扣分的解析图，可任意滚动切片查看制备结果与标准模型的差距。</w:t>
            </w:r>
          </w:p>
          <w:p w:rsidR="00597E7E" w:rsidRDefault="00F56326">
            <w:pPr>
              <w:rPr>
                <w:rFonts w:asciiTheme="minorEastAsia" w:eastAsiaTheme="minorEastAsia" w:hAnsiTheme="minorEastAsia"/>
                <w:szCs w:val="21"/>
              </w:rPr>
            </w:pPr>
            <w:r>
              <w:rPr>
                <w:rFonts w:asciiTheme="minorEastAsia" w:eastAsiaTheme="minorEastAsia" w:hAnsiTheme="minorEastAsia" w:hint="eastAsia"/>
                <w:szCs w:val="21"/>
              </w:rPr>
              <w:t>14</w:t>
            </w:r>
            <w:r>
              <w:rPr>
                <w:rFonts w:asciiTheme="minorEastAsia" w:eastAsiaTheme="minorEastAsia" w:hAnsiTheme="minorEastAsia"/>
                <w:szCs w:val="21"/>
              </w:rPr>
              <w:t>.操作过程实时存储，回看时可查询作业的整个过程录像，结果得分以及过程得分。回看时可任意角度调整模型对比查看。</w:t>
            </w:r>
            <w:r>
              <w:rPr>
                <w:rFonts w:asciiTheme="minorEastAsia" w:eastAsiaTheme="minorEastAsia" w:hAnsiTheme="minorEastAsia"/>
                <w:szCs w:val="21"/>
              </w:rPr>
              <w:cr/>
            </w:r>
            <w:r>
              <w:rPr>
                <w:rFonts w:asciiTheme="minorEastAsia" w:eastAsiaTheme="minorEastAsia" w:hAnsiTheme="minorEastAsia" w:hint="eastAsia"/>
                <w:szCs w:val="21"/>
              </w:rPr>
              <w:t>15</w:t>
            </w:r>
            <w:r>
              <w:rPr>
                <w:rFonts w:asciiTheme="minorEastAsia" w:eastAsiaTheme="minorEastAsia" w:hAnsiTheme="minorEastAsia"/>
                <w:szCs w:val="21"/>
              </w:rPr>
              <w:t>.每个评分项的分值及得分区间可通过拖拉折线图进行快速修改评分标准。</w:t>
            </w:r>
            <w:r>
              <w:rPr>
                <w:rFonts w:asciiTheme="minorEastAsia" w:eastAsiaTheme="minorEastAsia" w:hAnsiTheme="minorEastAsia"/>
                <w:szCs w:val="21"/>
              </w:rPr>
              <w:cr/>
              <w:t>▲</w:t>
            </w:r>
            <w:r>
              <w:rPr>
                <w:rFonts w:asciiTheme="minorEastAsia" w:eastAsiaTheme="minorEastAsia" w:hAnsiTheme="minorEastAsia" w:hint="eastAsia"/>
                <w:szCs w:val="21"/>
              </w:rPr>
              <w:t>16</w:t>
            </w:r>
            <w:r>
              <w:rPr>
                <w:rFonts w:asciiTheme="minorEastAsia" w:eastAsiaTheme="minorEastAsia" w:hAnsiTheme="minorEastAsia"/>
                <w:szCs w:val="21"/>
              </w:rPr>
              <w:t>.精度验证过程采用五种维度进度条指示，数据采集无需按序进行，可一键保存校准结果并应用到其它相同牙位的课程上。</w:t>
            </w:r>
          </w:p>
          <w:p w:rsidR="00597E7E" w:rsidRDefault="00F56326">
            <w:pPr>
              <w:rPr>
                <w:rFonts w:asciiTheme="minorEastAsia" w:eastAsiaTheme="minorEastAsia" w:hAnsiTheme="minorEastAsia"/>
                <w:szCs w:val="21"/>
              </w:rPr>
            </w:pPr>
            <w:r>
              <w:rPr>
                <w:rFonts w:asciiTheme="minorEastAsia" w:eastAsiaTheme="minorEastAsia" w:hAnsiTheme="minorEastAsia" w:hint="eastAsia"/>
                <w:szCs w:val="21"/>
              </w:rPr>
              <w:t>17</w:t>
            </w:r>
            <w:r>
              <w:rPr>
                <w:rFonts w:asciiTheme="minorEastAsia" w:eastAsiaTheme="minorEastAsia" w:hAnsiTheme="minorEastAsia"/>
                <w:szCs w:val="21"/>
              </w:rPr>
              <w:t>.设备终身免费升级和质保。</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lastRenderedPageBreak/>
              <w:t>套</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pPr>
            <w:r>
              <w:rPr>
                <w:rFonts w:asciiTheme="minorEastAsia" w:eastAsiaTheme="minorEastAsia" w:hAnsiTheme="minorEastAsia" w:hint="eastAsia"/>
                <w:szCs w:val="21"/>
              </w:rPr>
              <w:t>否</w:t>
            </w:r>
          </w:p>
        </w:tc>
      </w:tr>
      <w:tr w:rsidR="00597E7E">
        <w:trPr>
          <w:trHeight w:val="499"/>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lastRenderedPageBreak/>
              <w:t>8</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口腔教学显微镜</w:t>
            </w:r>
          </w:p>
        </w:tc>
        <w:tc>
          <w:tcPr>
            <w:tcW w:w="2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▲1.采用无级变倍放大系统，其倍率因子γ= 0.4×-2.4×，无视野中断。传统转鼓变倍系统，在调节放大倍数时会出现视野中断无级/连续变倍系统，完美解决此类问题。</w:t>
            </w:r>
            <w:r>
              <w:rPr>
                <w:rFonts w:asciiTheme="minorEastAsia" w:eastAsiaTheme="minorEastAsia" w:hAnsiTheme="minorEastAsia"/>
                <w:szCs w:val="21"/>
              </w:rPr>
              <w:cr/>
              <w:t>2.肖特镜片，极致的光学品质：肖特镜片+复消色差+多层光学镀膜设计，纤毫毕现，清晰还原术区细节。</w:t>
            </w:r>
            <w:r>
              <w:rPr>
                <w:rFonts w:asciiTheme="minorEastAsia" w:eastAsiaTheme="minorEastAsia" w:hAnsiTheme="minorEastAsia"/>
                <w:szCs w:val="21"/>
              </w:rPr>
              <w:cr/>
              <w:t>3.平衡臂系统采用气弹簧，具有弹簧主动平衡+阻尼双调节平衡臂系统，比传统单阻尼臂多了主动平衡，抵消重力影响，真正意义的平衡臂系统，使显微镜主镜达到最佳平衡状态，可在任意位置悬停，操控丝滑顺畅。</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▲4. ≥270mm超大工作范围变焦物镜：F=190- 460mm，足够覆盖整个口腔深度，当治疗区域不在焦点位置，无需移动显微镜或改变工作位置，只需要调节变焦物镜，就能快速实现</w:t>
            </w:r>
            <w:r>
              <w:rPr>
                <w:rFonts w:asciiTheme="minorEastAsia" w:eastAsiaTheme="minorEastAsia" w:hAnsiTheme="minorEastAsia"/>
                <w:szCs w:val="21"/>
              </w:rPr>
              <w:lastRenderedPageBreak/>
              <w:t>对焦清晰，高效快捷。</w:t>
            </w:r>
            <w:r>
              <w:rPr>
                <w:rFonts w:asciiTheme="minorEastAsia" w:eastAsiaTheme="minorEastAsia" w:hAnsiTheme="minorEastAsia"/>
                <w:szCs w:val="21"/>
              </w:rPr>
              <w:cr/>
              <w:t>▲5. 可选配2：8或5：5分光器，多种相机转接器，适配索尼、佳能、尼康等主流摄录设备，配备无线控制脚踏，方便术中拍照、录像。</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6.内置橙色+绿色滤片。光斑大小无级可调。橙色滤片：用于光固化树脂材料充填，可防止树脂材料过快固化。绿色滤片：在手术有血环境下看清微小的神经血管。光斑大小无级可调：方便满足不同专科、不同手术对照明光斑大小的需求。</w:t>
            </w:r>
            <w:r>
              <w:rPr>
                <w:rFonts w:asciiTheme="minorEastAsia" w:eastAsiaTheme="minorEastAsia" w:hAnsiTheme="minorEastAsia"/>
                <w:szCs w:val="21"/>
              </w:rPr>
              <w:cr/>
              <w:t>7.长寿命医用LED光源，接近自然光，色彩更真实，降低用眼疲劳：采用顶级医用LED光源，寿命长达7万小时，高显色指数接近自然光，色彩更真实，降低用眼疲劳。</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8.显微镜主要光学参数 （物镜焦距 F=250mm 时）总放大倍率：3.4×～20.4×；视场直：Ø61.8 mm～Ø10.3 mm；物镜数值孔径NA：0.01 mm～0.028 mm（0.01mm对应放大倍率3.4×，0.028mm对应放大倍率20.4×）。</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9.大物镜焦距F=250mm；实际工作距离≥222mm。</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10.视度调节范围：±7D；目镜倍率：12.5×。</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11.目镜筒参数：主镜目镜筒视角 0°～210°；瞳距调节范围：52~75mm。</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12.照明参数：视场照明方式：≥4°照明；物面最高照度≥70000lx。</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13.内置滤光片：黄色滤光片、绿色滤光片。</w:t>
            </w:r>
          </w:p>
          <w:p w:rsidR="00597E7E" w:rsidRDefault="00F56326">
            <w:pPr>
              <w:rPr>
                <w:rFonts w:asciiTheme="minorEastAsia" w:eastAsiaTheme="minorEastAsia" w:hAnsiTheme="minorEastAsia"/>
                <w:szCs w:val="21"/>
              </w:rPr>
            </w:pPr>
            <w:r>
              <w:rPr>
                <w:rFonts w:asciiTheme="minorEastAsia" w:eastAsiaTheme="minorEastAsia" w:hAnsiTheme="minorEastAsia"/>
                <w:szCs w:val="21"/>
              </w:rPr>
              <w:t>14.位置调节参数：最大伸展半径：不低于1518mm；垂直调节范围(地面至大物镜)：790mm~1310mm。</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lastRenderedPageBreak/>
              <w:t>台</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7E7E" w:rsidRDefault="00F56326">
            <w:pPr>
              <w:rPr>
                <w:rFonts w:asciiTheme="minorEastAsia" w:eastAsiaTheme="minorEastAsia" w:hAnsiTheme="minorEastAsia"/>
                <w:szCs w:val="21"/>
              </w:rPr>
            </w:pPr>
            <w:r>
              <w:rPr>
                <w:rFonts w:asciiTheme="minorEastAsia" w:eastAsiaTheme="minorEastAsia" w:hAnsiTheme="minorEastAsia"/>
                <w:szCs w:val="21"/>
              </w:rPr>
              <w:t>1</w:t>
            </w:r>
          </w:p>
        </w:tc>
        <w:tc>
          <w:tcPr>
            <w:tcW w:w="415" w:type="pct"/>
            <w:tcBorders>
              <w:top w:val="single" w:sz="4" w:space="0" w:color="000000"/>
              <w:left w:val="single" w:sz="4" w:space="0" w:color="000000"/>
              <w:bottom w:val="single" w:sz="4" w:space="0" w:color="000000"/>
              <w:right w:val="single" w:sz="4" w:space="0" w:color="000000"/>
            </w:tcBorders>
            <w:vAlign w:val="center"/>
          </w:tcPr>
          <w:p w:rsidR="00597E7E" w:rsidRDefault="00F56326">
            <w:pPr>
              <w:jc w:val="center"/>
              <w:rPr>
                <w:rFonts w:asciiTheme="minorEastAsia" w:eastAsiaTheme="minorEastAsia" w:hAnsiTheme="minorEastAsia"/>
                <w:szCs w:val="21"/>
              </w:rPr>
            </w:pPr>
            <w:r>
              <w:rPr>
                <w:rFonts w:asciiTheme="minorEastAsia" w:eastAsiaTheme="minorEastAsia" w:hAnsiTheme="minorEastAsia" w:hint="eastAsia"/>
                <w:szCs w:val="21"/>
              </w:rPr>
              <w:t>否</w:t>
            </w:r>
          </w:p>
        </w:tc>
      </w:tr>
    </w:tbl>
    <w:p w:rsidR="00597E7E" w:rsidRDefault="00597E7E">
      <w:pPr>
        <w:pStyle w:val="22"/>
        <w:ind w:left="0" w:firstLineChars="0" w:firstLine="0"/>
        <w:rPr>
          <w:rFonts w:ascii="宋体" w:hAnsi="宋体"/>
          <w:b/>
          <w:kern w:val="0"/>
          <w:sz w:val="32"/>
          <w:szCs w:val="24"/>
        </w:rPr>
      </w:pPr>
    </w:p>
    <w:p w:rsidR="00597E7E" w:rsidRDefault="00F56326">
      <w:pPr>
        <w:rPr>
          <w:rFonts w:ascii="宋体" w:hAnsi="宋体"/>
          <w:b/>
          <w:kern w:val="0"/>
          <w:sz w:val="28"/>
          <w:szCs w:val="28"/>
        </w:rPr>
      </w:pPr>
      <w:r>
        <w:rPr>
          <w:rFonts w:ascii="宋体" w:hAnsi="宋体" w:hint="eastAsia"/>
          <w:b/>
          <w:kern w:val="0"/>
          <w:sz w:val="28"/>
          <w:szCs w:val="28"/>
        </w:rPr>
        <w:t>注：</w:t>
      </w:r>
    </w:p>
    <w:p w:rsidR="00597E7E" w:rsidRDefault="00F56326">
      <w:pPr>
        <w:pStyle w:val="a8"/>
      </w:pPr>
      <w:r>
        <w:rPr>
          <w:rFonts w:ascii="宋体" w:hAnsi="宋体" w:hint="eastAsia"/>
          <w:b/>
          <w:kern w:val="0"/>
          <w:sz w:val="28"/>
          <w:szCs w:val="28"/>
        </w:rPr>
        <w:t xml:space="preserve">1.本项目核心产品为 </w:t>
      </w:r>
      <w:r>
        <w:rPr>
          <w:rStyle w:val="afb"/>
          <w:rFonts w:hint="eastAsia"/>
        </w:rPr>
        <w:t>空气压缩机，</w:t>
      </w:r>
      <w:r>
        <w:rPr>
          <w:rFonts w:asciiTheme="minorEastAsia" w:eastAsiaTheme="minorEastAsia" w:hAnsiTheme="minorEastAsia"/>
          <w:szCs w:val="21"/>
        </w:rPr>
        <w:t>口腔技能训练及实时评估系统</w:t>
      </w: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282" w:hangingChars="117" w:hanging="282"/>
        <w:rPr>
          <w:rFonts w:ascii="宋体" w:hAnsi="宋体"/>
          <w:b/>
          <w:kern w:val="0"/>
          <w:sz w:val="24"/>
        </w:rPr>
      </w:pPr>
    </w:p>
    <w:p w:rsidR="00597E7E" w:rsidRDefault="00F5632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t>第三部分供应商须知</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一、说明</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lang w:val="zh-TW"/>
        </w:rPr>
        <w:lastRenderedPageBreak/>
        <w:t>如企业为银行、保险、石油石化、电力、电信运营商等有行业特殊情况的，其分支机构可参与投标。</w:t>
      </w:r>
    </w:p>
    <w:p w:rsidR="00597E7E" w:rsidRDefault="00F56326">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597E7E" w:rsidRDefault="00F56326">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597E7E" w:rsidRDefault="00F56326">
      <w:pPr>
        <w:spacing w:line="360" w:lineRule="exact"/>
        <w:ind w:firstLineChars="200" w:firstLine="480"/>
        <w:rPr>
          <w:rFonts w:ascii="宋体"/>
          <w:kern w:val="0"/>
          <w:sz w:val="24"/>
        </w:rPr>
      </w:pPr>
      <w:r>
        <w:rPr>
          <w:rFonts w:ascii="宋体" w:hint="eastAsia"/>
          <w:kern w:val="0"/>
          <w:sz w:val="24"/>
        </w:rPr>
        <w:t>2.5关于小微企业、监狱企业、残疾人福利性单位、强制采购节能产品、信息安全产品和优先采购环境标志产品、绿色产品的要求参与政府采购项目的政策优惠条件及要求如下：</w:t>
      </w:r>
    </w:p>
    <w:p w:rsidR="00597E7E" w:rsidRDefault="00F56326">
      <w:pPr>
        <w:spacing w:line="360" w:lineRule="exact"/>
        <w:ind w:firstLineChars="200" w:firstLine="480"/>
        <w:rPr>
          <w:rFonts w:ascii="宋体"/>
          <w:kern w:val="0"/>
          <w:sz w:val="24"/>
        </w:rPr>
      </w:pPr>
      <w:r>
        <w:rPr>
          <w:rFonts w:ascii="宋体" w:hint="eastAsia"/>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597E7E" w:rsidRDefault="00F56326">
      <w:pPr>
        <w:spacing w:line="360" w:lineRule="exact"/>
        <w:ind w:firstLineChars="200" w:firstLine="480"/>
        <w:rPr>
          <w:rFonts w:ascii="宋体"/>
          <w:kern w:val="0"/>
          <w:sz w:val="24"/>
        </w:rPr>
      </w:pPr>
      <w:r>
        <w:rPr>
          <w:rFonts w:ascii="宋体" w:hint="eastAsia"/>
          <w:kern w:val="0"/>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97E7E" w:rsidRDefault="00F56326">
      <w:pPr>
        <w:spacing w:line="360" w:lineRule="exact"/>
        <w:ind w:firstLineChars="200" w:firstLine="480"/>
        <w:rPr>
          <w:rFonts w:ascii="宋体"/>
          <w:kern w:val="0"/>
          <w:sz w:val="24"/>
        </w:rPr>
      </w:pPr>
      <w:r>
        <w:rPr>
          <w:rFonts w:ascii="宋体" w:hint="eastAsia"/>
          <w:kern w:val="0"/>
          <w:sz w:val="24"/>
        </w:rPr>
        <w:t>符合中小企业划分标准的个体工商户，在政府采购活动中视同中小企业。</w:t>
      </w:r>
    </w:p>
    <w:p w:rsidR="00597E7E" w:rsidRDefault="00F56326">
      <w:pPr>
        <w:spacing w:line="360" w:lineRule="exact"/>
        <w:ind w:firstLineChars="200" w:firstLine="480"/>
        <w:rPr>
          <w:rFonts w:ascii="宋体"/>
          <w:kern w:val="0"/>
          <w:sz w:val="24"/>
        </w:rPr>
      </w:pPr>
      <w:r>
        <w:rPr>
          <w:rFonts w:ascii="宋体" w:hint="eastAsia"/>
          <w:kern w:val="0"/>
          <w:sz w:val="24"/>
        </w:rPr>
        <w:t>2.5.1.2、在政府采购活动中，供应商提供的货物、工程或者服务符合下列情形的，享受办法规定的中小企业扶持政策：</w:t>
      </w:r>
    </w:p>
    <w:p w:rsidR="00597E7E" w:rsidRDefault="00F56326">
      <w:pPr>
        <w:spacing w:line="360" w:lineRule="exact"/>
        <w:ind w:firstLineChars="200" w:firstLine="480"/>
        <w:rPr>
          <w:rFonts w:ascii="宋体"/>
          <w:kern w:val="0"/>
          <w:sz w:val="24"/>
        </w:rPr>
      </w:pPr>
      <w:r>
        <w:rPr>
          <w:rFonts w:ascii="宋体" w:hint="eastAsia"/>
          <w:kern w:val="0"/>
          <w:sz w:val="24"/>
        </w:rPr>
        <w:t>2.5.1.2.1在货物采购项目中，货物由中小企业制造，即货物由中小企业生产且使用该中小企业商号或者注册商标；</w:t>
      </w:r>
    </w:p>
    <w:p w:rsidR="00597E7E" w:rsidRDefault="00F56326">
      <w:pPr>
        <w:spacing w:line="360" w:lineRule="exact"/>
        <w:ind w:firstLineChars="200" w:firstLine="480"/>
        <w:rPr>
          <w:rFonts w:ascii="宋体"/>
          <w:kern w:val="0"/>
          <w:sz w:val="24"/>
        </w:rPr>
      </w:pPr>
      <w:r>
        <w:rPr>
          <w:rFonts w:ascii="宋体" w:hint="eastAsia"/>
          <w:kern w:val="0"/>
          <w:sz w:val="24"/>
        </w:rPr>
        <w:t>2.5.1.2.2在工程采购项目中，工程由中小企业承建，即工程施工单位为中小企业；</w:t>
      </w:r>
    </w:p>
    <w:p w:rsidR="00597E7E" w:rsidRDefault="00F56326">
      <w:pPr>
        <w:spacing w:line="360" w:lineRule="exact"/>
        <w:ind w:firstLineChars="200" w:firstLine="480"/>
        <w:rPr>
          <w:rFonts w:ascii="宋体"/>
          <w:kern w:val="0"/>
          <w:sz w:val="24"/>
        </w:rPr>
      </w:pPr>
      <w:r>
        <w:rPr>
          <w:rFonts w:ascii="宋体" w:hint="eastAsia"/>
          <w:kern w:val="0"/>
          <w:sz w:val="24"/>
        </w:rPr>
        <w:t>2.5.1.2.3在服务采购项目中，服务由中小企业承接，即提供服务的人员为中小企业依照《中华人民共和国劳动合同法》订立劳动合同的从业人员。</w:t>
      </w:r>
    </w:p>
    <w:p w:rsidR="00597E7E" w:rsidRDefault="00F56326">
      <w:pPr>
        <w:spacing w:line="360" w:lineRule="exact"/>
        <w:ind w:firstLineChars="200" w:firstLine="480"/>
        <w:rPr>
          <w:rFonts w:ascii="宋体"/>
          <w:kern w:val="0"/>
          <w:sz w:val="24"/>
        </w:rPr>
      </w:pPr>
      <w:r>
        <w:rPr>
          <w:rFonts w:ascii="宋体" w:hint="eastAsia"/>
          <w:kern w:val="0"/>
          <w:sz w:val="24"/>
        </w:rPr>
        <w:t>在货物采购项目中，供应商提供的货物既有中小企业制造货物，也有大型企业制造货物的，不享受本办法规定的中小企业扶持政策。</w:t>
      </w:r>
    </w:p>
    <w:p w:rsidR="00597E7E" w:rsidRDefault="00F56326">
      <w:pPr>
        <w:spacing w:line="360" w:lineRule="exact"/>
        <w:ind w:firstLineChars="200" w:firstLine="480"/>
        <w:rPr>
          <w:rFonts w:ascii="宋体"/>
          <w:kern w:val="0"/>
          <w:sz w:val="24"/>
        </w:rPr>
      </w:pPr>
      <w:r>
        <w:rPr>
          <w:rFonts w:ascii="宋体" w:hint="eastAsia"/>
          <w:kern w:val="0"/>
          <w:sz w:val="24"/>
        </w:rPr>
        <w:t>以联合体形式参加政府采购活动，联合体各方均为中小企业的，联合体视同中小企业。其中，联合体各方均为小微企业的，联合体视同小微企业。</w:t>
      </w:r>
    </w:p>
    <w:p w:rsidR="00597E7E" w:rsidRDefault="00F56326">
      <w:pPr>
        <w:spacing w:line="360" w:lineRule="exact"/>
        <w:ind w:firstLineChars="200" w:firstLine="480"/>
        <w:rPr>
          <w:rFonts w:ascii="宋体"/>
          <w:kern w:val="0"/>
          <w:sz w:val="24"/>
        </w:rPr>
      </w:pPr>
      <w:r>
        <w:rPr>
          <w:rFonts w:ascii="宋体" w:hint="eastAsia"/>
          <w:kern w:val="0"/>
          <w:sz w:val="24"/>
        </w:rPr>
        <w:lastRenderedPageBreak/>
        <w:t>2.5.1.3、对于经主管预算单位统筹后未预留份额专门面向中小企业采购的采购项目，以及预留份额项目中的非预留部分采购包，对符合本办法规定的小微企业报价给予10%的扣除，用扣除后的价格参加评审。</w:t>
      </w:r>
    </w:p>
    <w:p w:rsidR="00597E7E" w:rsidRDefault="00F56326">
      <w:pPr>
        <w:spacing w:line="360" w:lineRule="exact"/>
        <w:ind w:firstLineChars="200" w:firstLine="480"/>
        <w:rPr>
          <w:rFonts w:ascii="宋体"/>
          <w:kern w:val="0"/>
          <w:sz w:val="24"/>
        </w:rPr>
      </w:pPr>
      <w:r>
        <w:rPr>
          <w:rFonts w:ascii="宋体" w:hint="eastAsia"/>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rsidR="00597E7E" w:rsidRDefault="00F56326">
      <w:pPr>
        <w:spacing w:line="360" w:lineRule="exact"/>
        <w:ind w:firstLineChars="200" w:firstLine="480"/>
        <w:rPr>
          <w:rFonts w:ascii="宋体"/>
          <w:kern w:val="0"/>
          <w:sz w:val="24"/>
        </w:rPr>
      </w:pPr>
      <w:r>
        <w:rPr>
          <w:rFonts w:ascii="宋体" w:hint="eastAsia"/>
          <w:kern w:val="0"/>
          <w:sz w:val="24"/>
        </w:rPr>
        <w:t>组成联合体或者接受分包的小微企业与联合体内其他企业、分包企业之间存在直接控股、管理关系的，不享受价格扣除优惠政策。</w:t>
      </w:r>
    </w:p>
    <w:p w:rsidR="00597E7E" w:rsidRDefault="00F56326">
      <w:pPr>
        <w:spacing w:line="360" w:lineRule="exact"/>
        <w:ind w:firstLineChars="200" w:firstLine="480"/>
        <w:rPr>
          <w:rFonts w:ascii="宋体"/>
          <w:kern w:val="0"/>
          <w:sz w:val="24"/>
        </w:rPr>
      </w:pPr>
      <w:r>
        <w:rPr>
          <w:rFonts w:ascii="宋体" w:hint="eastAsia"/>
          <w:kern w:val="0"/>
          <w:sz w:val="24"/>
        </w:rPr>
        <w:t>2.5.1.4、中小企业参加政府采购活动，应当出具《中小企业声明函》（附件），否则不得享受相关中小企业扶持政策。</w:t>
      </w:r>
    </w:p>
    <w:p w:rsidR="00597E7E" w:rsidRDefault="00F56326">
      <w:pPr>
        <w:spacing w:line="360" w:lineRule="exact"/>
        <w:ind w:firstLineChars="200" w:firstLine="480"/>
        <w:rPr>
          <w:rFonts w:ascii="宋体"/>
          <w:kern w:val="0"/>
          <w:sz w:val="24"/>
        </w:rPr>
      </w:pPr>
      <w:r>
        <w:rPr>
          <w:rFonts w:ascii="宋体" w:hint="eastAsia"/>
          <w:kern w:val="0"/>
          <w:sz w:val="24"/>
        </w:rPr>
        <w:t>2.5.2、关于监狱企业参与政府采购优惠政策   （对监狱企业视同小型、微型企业）</w:t>
      </w:r>
    </w:p>
    <w:p w:rsidR="00597E7E" w:rsidRDefault="00F56326">
      <w:pPr>
        <w:spacing w:line="360" w:lineRule="exact"/>
        <w:ind w:firstLineChars="200" w:firstLine="480"/>
        <w:rPr>
          <w:rFonts w:ascii="宋体"/>
          <w:kern w:val="0"/>
          <w:sz w:val="24"/>
        </w:rPr>
      </w:pPr>
      <w:r>
        <w:rPr>
          <w:rFonts w:ascii="宋体" w:hint="eastAsia"/>
          <w:kern w:val="0"/>
          <w:sz w:val="24"/>
        </w:rPr>
        <w:t>对监狱企业产品的价格给予10%的扣除，用扣除后的价格参与评审。</w:t>
      </w:r>
    </w:p>
    <w:p w:rsidR="00597E7E" w:rsidRDefault="00F56326">
      <w:pPr>
        <w:spacing w:line="360" w:lineRule="exact"/>
        <w:ind w:firstLineChars="200" w:firstLine="480"/>
        <w:rPr>
          <w:rFonts w:ascii="宋体"/>
          <w:kern w:val="0"/>
          <w:sz w:val="24"/>
        </w:rPr>
      </w:pPr>
      <w:r>
        <w:rPr>
          <w:rFonts w:ascii="宋体" w:hint="eastAsia"/>
          <w:kern w:val="0"/>
          <w:sz w:val="24"/>
        </w:rPr>
        <w:t>根据关于政府采购支持监狱企业发展有关问题的通知财库[2014]68号的要求：</w:t>
      </w:r>
    </w:p>
    <w:p w:rsidR="00597E7E" w:rsidRDefault="00F56326">
      <w:pPr>
        <w:spacing w:line="360" w:lineRule="exact"/>
        <w:ind w:firstLineChars="200" w:firstLine="480"/>
        <w:rPr>
          <w:rFonts w:ascii="宋体"/>
          <w:kern w:val="0"/>
          <w:sz w:val="24"/>
        </w:rPr>
      </w:pPr>
      <w:r>
        <w:rPr>
          <w:rFonts w:ascii="宋体" w:hint="eastAsia"/>
          <w:kern w:val="0"/>
          <w:sz w:val="24"/>
        </w:rPr>
        <w:t>2.5.2.1、监狱企业参加政府采购活动时，应当提供由省级以上监狱管理局、戒毒管理局（含新疆生产建设兵团）出具的属于监狱企业的证明文件。</w:t>
      </w:r>
    </w:p>
    <w:p w:rsidR="00597E7E" w:rsidRDefault="00F56326">
      <w:pPr>
        <w:spacing w:line="360" w:lineRule="exact"/>
        <w:ind w:firstLineChars="200" w:firstLine="480"/>
        <w:rPr>
          <w:rFonts w:ascii="宋体"/>
          <w:kern w:val="0"/>
          <w:sz w:val="24"/>
        </w:rPr>
      </w:pPr>
      <w:r>
        <w:rPr>
          <w:rFonts w:ascii="宋体" w:hint="eastAsia"/>
          <w:kern w:val="0"/>
          <w:sz w:val="24"/>
        </w:rPr>
        <w:t>（监狱企业的证明文件格式自行拟定、响应文件递交时装订在响应文件中）</w:t>
      </w:r>
    </w:p>
    <w:p w:rsidR="00597E7E" w:rsidRDefault="00F56326">
      <w:pPr>
        <w:spacing w:line="360" w:lineRule="exact"/>
        <w:ind w:firstLineChars="200" w:firstLine="480"/>
        <w:rPr>
          <w:rFonts w:ascii="宋体"/>
          <w:kern w:val="0"/>
          <w:sz w:val="24"/>
        </w:rPr>
      </w:pPr>
      <w:r>
        <w:rPr>
          <w:rFonts w:ascii="宋体" w:hint="eastAsia"/>
          <w:kern w:val="0"/>
          <w:sz w:val="24"/>
        </w:rPr>
        <w:t>2.5.2.2、在政府采购活动中，监狱企业视同小型、微型企业，享受预留份额、评审中价格扣除等政府采购促进中小企业发展的政府采购政策。</w:t>
      </w:r>
    </w:p>
    <w:p w:rsidR="00597E7E" w:rsidRDefault="00F56326">
      <w:pPr>
        <w:spacing w:line="360" w:lineRule="exact"/>
        <w:ind w:firstLineChars="200" w:firstLine="480"/>
        <w:rPr>
          <w:rFonts w:ascii="宋体"/>
          <w:kern w:val="0"/>
          <w:sz w:val="24"/>
        </w:rPr>
      </w:pPr>
      <w:r>
        <w:rPr>
          <w:rFonts w:ascii="宋体" w:hint="eastAsia"/>
          <w:kern w:val="0"/>
          <w:sz w:val="24"/>
        </w:rPr>
        <w:t>2.5.3、残疾人就业政府采购优惠政策（残疾人福利性单位视同小型、微型企业）</w:t>
      </w:r>
    </w:p>
    <w:p w:rsidR="00597E7E" w:rsidRDefault="00F56326">
      <w:pPr>
        <w:spacing w:line="360" w:lineRule="exact"/>
        <w:ind w:firstLineChars="200" w:firstLine="480"/>
        <w:rPr>
          <w:rFonts w:ascii="宋体"/>
          <w:kern w:val="0"/>
          <w:sz w:val="24"/>
        </w:rPr>
      </w:pPr>
      <w:r>
        <w:rPr>
          <w:rFonts w:ascii="宋体" w:hint="eastAsia"/>
          <w:kern w:val="0"/>
          <w:sz w:val="24"/>
        </w:rPr>
        <w:t>对残疾人福利性单位产品的价格给予10%的扣除，用扣除后的价格参与评审。</w:t>
      </w:r>
    </w:p>
    <w:p w:rsidR="00597E7E" w:rsidRDefault="00F56326">
      <w:pPr>
        <w:spacing w:line="360" w:lineRule="exact"/>
        <w:ind w:firstLineChars="200" w:firstLine="480"/>
        <w:rPr>
          <w:rFonts w:ascii="宋体"/>
          <w:kern w:val="0"/>
          <w:sz w:val="24"/>
        </w:rPr>
      </w:pPr>
      <w:r>
        <w:rPr>
          <w:rFonts w:ascii="宋体" w:hint="eastAsia"/>
          <w:kern w:val="0"/>
          <w:sz w:val="24"/>
        </w:rPr>
        <w:t>根据财政部 民政部 中国残疾人联合会关于促进残疾人就业政府采购政策的通知财库[2017]141号要求：</w:t>
      </w:r>
    </w:p>
    <w:p w:rsidR="00597E7E" w:rsidRDefault="00F56326">
      <w:pPr>
        <w:spacing w:line="360" w:lineRule="exact"/>
        <w:ind w:firstLineChars="200" w:firstLine="480"/>
        <w:rPr>
          <w:rFonts w:ascii="宋体"/>
          <w:kern w:val="0"/>
          <w:sz w:val="24"/>
        </w:rPr>
      </w:pPr>
      <w:r>
        <w:rPr>
          <w:rFonts w:ascii="宋体" w:hint="eastAsia"/>
          <w:kern w:val="0"/>
          <w:sz w:val="24"/>
        </w:rPr>
        <w:t xml:space="preserve">　2.5.3.1、符合条件的残疾人福利性单位在参加政府采购活动时，应当提供本通知规定的《残疾人福利性单位声明函》（见附件），并对声明的真实性负责。</w:t>
      </w:r>
    </w:p>
    <w:p w:rsidR="00597E7E" w:rsidRDefault="00F56326">
      <w:pPr>
        <w:spacing w:line="360" w:lineRule="exact"/>
        <w:ind w:firstLineChars="200" w:firstLine="480"/>
        <w:rPr>
          <w:rFonts w:ascii="宋体"/>
          <w:kern w:val="0"/>
          <w:sz w:val="24"/>
        </w:rPr>
      </w:pPr>
      <w:r>
        <w:rPr>
          <w:rFonts w:ascii="宋体" w:hint="eastAsia"/>
          <w:kern w:val="0"/>
          <w:sz w:val="24"/>
        </w:rPr>
        <w:t xml:space="preserve">　2.5.3.2、中标、成交供应商为残疾人福利性单位的，采购人或者其委托的采购代理机构应当随中标、成交结果同时公告其《残疾人福利性单位声明函》，接受社会监督。</w:t>
      </w:r>
    </w:p>
    <w:p w:rsidR="00597E7E" w:rsidRDefault="00F56326">
      <w:pPr>
        <w:spacing w:line="360" w:lineRule="exact"/>
        <w:ind w:firstLineChars="200" w:firstLine="480"/>
        <w:rPr>
          <w:rFonts w:ascii="宋体"/>
          <w:kern w:val="0"/>
          <w:sz w:val="24"/>
        </w:rPr>
      </w:pPr>
      <w:r>
        <w:rPr>
          <w:rFonts w:ascii="宋体" w:hint="eastAsia"/>
          <w:kern w:val="0"/>
          <w:sz w:val="24"/>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97E7E" w:rsidRDefault="00F56326">
      <w:pPr>
        <w:spacing w:line="360" w:lineRule="exact"/>
        <w:ind w:firstLineChars="200" w:firstLine="480"/>
        <w:rPr>
          <w:rFonts w:ascii="宋体"/>
          <w:kern w:val="0"/>
          <w:sz w:val="24"/>
        </w:rPr>
      </w:pPr>
      <w:r>
        <w:rPr>
          <w:rFonts w:ascii="宋体" w:hint="eastAsia"/>
          <w:kern w:val="0"/>
          <w:sz w:val="24"/>
        </w:rPr>
        <w:t>2.5.4、关于强制采购节能产品、信息安全产品和优先采购环境标志产品、绿色产品优惠政策：</w:t>
      </w:r>
    </w:p>
    <w:p w:rsidR="00597E7E" w:rsidRDefault="00F56326">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供应商所投产品属于节能产品、信息安全产品、环境标志产品、绿色产品对提供产品的价格给予4%的扣除，用扣除后的价格参与评审。</w:t>
      </w:r>
    </w:p>
    <w:p w:rsidR="00597E7E" w:rsidRDefault="00F56326">
      <w:pPr>
        <w:spacing w:line="360" w:lineRule="exact"/>
        <w:ind w:firstLineChars="200" w:firstLine="480"/>
        <w:rPr>
          <w:rFonts w:ascii="宋体"/>
          <w:kern w:val="0"/>
          <w:sz w:val="24"/>
        </w:rPr>
      </w:pPr>
      <w:r>
        <w:rPr>
          <w:rFonts w:ascii="宋体" w:hint="eastAsia"/>
          <w:kern w:val="0"/>
          <w:sz w:val="24"/>
        </w:rPr>
        <w:t>根据财政部国家发展改革委关于印发《节能产品政府采购实施意见》的通知 财库【2004】185号的要求：</w:t>
      </w:r>
    </w:p>
    <w:p w:rsidR="00597E7E" w:rsidRDefault="00F56326">
      <w:pPr>
        <w:spacing w:line="360" w:lineRule="exact"/>
        <w:ind w:firstLineChars="200" w:firstLine="480"/>
        <w:rPr>
          <w:rFonts w:ascii="宋体"/>
          <w:kern w:val="0"/>
          <w:sz w:val="24"/>
        </w:rPr>
      </w:pPr>
      <w:r>
        <w:rPr>
          <w:rFonts w:ascii="宋体" w:hint="eastAsia"/>
          <w:kern w:val="0"/>
          <w:sz w:val="24"/>
        </w:rPr>
        <w:t>2.5.4.1、节能产品是指列入财政部、国家发展和改革委员会制定的《节能产品政</w:t>
      </w:r>
      <w:r>
        <w:rPr>
          <w:rFonts w:ascii="宋体" w:hint="eastAsia"/>
          <w:kern w:val="0"/>
          <w:sz w:val="24"/>
        </w:rPr>
        <w:lastRenderedPageBreak/>
        <w:t>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rsidR="00597E7E" w:rsidRDefault="00F56326">
      <w:pPr>
        <w:spacing w:line="360" w:lineRule="exact"/>
        <w:ind w:firstLineChars="200" w:firstLine="480"/>
        <w:rPr>
          <w:rFonts w:ascii="宋体"/>
          <w:kern w:val="0"/>
          <w:sz w:val="24"/>
        </w:rPr>
      </w:pPr>
      <w:r>
        <w:rPr>
          <w:rFonts w:ascii="宋体" w:hint="eastAsia"/>
          <w:kern w:val="0"/>
          <w:sz w:val="24"/>
        </w:rPr>
        <w:t>2.5.4.2、提供的产品属于信息安全产品的，供应商应当选择经国家认证的信息安全产品参与竞争性磋商，并提供有效的中国国家信息安全产品认证证书复印件。</w:t>
      </w:r>
    </w:p>
    <w:p w:rsidR="00597E7E" w:rsidRDefault="00F56326">
      <w:pPr>
        <w:spacing w:line="360" w:lineRule="exact"/>
        <w:ind w:firstLineChars="200" w:firstLine="480"/>
        <w:rPr>
          <w:rFonts w:ascii="宋体"/>
          <w:kern w:val="0"/>
          <w:sz w:val="24"/>
        </w:rPr>
      </w:pPr>
      <w:r>
        <w:rPr>
          <w:rFonts w:ascii="宋体" w:hint="eastAsia"/>
          <w:kern w:val="0"/>
          <w:sz w:val="24"/>
        </w:rPr>
        <w:t>2.5.4.3、提供的产品属于政府强制采购节能产品的，供应商应当选择《节能产品政府采购清单》中的产品参与竞争性磋商，并提供有效的节能产品认证证书复印件。</w:t>
      </w:r>
    </w:p>
    <w:p w:rsidR="00597E7E" w:rsidRDefault="00F56326">
      <w:pPr>
        <w:spacing w:line="360" w:lineRule="exact"/>
        <w:ind w:firstLineChars="200" w:firstLine="480"/>
        <w:rPr>
          <w:rFonts w:ascii="宋体"/>
          <w:kern w:val="0"/>
          <w:sz w:val="24"/>
        </w:rPr>
      </w:pPr>
      <w:r>
        <w:rPr>
          <w:rFonts w:ascii="宋体" w:hint="eastAsia"/>
          <w:kern w:val="0"/>
          <w:sz w:val="24"/>
        </w:rPr>
        <w:t>2.5.4.4、提供的产品属于优先采购环境标志产品的，供应商应当选择《环境标志产品政府采购清单》中的产品参与竞争性磋商，并提供有效的环境标志产品认证证书复印件。</w:t>
      </w:r>
    </w:p>
    <w:p w:rsidR="00597E7E" w:rsidRDefault="00F56326">
      <w:pPr>
        <w:spacing w:line="360" w:lineRule="exact"/>
        <w:ind w:firstLineChars="200" w:firstLine="480"/>
        <w:rPr>
          <w:rFonts w:ascii="宋体"/>
          <w:kern w:val="0"/>
          <w:sz w:val="24"/>
        </w:rPr>
      </w:pPr>
      <w:r>
        <w:rPr>
          <w:rFonts w:ascii="宋体" w:hint="eastAsia"/>
          <w:kern w:val="0"/>
          <w:sz w:val="24"/>
        </w:rPr>
        <w:t>2.5.4.5、提供的产品属于绿色产品的，供应商应当选择海南省政府采购网上商城建立绿色产品库中的产品参与竞争性磋商，并提供证明文件复印件。</w:t>
      </w:r>
    </w:p>
    <w:p w:rsidR="00597E7E" w:rsidRDefault="00F56326">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供应商所投产品属于节能产品、信息安全产品、环境标志产品、绿色产品按照格式填写并提供目录截图及货物产品相关的认证证书复印件。</w:t>
      </w:r>
    </w:p>
    <w:p w:rsidR="00597E7E" w:rsidRDefault="00F56326">
      <w:pPr>
        <w:spacing w:line="360" w:lineRule="exact"/>
        <w:ind w:firstLineChars="200" w:firstLine="480"/>
        <w:rPr>
          <w:rFonts w:ascii="宋体"/>
          <w:kern w:val="0"/>
          <w:sz w:val="24"/>
        </w:rPr>
      </w:pPr>
      <w:r>
        <w:rPr>
          <w:rFonts w:ascii="宋体" w:hint="eastAsia"/>
          <w:kern w:val="0"/>
          <w:sz w:val="24"/>
        </w:rPr>
        <w:t>特别声明:对于未能按照要求填写及未能提供证明资料或提供资料不完整的视同未提供）</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597E7E" w:rsidRDefault="00F56326">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597E7E" w:rsidRDefault="00F56326">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597E7E" w:rsidRDefault="00F56326">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597E7E" w:rsidRDefault="00F56326">
      <w:pPr>
        <w:spacing w:line="360" w:lineRule="exact"/>
        <w:ind w:firstLineChars="200" w:firstLine="480"/>
        <w:rPr>
          <w:rFonts w:ascii="宋体" w:hAnsi="宋体"/>
          <w:sz w:val="24"/>
        </w:rPr>
      </w:pPr>
      <w:r>
        <w:rPr>
          <w:rFonts w:ascii="宋体" w:hAnsi="宋体" w:hint="eastAsia"/>
          <w:sz w:val="24"/>
        </w:rPr>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597E7E" w:rsidRDefault="00F56326">
      <w:pPr>
        <w:spacing w:line="360" w:lineRule="exact"/>
        <w:ind w:firstLineChars="200" w:firstLine="480"/>
        <w:rPr>
          <w:rFonts w:ascii="宋体" w:hAnsi="宋体"/>
          <w:sz w:val="24"/>
        </w:rPr>
      </w:pPr>
      <w:r>
        <w:rPr>
          <w:rFonts w:ascii="宋体" w:hAnsi="宋体" w:hint="eastAsia"/>
          <w:sz w:val="24"/>
        </w:rPr>
        <w:t>3供应商提出质疑应当提交质疑函和必要的证明材料。质疑函应当包括下列内容：</w:t>
      </w:r>
    </w:p>
    <w:p w:rsidR="00597E7E" w:rsidRDefault="00F56326">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597E7E" w:rsidRDefault="00F56326">
      <w:pPr>
        <w:spacing w:line="360" w:lineRule="exact"/>
        <w:ind w:firstLineChars="200" w:firstLine="480"/>
        <w:rPr>
          <w:rFonts w:ascii="宋体" w:hAnsi="宋体"/>
          <w:sz w:val="24"/>
        </w:rPr>
      </w:pPr>
      <w:r>
        <w:rPr>
          <w:rFonts w:ascii="宋体" w:hAnsi="宋体" w:hint="eastAsia"/>
          <w:sz w:val="24"/>
        </w:rPr>
        <w:t xml:space="preserve">　　3.2质疑项目的名称、编号；</w:t>
      </w:r>
    </w:p>
    <w:p w:rsidR="00597E7E" w:rsidRDefault="00F56326">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597E7E" w:rsidRDefault="00F56326">
      <w:pPr>
        <w:spacing w:line="360" w:lineRule="exact"/>
        <w:ind w:firstLineChars="200" w:firstLine="480"/>
        <w:rPr>
          <w:rFonts w:ascii="宋体" w:hAnsi="宋体"/>
          <w:sz w:val="24"/>
        </w:rPr>
      </w:pPr>
      <w:r>
        <w:rPr>
          <w:rFonts w:ascii="宋体" w:hAnsi="宋体" w:hint="eastAsia"/>
          <w:sz w:val="24"/>
        </w:rPr>
        <w:t xml:space="preserve">　　3.4事实依据；</w:t>
      </w:r>
    </w:p>
    <w:p w:rsidR="00597E7E" w:rsidRDefault="00F56326">
      <w:pPr>
        <w:spacing w:line="360" w:lineRule="exact"/>
        <w:ind w:firstLineChars="200" w:firstLine="480"/>
        <w:rPr>
          <w:rFonts w:ascii="宋体" w:hAnsi="宋体"/>
          <w:sz w:val="24"/>
        </w:rPr>
      </w:pPr>
      <w:r>
        <w:rPr>
          <w:rFonts w:ascii="宋体" w:hAnsi="宋体" w:hint="eastAsia"/>
          <w:sz w:val="24"/>
        </w:rPr>
        <w:t xml:space="preserve">　 3.5必要的法律依据；</w:t>
      </w:r>
    </w:p>
    <w:p w:rsidR="00597E7E" w:rsidRDefault="00F56326">
      <w:pPr>
        <w:spacing w:line="360" w:lineRule="exact"/>
        <w:ind w:firstLineChars="200" w:firstLine="480"/>
        <w:rPr>
          <w:rFonts w:ascii="宋体" w:hAnsi="宋体"/>
          <w:sz w:val="24"/>
        </w:rPr>
      </w:pPr>
      <w:r>
        <w:rPr>
          <w:rFonts w:ascii="宋体" w:hAnsi="宋体" w:hint="eastAsia"/>
          <w:sz w:val="24"/>
        </w:rPr>
        <w:lastRenderedPageBreak/>
        <w:t xml:space="preserve">　 3.6提出质疑的日期。</w:t>
      </w:r>
    </w:p>
    <w:p w:rsidR="00597E7E" w:rsidRDefault="00F56326">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597E7E" w:rsidRDefault="00F56326">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597E7E" w:rsidRDefault="00F56326">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597E7E" w:rsidRDefault="00F56326">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597E7E" w:rsidRDefault="00F56326">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597E7E" w:rsidRDefault="00F56326">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、磋商文件要求提供的证书；</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lastRenderedPageBreak/>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Ansi="宋体" w:hint="eastAsia"/>
          <w:sz w:val="24"/>
          <w:shd w:val="clear" w:color="auto" w:fill="FFFFFF"/>
        </w:rPr>
        <w:t>、成交方应向海南省教学仪器设备招标中心有限公司支付的成交服务费，成交服务费按照“中华人民共和国国家计划委员会[计价格 ［2002］1980号]”文件规定按差额定率累进法计算后按标准的70%收取。</w:t>
      </w:r>
    </w:p>
    <w:p w:rsidR="00597E7E" w:rsidRDefault="00F56326">
      <w:pPr>
        <w:spacing w:line="440" w:lineRule="exact"/>
        <w:ind w:firstLineChars="200" w:firstLine="482"/>
        <w:rPr>
          <w:rFonts w:ascii="宋体"/>
          <w:b/>
          <w:kern w:val="0"/>
          <w:sz w:val="24"/>
        </w:rPr>
      </w:pPr>
      <w:r>
        <w:rPr>
          <w:rFonts w:ascii="宋体" w:hint="eastAsia"/>
          <w:b/>
          <w:kern w:val="0"/>
          <w:sz w:val="24"/>
        </w:rPr>
        <w:t>3、未成交供应商的响应保证金，自成交通知之日起五个工作日内根据供应商提交的退还保证金申请函予以原额无息退还。</w:t>
      </w:r>
    </w:p>
    <w:p w:rsidR="00597E7E" w:rsidRDefault="00F56326">
      <w:pPr>
        <w:pStyle w:val="ad"/>
        <w:adjustRightInd w:val="0"/>
        <w:snapToGrid w:val="0"/>
        <w:spacing w:line="300" w:lineRule="auto"/>
        <w:ind w:firstLineChars="200" w:firstLine="45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4、成交供应商的响应保证金，自成交供应商签订合同之日起五个工作日内并支付代理服务费后予以原额无息退还或者转为履约保证金。</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597E7E" w:rsidRDefault="00F56326">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597E7E" w:rsidRDefault="00F56326">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597E7E" w:rsidRDefault="00F56326">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r>
        <w:rPr>
          <w:rFonts w:ascii="宋体" w:hAnsi="宋体" w:hint="eastAsia"/>
          <w:sz w:val="24"/>
        </w:rPr>
        <w:t>（不作为实质性要求）</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响应文件密封袋内正本一份、副本三份。封口处有供应商公章。封面上写明项目编号、项目名称、供应商名称，并注明“响应文件”、“开启截止时间前请勿启封”字样。</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lastRenderedPageBreak/>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597E7E" w:rsidRDefault="00F56326">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597E7E" w:rsidRDefault="00F56326">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597E7E" w:rsidRDefault="00F56326">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（二）磋商</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97E7E" w:rsidRDefault="00F56326">
      <w:pPr>
        <w:adjustRightInd w:val="0"/>
        <w:snapToGrid w:val="0"/>
        <w:spacing w:line="300" w:lineRule="auto"/>
        <w:ind w:firstLineChars="50" w:firstLine="120"/>
        <w:rPr>
          <w:rFonts w:ascii="宋体"/>
          <w:kern w:val="0"/>
          <w:sz w:val="24"/>
        </w:rPr>
      </w:pPr>
      <w:r>
        <w:rPr>
          <w:rFonts w:ascii="宋体" w:hint="eastAsia"/>
          <w:kern w:val="0"/>
          <w:sz w:val="24"/>
        </w:rPr>
        <w:t xml:space="preserve">　3、磋商小组所有成员应当集中与单一供应商分别进行磋商，并给予所有参加磋商的供应商平等的磋商机会。</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lastRenderedPageBreak/>
        <w:t>6、磋商文件能够详细列明采购标的的技术、服务要求的，磋商结束后，磋商小组应当要求所有实质性响应的供应商在规定时间内提交最后报价，提交最后报价的供应商不得少于3家。</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597E7E" w:rsidRDefault="00F56326">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597E7E" w:rsidRDefault="00F56326">
      <w:pPr>
        <w:adjustRightInd w:val="0"/>
        <w:snapToGrid w:val="0"/>
        <w:spacing w:line="300" w:lineRule="auto"/>
        <w:ind w:firstLineChars="50" w:firstLine="120"/>
        <w:rPr>
          <w:rFonts w:ascii="宋体"/>
          <w:kern w:val="0"/>
          <w:sz w:val="24"/>
        </w:rPr>
      </w:pPr>
      <w:r>
        <w:rPr>
          <w:rFonts w:ascii="宋体" w:hint="eastAsia"/>
          <w:kern w:val="0"/>
          <w:sz w:val="24"/>
        </w:rPr>
        <w:t xml:space="preserve">　8、已提交响应文件的供应商，在提交最后报价之前，可以根据磋商情况退出磋商。采购人、采购代理机构应当退还退出磋商的供应商的磋商保证金。</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9、经磋商确定最终采购需求和提交最后报价的供应商后，由磋商小组采用综合评分法对提交最后报价的供应商的响应文件和最后报价进行综合评分。</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10、评审时，磋商小组各成员应当独立对每个有效响应的文件进行评价、打分，然后汇总每个供应商每项评分因素的得分。</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11、综合评分法中的价格分统一采用低价优先法计算，即满足磋商文件要求且最后报价最低的供应商的价格为磋商基准价，其价格分为满分。</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12、磋商小组根据综合评分情况，按照评审得分由高到低顺序推荐成交候选供应商</w:t>
      </w:r>
    </w:p>
    <w:p w:rsidR="00597E7E" w:rsidRDefault="00F56326">
      <w:pPr>
        <w:adjustRightInd w:val="0"/>
        <w:snapToGrid w:val="0"/>
        <w:spacing w:line="300" w:lineRule="auto"/>
        <w:ind w:firstLineChars="200" w:firstLine="482"/>
        <w:rPr>
          <w:rFonts w:ascii="宋体"/>
          <w:b/>
          <w:kern w:val="0"/>
          <w:sz w:val="24"/>
        </w:rPr>
      </w:pPr>
      <w:r>
        <w:rPr>
          <w:rFonts w:ascii="宋体" w:hint="eastAsia"/>
          <w:b/>
          <w:kern w:val="0"/>
          <w:sz w:val="24"/>
        </w:rPr>
        <w:t>六、成交通知书授予合同</w:t>
      </w:r>
    </w:p>
    <w:p w:rsidR="00597E7E" w:rsidRDefault="00F56326">
      <w:pPr>
        <w:adjustRightInd w:val="0"/>
        <w:snapToGrid w:val="0"/>
        <w:spacing w:line="380" w:lineRule="exact"/>
        <w:ind w:firstLineChars="200" w:firstLine="480"/>
        <w:rPr>
          <w:rFonts w:ascii="宋体"/>
          <w:kern w:val="0"/>
          <w:sz w:val="24"/>
        </w:rPr>
      </w:pPr>
      <w:r>
        <w:rPr>
          <w:rFonts w:ascii="宋体" w:hint="eastAsia"/>
          <w:kern w:val="0"/>
          <w:sz w:val="24"/>
        </w:rPr>
        <w:t>（二）成交通知书</w:t>
      </w:r>
    </w:p>
    <w:p w:rsidR="00597E7E" w:rsidRDefault="00F56326">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597E7E" w:rsidRDefault="00F56326">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597E7E" w:rsidRDefault="00F56326">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597E7E" w:rsidRDefault="00F56326">
      <w:pPr>
        <w:adjustRightInd w:val="0"/>
        <w:snapToGrid w:val="0"/>
        <w:spacing w:line="380" w:lineRule="exact"/>
        <w:ind w:firstLineChars="250" w:firstLine="600"/>
        <w:rPr>
          <w:rFonts w:ascii="宋体"/>
          <w:kern w:val="0"/>
          <w:sz w:val="24"/>
        </w:rPr>
      </w:pPr>
      <w:r>
        <w:rPr>
          <w:rFonts w:ascii="宋体"/>
          <w:kern w:val="0"/>
          <w:sz w:val="24"/>
        </w:rPr>
        <w:t>2</w:t>
      </w:r>
      <w:r>
        <w:rPr>
          <w:rFonts w:ascii="宋体" w:hint="eastAsia"/>
          <w:kern w:val="0"/>
          <w:sz w:val="24"/>
        </w:rPr>
        <w:t>、磋商文件、成交方的响应文件及修改文件、磋商过程中有关澄清文件及经双方签字的询标纪要和成交通知书均作为合同附件。</w:t>
      </w:r>
    </w:p>
    <w:p w:rsidR="00597E7E" w:rsidRDefault="00F56326">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597E7E" w:rsidRDefault="00F56326">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597E7E" w:rsidRDefault="00F5632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hAnsi="宋体"/>
          <w:b/>
          <w:bCs/>
          <w:kern w:val="0"/>
          <w:sz w:val="32"/>
          <w:szCs w:val="32"/>
        </w:rPr>
      </w:pPr>
      <w:r>
        <w:rPr>
          <w:rFonts w:ascii="宋体"/>
          <w:b/>
          <w:bCs/>
          <w:kern w:val="0"/>
          <w:sz w:val="32"/>
          <w:szCs w:val="32"/>
        </w:rPr>
        <w:br w:type="page"/>
      </w:r>
      <w:r>
        <w:rPr>
          <w:rFonts w:ascii="宋体" w:hAnsi="宋体" w:hint="eastAsia"/>
          <w:b/>
          <w:bCs/>
          <w:kern w:val="0"/>
          <w:sz w:val="32"/>
          <w:szCs w:val="32"/>
        </w:rPr>
        <w:lastRenderedPageBreak/>
        <w:t>第四部分   评审办法</w:t>
      </w:r>
    </w:p>
    <w:p w:rsidR="00597E7E" w:rsidRDefault="00F56326">
      <w:pPr>
        <w:spacing w:line="520" w:lineRule="exact"/>
        <w:ind w:firstLineChars="200" w:firstLine="480"/>
        <w:rPr>
          <w:rFonts w:ascii="宋体" w:hAnsi="宋体"/>
          <w:kern w:val="0"/>
          <w:sz w:val="24"/>
        </w:rPr>
      </w:pPr>
      <w:r>
        <w:rPr>
          <w:rFonts w:ascii="宋体" w:hAnsi="宋体" w:hint="eastAsia"/>
          <w:kern w:val="0"/>
          <w:sz w:val="24"/>
        </w:rPr>
        <w:t>一、采购人将组织磋商小组，对响应供应商提供价格的合理性、方案的先进性、服务的可靠性及售后服务进行评审。</w:t>
      </w:r>
    </w:p>
    <w:p w:rsidR="00597E7E" w:rsidRDefault="00F56326">
      <w:pPr>
        <w:spacing w:line="520" w:lineRule="exact"/>
        <w:ind w:firstLineChars="200" w:firstLine="480"/>
        <w:rPr>
          <w:rFonts w:ascii="宋体" w:hAnsi="宋体"/>
          <w:kern w:val="0"/>
          <w:sz w:val="24"/>
        </w:rPr>
      </w:pPr>
      <w:r>
        <w:rPr>
          <w:rFonts w:ascii="宋体" w:hAnsi="宋体" w:hint="eastAsia"/>
          <w:kern w:val="0"/>
          <w:sz w:val="24"/>
        </w:rPr>
        <w:t>二、决标办法</w:t>
      </w:r>
    </w:p>
    <w:p w:rsidR="00597E7E" w:rsidRDefault="00F56326">
      <w:pPr>
        <w:spacing w:line="520" w:lineRule="exact"/>
        <w:ind w:firstLineChars="300" w:firstLine="720"/>
        <w:rPr>
          <w:rFonts w:ascii="宋体" w:hAnsi="宋体"/>
          <w:bCs/>
          <w:color w:val="000000"/>
          <w:kern w:val="0"/>
          <w:sz w:val="24"/>
        </w:rPr>
      </w:pPr>
      <w:r>
        <w:rPr>
          <w:rFonts w:ascii="宋体" w:hAnsi="宋体" w:hint="eastAsia"/>
          <w:kern w:val="0"/>
          <w:sz w:val="24"/>
        </w:rPr>
        <w:t xml:space="preserve">本项目为竞争性磋商，故有二次报价，第二次报价后， </w:t>
      </w:r>
      <w:r>
        <w:rPr>
          <w:rFonts w:ascii="宋体" w:hAnsi="宋体" w:hint="eastAsia"/>
          <w:bCs/>
          <w:kern w:val="0"/>
          <w:sz w:val="24"/>
        </w:rPr>
        <w:t>经磋商确定最终采购需求和提交最后报价的供应商后，由磋商小组采用综合评分法对提交最后报价的供应商的响应文件和最后报价进行综合评分。综合得分最高的</w:t>
      </w:r>
      <w:r>
        <w:rPr>
          <w:rFonts w:ascii="宋体" w:hAnsi="宋体" w:hint="eastAsia"/>
          <w:bCs/>
          <w:color w:val="000000"/>
          <w:kern w:val="0"/>
          <w:sz w:val="24"/>
        </w:rPr>
        <w:t>供应商为第一成交候选供应商，综合得分次高的供应商为第二成交候选供应商。</w:t>
      </w:r>
    </w:p>
    <w:p w:rsidR="00597E7E" w:rsidRDefault="00F56326">
      <w:pPr>
        <w:spacing w:line="360" w:lineRule="exact"/>
        <w:jc w:val="center"/>
        <w:rPr>
          <w:rFonts w:ascii="宋体" w:hAnsi="宋体"/>
          <w:b/>
          <w:bCs/>
          <w:kern w:val="0"/>
          <w:sz w:val="30"/>
          <w:szCs w:val="30"/>
        </w:rPr>
      </w:pPr>
      <w:r>
        <w:rPr>
          <w:rFonts w:ascii="宋体" w:hAnsi="宋体" w:hint="eastAsia"/>
          <w:b/>
          <w:bCs/>
          <w:kern w:val="0"/>
          <w:sz w:val="30"/>
          <w:szCs w:val="30"/>
        </w:rPr>
        <w:t>初步审查表</w:t>
      </w:r>
    </w:p>
    <w:p w:rsidR="00597E7E" w:rsidRDefault="00F56326">
      <w:pPr>
        <w:spacing w:line="360" w:lineRule="exact"/>
        <w:rPr>
          <w:rFonts w:ascii="宋体" w:hAnsi="宋体"/>
          <w:bCs/>
          <w:kern w:val="0"/>
          <w:sz w:val="24"/>
        </w:rPr>
      </w:pPr>
      <w:r>
        <w:rPr>
          <w:rFonts w:ascii="宋体" w:hAnsi="宋体" w:hint="eastAsia"/>
          <w:bCs/>
          <w:kern w:val="0"/>
          <w:sz w:val="24"/>
        </w:rPr>
        <w:t>项目名称：</w:t>
      </w:r>
    </w:p>
    <w:p w:rsidR="00597E7E" w:rsidRDefault="00F56326">
      <w:pPr>
        <w:spacing w:line="360" w:lineRule="exact"/>
        <w:rPr>
          <w:rFonts w:ascii="宋体" w:hAnsi="宋体"/>
          <w:bCs/>
          <w:kern w:val="0"/>
          <w:sz w:val="24"/>
        </w:rPr>
      </w:pPr>
      <w:r>
        <w:rPr>
          <w:rFonts w:ascii="宋体" w:hAnsi="宋体" w:hint="eastAsia"/>
          <w:bCs/>
          <w:kern w:val="0"/>
          <w:sz w:val="24"/>
        </w:rPr>
        <w:t>项目编号：HNJY2023-</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597E7E">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b/>
              </w:rPr>
            </w:pPr>
            <w:r>
              <w:rPr>
                <w:rFonts w:ascii="宋体" w:hAnsi="宋体" w:hint="eastAsia"/>
                <w:b/>
              </w:rPr>
              <w:t>供应商4</w:t>
            </w:r>
          </w:p>
        </w:tc>
      </w:tr>
      <w:tr w:rsidR="00597E7E">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color w:val="000000"/>
                <w:sz w:val="24"/>
              </w:rPr>
              <w:t>磋商</w:t>
            </w:r>
            <w:r>
              <w:rPr>
                <w:rFonts w:ascii="宋体" w:hAnsi="宋体" w:hint="eastAsia"/>
                <w:sz w:val="24"/>
              </w:rPr>
              <w:t>保证金</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是否提交磋商保证金</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是否按照</w:t>
            </w:r>
            <w:r>
              <w:rPr>
                <w:rFonts w:ascii="宋体" w:hAnsi="宋体" w:hint="eastAsia"/>
                <w:color w:val="000000"/>
                <w:sz w:val="24"/>
              </w:rPr>
              <w:t>采购</w:t>
            </w:r>
            <w:r>
              <w:rPr>
                <w:rFonts w:ascii="宋体" w:hAnsi="宋体" w:hint="eastAsia"/>
                <w:sz w:val="24"/>
              </w:rPr>
              <w:t>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无其它符合</w:t>
            </w:r>
            <w:r>
              <w:rPr>
                <w:rFonts w:ascii="宋体" w:hAnsi="宋体" w:hint="eastAsia"/>
                <w:color w:val="000000"/>
                <w:sz w:val="24"/>
              </w:rPr>
              <w:t>采购</w:t>
            </w:r>
            <w:r>
              <w:rPr>
                <w:rFonts w:ascii="宋体" w:hAnsi="宋体" w:hint="eastAsia"/>
                <w:sz w:val="24"/>
              </w:rPr>
              <w:t>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center"/>
              <w:rPr>
                <w:rFonts w:ascii="宋体" w:hAnsi="宋体"/>
                <w:sz w:val="24"/>
              </w:rPr>
            </w:pPr>
          </w:p>
        </w:tc>
      </w:tr>
      <w:tr w:rsidR="00597E7E">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597E7E" w:rsidRDefault="00F56326">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597E7E" w:rsidRDefault="00597E7E">
            <w:pPr>
              <w:spacing w:line="360" w:lineRule="exact"/>
              <w:jc w:val="left"/>
              <w:rPr>
                <w:rFonts w:ascii="宋体" w:hAnsi="宋体"/>
                <w:sz w:val="24"/>
              </w:rPr>
            </w:pPr>
          </w:p>
        </w:tc>
      </w:tr>
    </w:tbl>
    <w:p w:rsidR="00597E7E" w:rsidRDefault="00597E7E">
      <w:pPr>
        <w:spacing w:line="360" w:lineRule="exact"/>
        <w:rPr>
          <w:rFonts w:ascii="宋体" w:hAnsi="宋体"/>
          <w:kern w:val="0"/>
          <w:sz w:val="24"/>
        </w:rPr>
      </w:pPr>
    </w:p>
    <w:p w:rsidR="00597E7E" w:rsidRDefault="00F56326">
      <w:pPr>
        <w:spacing w:line="240" w:lineRule="atLeast"/>
        <w:rPr>
          <w:rFonts w:ascii="宋体" w:hAnsi="宋体"/>
          <w:kern w:val="0"/>
          <w:sz w:val="24"/>
        </w:rPr>
      </w:pPr>
      <w:r>
        <w:rPr>
          <w:rFonts w:ascii="宋体" w:hAnsi="宋体" w:hint="eastAsia"/>
          <w:kern w:val="0"/>
          <w:sz w:val="24"/>
        </w:rPr>
        <w:t>1、表中只需填写“√/通过”或“×/不通过”。</w:t>
      </w:r>
    </w:p>
    <w:p w:rsidR="00597E7E" w:rsidRDefault="00F56326">
      <w:pPr>
        <w:spacing w:line="240" w:lineRule="atLeast"/>
        <w:rPr>
          <w:rFonts w:ascii="宋体" w:hAnsi="宋体"/>
          <w:kern w:val="0"/>
          <w:sz w:val="24"/>
        </w:rPr>
      </w:pPr>
      <w:r>
        <w:rPr>
          <w:rFonts w:ascii="宋体" w:hAnsi="宋体" w:hint="eastAsia"/>
          <w:kern w:val="0"/>
          <w:sz w:val="24"/>
        </w:rPr>
        <w:t>2、在结论中按“一项否决”的原则，只有全部是√/通过的，填写“合格”；只要其中有一项是×/不通过的，填写“不合格”。</w:t>
      </w:r>
    </w:p>
    <w:p w:rsidR="00597E7E" w:rsidRDefault="00F56326">
      <w:pPr>
        <w:spacing w:line="240" w:lineRule="atLeast"/>
        <w:rPr>
          <w:rFonts w:ascii="宋体" w:hAnsi="宋体"/>
          <w:kern w:val="0"/>
          <w:sz w:val="24"/>
        </w:rPr>
      </w:pPr>
      <w:r>
        <w:rPr>
          <w:rFonts w:ascii="宋体" w:hAnsi="宋体" w:hint="eastAsia"/>
          <w:kern w:val="0"/>
          <w:sz w:val="24"/>
        </w:rPr>
        <w:t>3、结论是合格的，才能进入下一轮；不合格的被淘汰。</w:t>
      </w:r>
    </w:p>
    <w:p w:rsidR="00597E7E" w:rsidRDefault="00F56326">
      <w:pPr>
        <w:spacing w:line="240" w:lineRule="atLeast"/>
        <w:rPr>
          <w:rFonts w:ascii="宋体" w:hAnsi="宋体"/>
          <w:kern w:val="0"/>
          <w:sz w:val="24"/>
        </w:rPr>
      </w:pPr>
      <w:r>
        <w:rPr>
          <w:rFonts w:ascii="宋体" w:hAnsi="宋体" w:hint="eastAsia"/>
          <w:kern w:val="0"/>
          <w:sz w:val="24"/>
        </w:rPr>
        <w:t>评委：                                                  日期：</w:t>
      </w:r>
    </w:p>
    <w:p w:rsidR="00597E7E" w:rsidRDefault="00F56326" w:rsidP="00EF4013">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1530"/>
        <w:gridCol w:w="5027"/>
        <w:gridCol w:w="827"/>
        <w:gridCol w:w="1047"/>
      </w:tblGrid>
      <w:tr w:rsidR="00597E7E">
        <w:trPr>
          <w:trHeight w:val="409"/>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b/>
                <w:szCs w:val="21"/>
              </w:rPr>
            </w:pPr>
            <w:r>
              <w:rPr>
                <w:rFonts w:ascii="宋体" w:hAnsi="宋体" w:cs="Arial"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b/>
                <w:szCs w:val="21"/>
              </w:rPr>
            </w:pPr>
            <w:r>
              <w:rPr>
                <w:rFonts w:ascii="宋体" w:hAnsi="宋体" w:cs="Arial" w:hint="eastAsia"/>
                <w:b/>
                <w:szCs w:val="21"/>
              </w:rPr>
              <w:t>评审内容</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宋体"/>
                <w:b/>
                <w:color w:val="000000"/>
                <w:szCs w:val="21"/>
              </w:rPr>
            </w:pPr>
            <w:r>
              <w:rPr>
                <w:rFonts w:ascii="宋体" w:hAnsi="宋体" w:cs="宋体" w:hint="eastAsia"/>
                <w:b/>
                <w:color w:val="000000"/>
                <w:szCs w:val="21"/>
              </w:rPr>
              <w:t>评分</w:t>
            </w:r>
            <w:r>
              <w:rPr>
                <w:rFonts w:ascii="宋体" w:hAnsi="宋体" w:cs="Arial" w:hint="eastAsia"/>
                <w:b/>
                <w:color w:val="000000"/>
                <w:szCs w:val="21"/>
              </w:rPr>
              <w:t>标准及分值</w:t>
            </w: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宋体"/>
                <w:b/>
                <w:szCs w:val="21"/>
              </w:rPr>
            </w:pPr>
            <w:r>
              <w:rPr>
                <w:rFonts w:ascii="宋体" w:hAnsi="宋体" w:cs="宋体" w:hint="eastAsia"/>
                <w:b/>
                <w:szCs w:val="21"/>
              </w:rPr>
              <w:t>满分</w:t>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宋体"/>
                <w:b/>
                <w:szCs w:val="21"/>
              </w:rPr>
            </w:pPr>
            <w:r>
              <w:rPr>
                <w:rFonts w:ascii="宋体" w:hAnsi="宋体" w:cs="宋体" w:hint="eastAsia"/>
                <w:b/>
                <w:szCs w:val="21"/>
              </w:rPr>
              <w:t>投标人</w:t>
            </w:r>
          </w:p>
        </w:tc>
      </w:tr>
      <w:tr w:rsidR="00597E7E">
        <w:trPr>
          <w:trHeight w:val="616"/>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pacing w:line="400" w:lineRule="exact"/>
              <w:jc w:val="center"/>
              <w:rPr>
                <w:rFonts w:ascii="宋体" w:hAnsi="宋体" w:cs="宋体"/>
                <w:szCs w:val="21"/>
              </w:rPr>
            </w:pPr>
            <w:r>
              <w:rPr>
                <w:rFonts w:ascii="宋体" w:hAnsi="宋体" w:cs="宋体" w:hint="eastAsia"/>
                <w:szCs w:val="21"/>
              </w:rPr>
              <w:t>1</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pacing w:line="400" w:lineRule="exact"/>
              <w:jc w:val="center"/>
              <w:rPr>
                <w:rFonts w:ascii="宋体" w:hAnsi="宋体" w:cs="宋体"/>
                <w:szCs w:val="21"/>
              </w:rPr>
            </w:pPr>
            <w:r>
              <w:rPr>
                <w:rFonts w:ascii="宋体" w:hAnsi="宋体" w:cs="宋体" w:hint="eastAsia"/>
                <w:szCs w:val="21"/>
              </w:rPr>
              <w:t>产品参数性能(45.4分）</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F56326">
            <w:pPr>
              <w:spacing w:line="400" w:lineRule="exact"/>
              <w:rPr>
                <w:rFonts w:ascii="宋体" w:hAnsi="宋体" w:cs="宋体"/>
                <w:color w:val="000000"/>
                <w:szCs w:val="21"/>
              </w:rPr>
            </w:pPr>
            <w:r>
              <w:rPr>
                <w:rFonts w:ascii="宋体" w:hAnsi="宋体" w:cs="宋体" w:hint="eastAsia"/>
                <w:color w:val="000000"/>
                <w:szCs w:val="21"/>
              </w:rPr>
              <w:t>投标人提供的设备技术参数与招标文件中的参照参数进行点对点比较，带“</w:t>
            </w:r>
            <w:r>
              <w:rPr>
                <w:sz w:val="24"/>
              </w:rPr>
              <w:t>▲</w:t>
            </w:r>
            <w:r>
              <w:rPr>
                <w:rFonts w:ascii="宋体" w:hAnsi="宋体" w:cs="宋体" w:hint="eastAsia"/>
                <w:color w:val="000000"/>
                <w:szCs w:val="21"/>
              </w:rPr>
              <w:t>”符号参数共计8条，未标符号参数共计42条：（1）完全满足招标文件要求，得45.4分；（2)不能满足带</w:t>
            </w:r>
            <w:r>
              <w:rPr>
                <w:sz w:val="24"/>
              </w:rPr>
              <w:t>▲</w:t>
            </w:r>
            <w:r>
              <w:rPr>
                <w:rFonts w:ascii="宋体" w:hAnsi="宋体" w:cs="宋体" w:hint="eastAsia"/>
                <w:color w:val="000000"/>
                <w:szCs w:val="21"/>
              </w:rPr>
              <w:t>招标要求的每项扣2分，其它每项扣0.7分，直至扣完为止。</w:t>
            </w: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F56326">
            <w:pPr>
              <w:spacing w:line="400" w:lineRule="exact"/>
              <w:jc w:val="center"/>
              <w:rPr>
                <w:rFonts w:ascii="宋体" w:hAnsi="宋体" w:cs="宋体"/>
                <w:szCs w:val="21"/>
              </w:rPr>
            </w:pPr>
            <w:r>
              <w:rPr>
                <w:rFonts w:ascii="宋体" w:hAnsi="宋体" w:cs="宋体" w:hint="eastAsia"/>
                <w:szCs w:val="21"/>
              </w:rPr>
              <w:t>45.4</w:t>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597E7E" w:rsidP="00A44C27">
            <w:pPr>
              <w:snapToGrid w:val="0"/>
              <w:spacing w:line="400" w:lineRule="exact"/>
              <w:ind w:leftChars="-19" w:left="-40" w:firstLineChars="19" w:firstLine="40"/>
              <w:rPr>
                <w:rFonts w:ascii="宋体" w:hAnsi="宋体" w:cs="Arial"/>
                <w:szCs w:val="21"/>
              </w:rPr>
            </w:pPr>
          </w:p>
        </w:tc>
      </w:tr>
      <w:tr w:rsidR="00597E7E">
        <w:trPr>
          <w:trHeight w:val="616"/>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szCs w:val="21"/>
              </w:rPr>
            </w:pPr>
            <w:r>
              <w:rPr>
                <w:rFonts w:ascii="宋体" w:hAnsi="宋体" w:cs="Arial" w:hint="eastAsia"/>
                <w:szCs w:val="21"/>
              </w:rPr>
              <w:t>2</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rPr>
                <w:rFonts w:ascii="宋体" w:hAnsi="宋体" w:cs="宋体"/>
                <w:szCs w:val="21"/>
              </w:rPr>
            </w:pPr>
            <w:r>
              <w:rPr>
                <w:rFonts w:ascii="宋体" w:hAnsi="宋体" w:cs="宋体" w:hint="eastAsia"/>
                <w:szCs w:val="21"/>
              </w:rPr>
              <w:t>商务部分(4分）</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rPr>
                <w:rFonts w:ascii="宋体" w:hAnsi="宋体" w:cs="宋体"/>
                <w:color w:val="000000"/>
                <w:szCs w:val="21"/>
              </w:rPr>
            </w:pPr>
            <w:r>
              <w:rPr>
                <w:rFonts w:cs="宋体" w:hint="eastAsia"/>
                <w:color w:val="000000"/>
                <w:szCs w:val="21"/>
              </w:rPr>
              <w:t>投标人提供</w:t>
            </w:r>
            <w:r>
              <w:rPr>
                <w:color w:val="000000"/>
                <w:szCs w:val="21"/>
              </w:rPr>
              <w:t>2021</w:t>
            </w:r>
            <w:r>
              <w:rPr>
                <w:rFonts w:cs="宋体" w:hint="eastAsia"/>
                <w:color w:val="000000"/>
                <w:szCs w:val="21"/>
              </w:rPr>
              <w:t>年至今的相关业绩，提供一宗类似单笔合同业绩者得</w:t>
            </w:r>
            <w:r>
              <w:rPr>
                <w:color w:val="000000"/>
                <w:szCs w:val="21"/>
              </w:rPr>
              <w:t>2</w:t>
            </w:r>
            <w:r>
              <w:rPr>
                <w:rFonts w:cs="宋体" w:hint="eastAsia"/>
                <w:color w:val="000000"/>
                <w:szCs w:val="21"/>
              </w:rPr>
              <w:t>分，最多得</w:t>
            </w:r>
            <w:r>
              <w:rPr>
                <w:color w:val="000000"/>
                <w:szCs w:val="21"/>
              </w:rPr>
              <w:t>4</w:t>
            </w:r>
            <w:r>
              <w:rPr>
                <w:rFonts w:cs="宋体" w:hint="eastAsia"/>
                <w:color w:val="000000"/>
                <w:szCs w:val="21"/>
              </w:rPr>
              <w:t>分。（提供盖章的合同复印件为准）</w:t>
            </w: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F56326" w:rsidP="00A44C27">
            <w:pPr>
              <w:snapToGrid w:val="0"/>
              <w:spacing w:line="400" w:lineRule="exact"/>
              <w:ind w:leftChars="-19" w:left="-40" w:firstLineChars="19" w:firstLine="40"/>
              <w:jc w:val="center"/>
              <w:rPr>
                <w:rFonts w:ascii="宋体" w:hAnsi="宋体" w:cs="Arial"/>
                <w:szCs w:val="21"/>
              </w:rPr>
            </w:pPr>
            <w:r>
              <w:rPr>
                <w:rFonts w:ascii="宋体" w:hAnsi="宋体" w:cs="Arial" w:hint="eastAsia"/>
                <w:szCs w:val="21"/>
              </w:rPr>
              <w:t>4</w:t>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597E7E" w:rsidP="00A44C27">
            <w:pPr>
              <w:snapToGrid w:val="0"/>
              <w:spacing w:line="400" w:lineRule="exact"/>
              <w:ind w:leftChars="-19" w:left="-40" w:firstLineChars="19" w:firstLine="40"/>
              <w:rPr>
                <w:rFonts w:ascii="宋体" w:hAnsi="宋体" w:cs="Arial"/>
                <w:szCs w:val="21"/>
              </w:rPr>
            </w:pPr>
          </w:p>
        </w:tc>
      </w:tr>
      <w:tr w:rsidR="00597E7E">
        <w:trPr>
          <w:trHeight w:val="616"/>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szCs w:val="21"/>
              </w:rPr>
            </w:pPr>
            <w:r>
              <w:rPr>
                <w:rFonts w:ascii="宋体" w:hAnsi="宋体" w:cs="Arial" w:hint="eastAsia"/>
                <w:szCs w:val="21"/>
              </w:rPr>
              <w:t>3</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宋体"/>
                <w:szCs w:val="21"/>
              </w:rPr>
            </w:pPr>
            <w:r>
              <w:rPr>
                <w:rFonts w:ascii="宋体" w:hAnsi="宋体" w:cs="宋体" w:hint="eastAsia"/>
                <w:szCs w:val="21"/>
              </w:rPr>
              <w:t>售后服务</w:t>
            </w:r>
          </w:p>
          <w:p w:rsidR="00597E7E" w:rsidRDefault="00F56326">
            <w:pPr>
              <w:snapToGrid w:val="0"/>
              <w:spacing w:line="400" w:lineRule="exact"/>
              <w:jc w:val="center"/>
              <w:rPr>
                <w:rFonts w:ascii="宋体" w:hAnsi="宋体" w:cs="宋体"/>
                <w:szCs w:val="21"/>
              </w:rPr>
            </w:pPr>
            <w:r>
              <w:rPr>
                <w:rFonts w:ascii="宋体" w:hAnsi="宋体" w:cs="宋体" w:hint="eastAsia"/>
                <w:szCs w:val="21"/>
              </w:rPr>
              <w:t>(5.6分）</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before="240" w:line="300" w:lineRule="auto"/>
              <w:rPr>
                <w:rFonts w:ascii="宋体" w:hAnsi="宋体" w:cs="宋体"/>
                <w:szCs w:val="21"/>
              </w:rPr>
            </w:pPr>
            <w:r>
              <w:rPr>
                <w:rFonts w:ascii="宋体" w:hAnsi="宋体" w:cs="宋体" w:hint="eastAsia"/>
                <w:szCs w:val="21"/>
              </w:rPr>
              <w:t>优（5.6分）：</w:t>
            </w:r>
            <w:r>
              <w:rPr>
                <w:rFonts w:ascii="宋体" w:hAnsi="宋体" w:cs="宋体"/>
                <w:szCs w:val="21"/>
              </w:rPr>
              <w:t>1</w:t>
            </w:r>
            <w:r>
              <w:rPr>
                <w:rFonts w:ascii="宋体" w:hAnsi="宋体" w:cs="宋体" w:hint="eastAsia"/>
                <w:szCs w:val="21"/>
              </w:rPr>
              <w:t>、投标人设有服务机构，有固定的维护人员并有能力及时处理所有可能发生的故障，在投标文件中明确地提供售后服务机构地址、电话、联系人等资料；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、在保质期以内，投标人在接到业主的维修通知对故障能在0.5-1小时内响应，3-4小时内派出有能力的维修人员赶到业主现场进行处理。</w:t>
            </w:r>
          </w:p>
          <w:p w:rsidR="00597E7E" w:rsidRDefault="00F56326">
            <w:pPr>
              <w:snapToGrid w:val="0"/>
              <w:spacing w:before="240" w:line="300" w:lineRule="auto"/>
              <w:rPr>
                <w:rFonts w:ascii="宋体" w:hAnsi="宋体" w:cs="宋体"/>
                <w:szCs w:val="21"/>
              </w:rPr>
            </w:pPr>
            <w:r>
              <w:rPr>
                <w:rFonts w:ascii="宋体" w:hAnsi="宋体" w:cs="宋体" w:hint="eastAsia"/>
                <w:szCs w:val="21"/>
              </w:rPr>
              <w:t>良（3.4分）：</w:t>
            </w:r>
            <w:r>
              <w:rPr>
                <w:rFonts w:ascii="宋体" w:hAnsi="宋体" w:cs="宋体"/>
                <w:szCs w:val="21"/>
              </w:rPr>
              <w:t>1</w:t>
            </w:r>
            <w:r>
              <w:rPr>
                <w:rFonts w:ascii="宋体" w:hAnsi="宋体" w:cs="宋体" w:hint="eastAsia"/>
                <w:szCs w:val="21"/>
              </w:rPr>
              <w:t>、投标人设有服务机构，但无固定的维护人员处理所有可能发生的故障；</w:t>
            </w:r>
            <w:r>
              <w:rPr>
                <w:rFonts w:ascii="宋体" w:hAnsi="宋体" w:cs="宋体"/>
                <w:szCs w:val="21"/>
              </w:rPr>
              <w:t>2</w:t>
            </w:r>
            <w:r>
              <w:rPr>
                <w:rFonts w:ascii="宋体" w:hAnsi="宋体" w:cs="宋体" w:hint="eastAsia"/>
                <w:szCs w:val="21"/>
              </w:rPr>
              <w:t>、在保质期以内，投标人在接到业主的维修通知对故障能在1-</w:t>
            </w:r>
            <w:r>
              <w:rPr>
                <w:rFonts w:ascii="宋体" w:hAnsi="宋体" w:cs="宋体"/>
                <w:szCs w:val="21"/>
              </w:rPr>
              <w:t>2</w:t>
            </w:r>
            <w:r>
              <w:rPr>
                <w:rFonts w:ascii="宋体" w:hAnsi="宋体" w:cs="宋体" w:hint="eastAsia"/>
                <w:szCs w:val="21"/>
              </w:rPr>
              <w:t>小时内电话响应，4-</w:t>
            </w:r>
            <w:r>
              <w:rPr>
                <w:rFonts w:ascii="宋体" w:hAnsi="宋体" w:cs="宋体"/>
                <w:szCs w:val="21"/>
              </w:rPr>
              <w:t>5</w:t>
            </w:r>
            <w:r>
              <w:rPr>
                <w:rFonts w:ascii="宋体" w:hAnsi="宋体" w:cs="宋体" w:hint="eastAsia"/>
                <w:szCs w:val="21"/>
              </w:rPr>
              <w:t>小时内派出有能力的维修人员赶到业主现场进行处理。</w:t>
            </w:r>
          </w:p>
          <w:p w:rsidR="00597E7E" w:rsidRDefault="00F56326">
            <w:pPr>
              <w:snapToGrid w:val="0"/>
              <w:spacing w:before="240" w:line="300" w:lineRule="auto"/>
              <w:rPr>
                <w:rFonts w:ascii="宋体" w:hAnsi="宋体" w:cs="宋体"/>
                <w:szCs w:val="21"/>
              </w:rPr>
            </w:pPr>
            <w:r>
              <w:rPr>
                <w:rFonts w:ascii="宋体" w:hAnsi="宋体" w:cs="宋体" w:hint="eastAsia"/>
                <w:szCs w:val="21"/>
              </w:rPr>
              <w:t>中（1.2分）：</w:t>
            </w:r>
            <w:r>
              <w:rPr>
                <w:rFonts w:ascii="宋体" w:hAnsi="宋体" w:cs="宋体"/>
                <w:szCs w:val="21"/>
              </w:rPr>
              <w:t>1</w:t>
            </w:r>
            <w:r>
              <w:rPr>
                <w:rFonts w:ascii="宋体" w:hAnsi="宋体" w:cs="宋体" w:hint="eastAsia"/>
                <w:szCs w:val="21"/>
              </w:rPr>
              <w:t>、投标人不设有服务机构，无售后服务机构地址、电话、联系人等资料；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、在保质期以内，投标人在接到业主的维修通知对故障能在2-3小时内电话响应，5-6小时内派出有能力的维修人员赶到业主现场进行处理。不提供不得分。</w:t>
            </w:r>
          </w:p>
          <w:p w:rsidR="00597E7E" w:rsidRDefault="00F56326">
            <w:pPr>
              <w:spacing w:after="100" w:afterAutospacing="1" w:line="400" w:lineRule="exact"/>
              <w:rPr>
                <w:rFonts w:ascii="宋体" w:hAnsi="宋体" w:cs="宋体"/>
                <w:color w:val="000000"/>
                <w:szCs w:val="21"/>
              </w:rPr>
            </w:pPr>
            <w:r>
              <w:rPr>
                <w:rFonts w:ascii="宋体" w:hAnsi="宋体" w:cs="宋体"/>
                <w:szCs w:val="21"/>
              </w:rPr>
              <w:t>差（0分）：1、不提供售后服务方案或者投标人不设有服务机构，无售后服务机构地址、电话、联系人等资料；2、在保质期以内，投标人在接到业主的维修通知对故障超过3小时内电话响应，超过6小时派出有能力的维修人员赶到业主现场进行处理</w:t>
            </w:r>
            <w:r>
              <w:rPr>
                <w:rFonts w:ascii="宋体" w:hAnsi="宋体" w:cs="宋体" w:hint="eastAsia"/>
                <w:szCs w:val="21"/>
              </w:rPr>
              <w:t>。</w:t>
            </w: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F56326">
            <w:pPr>
              <w:spacing w:line="400" w:lineRule="exact"/>
              <w:jc w:val="center"/>
              <w:rPr>
                <w:rFonts w:ascii="宋体" w:hAnsi="宋体" w:cs="宋体"/>
                <w:szCs w:val="21"/>
              </w:rPr>
            </w:pPr>
            <w:r>
              <w:rPr>
                <w:rFonts w:ascii="宋体" w:hAnsi="宋体" w:cs="Arial" w:hint="eastAsia"/>
                <w:szCs w:val="21"/>
              </w:rPr>
              <w:t>5.6</w:t>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597E7E" w:rsidP="00A44C27">
            <w:pPr>
              <w:snapToGrid w:val="0"/>
              <w:spacing w:line="400" w:lineRule="exact"/>
              <w:ind w:leftChars="-19" w:left="-40" w:firstLineChars="19" w:firstLine="40"/>
              <w:rPr>
                <w:rFonts w:ascii="宋体" w:hAnsi="宋体" w:cs="Arial"/>
                <w:szCs w:val="21"/>
              </w:rPr>
            </w:pPr>
          </w:p>
        </w:tc>
      </w:tr>
      <w:tr w:rsidR="00597E7E">
        <w:trPr>
          <w:trHeight w:val="378"/>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szCs w:val="21"/>
              </w:rPr>
            </w:pPr>
            <w:r>
              <w:rPr>
                <w:rFonts w:ascii="宋体" w:hAnsi="宋体" w:cs="宋体" w:hint="eastAsia"/>
                <w:szCs w:val="21"/>
              </w:rPr>
              <w:t>4</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rPr>
                <w:rFonts w:ascii="宋体" w:hAnsi="宋体" w:cs="宋体"/>
                <w:szCs w:val="21"/>
              </w:rPr>
            </w:pPr>
            <w:r>
              <w:rPr>
                <w:rFonts w:ascii="宋体" w:hAnsi="宋体" w:cs="宋体" w:hint="eastAsia"/>
                <w:szCs w:val="21"/>
              </w:rPr>
              <w:t>投标报价</w:t>
            </w:r>
          </w:p>
          <w:p w:rsidR="00597E7E" w:rsidRDefault="00F56326">
            <w:pPr>
              <w:snapToGrid w:val="0"/>
              <w:spacing w:line="400" w:lineRule="exact"/>
              <w:rPr>
                <w:rFonts w:ascii="宋体" w:hAnsi="宋体" w:cs="Arial"/>
                <w:szCs w:val="21"/>
              </w:rPr>
            </w:pPr>
            <w:r>
              <w:rPr>
                <w:rFonts w:ascii="宋体" w:hAnsi="宋体" w:cs="宋体" w:hint="eastAsia"/>
                <w:szCs w:val="21"/>
              </w:rPr>
              <w:t>(45分）</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rPr>
                <w:rFonts w:ascii="宋体" w:hAnsi="宋体" w:cs="宋体"/>
                <w:szCs w:val="21"/>
              </w:rPr>
            </w:pPr>
            <w:r>
              <w:rPr>
                <w:rFonts w:ascii="宋体" w:hAnsi="宋体" w:cs="宋体" w:hint="eastAsia"/>
                <w:szCs w:val="21"/>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p w:rsidR="00597E7E" w:rsidRDefault="00F56326">
            <w:pPr>
              <w:snapToGrid w:val="0"/>
              <w:spacing w:line="400" w:lineRule="exact"/>
              <w:rPr>
                <w:rFonts w:ascii="宋体" w:hAnsi="宋体" w:cs="Arial"/>
                <w:color w:val="000000"/>
                <w:szCs w:val="21"/>
              </w:rPr>
            </w:pPr>
            <w:r>
              <w:rPr>
                <w:rFonts w:ascii="宋体" w:hAnsi="宋体" w:cs="Arial" w:hint="eastAsia"/>
                <w:kern w:val="0"/>
                <w:szCs w:val="21"/>
              </w:rPr>
              <w:lastRenderedPageBreak/>
              <w:t>注：在评标过程中，评标委员会认为供应商的报价明显低于其他通过符合性审查供应商的报价，有可能影响服务质量或者不能诚信履约的，应当要求其在评标现场合理的时间内提交充分证明材料；供应商不能证明其报价合理性的，评标委员会应将其作为无效投标处理。</w:t>
            </w: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szCs w:val="21"/>
              </w:rPr>
            </w:pPr>
            <w:r>
              <w:rPr>
                <w:rFonts w:ascii="宋体" w:hAnsi="宋体" w:cs="宋体" w:hint="eastAsia"/>
                <w:szCs w:val="21"/>
              </w:rPr>
              <w:lastRenderedPageBreak/>
              <w:t>45</w:t>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597E7E">
            <w:pPr>
              <w:snapToGrid w:val="0"/>
              <w:spacing w:line="400" w:lineRule="exact"/>
              <w:rPr>
                <w:rFonts w:ascii="宋体" w:hAnsi="宋体" w:cs="Arial"/>
                <w:szCs w:val="21"/>
              </w:rPr>
            </w:pPr>
          </w:p>
        </w:tc>
      </w:tr>
      <w:tr w:rsidR="00597E7E">
        <w:trPr>
          <w:trHeight w:val="606"/>
        </w:trPr>
        <w:tc>
          <w:tcPr>
            <w:tcW w:w="424"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jc w:val="center"/>
              <w:rPr>
                <w:rFonts w:ascii="宋体" w:hAnsi="宋体" w:cs="Arial"/>
                <w:szCs w:val="21"/>
              </w:rPr>
            </w:pPr>
            <w:r>
              <w:rPr>
                <w:rFonts w:ascii="宋体" w:hAnsi="宋体" w:cs="Arial" w:hint="eastAsia"/>
                <w:szCs w:val="21"/>
              </w:rPr>
              <w:lastRenderedPageBreak/>
              <w:t>5</w:t>
            </w:r>
          </w:p>
        </w:tc>
        <w:tc>
          <w:tcPr>
            <w:tcW w:w="830" w:type="pct"/>
            <w:tcBorders>
              <w:top w:val="single" w:sz="4" w:space="0" w:color="auto"/>
              <w:left w:val="single" w:sz="4" w:space="0" w:color="auto"/>
              <w:bottom w:val="single" w:sz="4" w:space="0" w:color="auto"/>
              <w:right w:val="single" w:sz="4" w:space="0" w:color="auto"/>
            </w:tcBorders>
            <w:vAlign w:val="center"/>
          </w:tcPr>
          <w:p w:rsidR="00597E7E" w:rsidRDefault="00F56326">
            <w:pPr>
              <w:snapToGrid w:val="0"/>
              <w:spacing w:line="400" w:lineRule="exact"/>
              <w:rPr>
                <w:rFonts w:ascii="宋体" w:hAnsi="宋体" w:cs="Arial"/>
                <w:szCs w:val="21"/>
              </w:rPr>
            </w:pPr>
            <w:r>
              <w:rPr>
                <w:rFonts w:ascii="宋体" w:hAnsi="宋体" w:cs="Arial" w:hint="eastAsia"/>
                <w:szCs w:val="21"/>
              </w:rPr>
              <w:t>合计</w:t>
            </w:r>
          </w:p>
        </w:tc>
        <w:tc>
          <w:tcPr>
            <w:tcW w:w="2726" w:type="pct"/>
            <w:tcBorders>
              <w:top w:val="single" w:sz="4" w:space="0" w:color="auto"/>
              <w:left w:val="single" w:sz="4" w:space="0" w:color="auto"/>
              <w:bottom w:val="single" w:sz="4" w:space="0" w:color="auto"/>
              <w:right w:val="single" w:sz="4" w:space="0" w:color="auto"/>
            </w:tcBorders>
            <w:vAlign w:val="center"/>
          </w:tcPr>
          <w:p w:rsidR="00597E7E" w:rsidRDefault="00597E7E">
            <w:pPr>
              <w:snapToGrid w:val="0"/>
              <w:spacing w:line="400" w:lineRule="exact"/>
              <w:rPr>
                <w:rFonts w:ascii="宋体" w:hAnsi="宋体" w:cs="Arial"/>
                <w:color w:val="00000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597E7E" w:rsidRDefault="00884E85">
            <w:pPr>
              <w:snapToGrid w:val="0"/>
              <w:spacing w:line="400" w:lineRule="exact"/>
              <w:jc w:val="center"/>
              <w:rPr>
                <w:rFonts w:ascii="宋体" w:hAnsi="宋体" w:cs="Arial"/>
                <w:szCs w:val="21"/>
              </w:rPr>
            </w:pPr>
            <w:r>
              <w:rPr>
                <w:rFonts w:ascii="宋体" w:hAnsi="宋体" w:cs="Arial" w:hint="eastAsia"/>
                <w:szCs w:val="21"/>
              </w:rPr>
              <w:fldChar w:fldCharType="begin"/>
            </w:r>
            <w:r w:rsidR="00F56326">
              <w:rPr>
                <w:rFonts w:ascii="宋体" w:hAnsi="宋体" w:cs="Arial" w:hint="eastAsia"/>
                <w:szCs w:val="21"/>
              </w:rPr>
              <w:instrText xml:space="preserve"> =SUM(ABOVE) </w:instrText>
            </w:r>
            <w:r>
              <w:rPr>
                <w:rFonts w:ascii="宋体" w:hAnsi="宋体" w:cs="Arial" w:hint="eastAsia"/>
                <w:szCs w:val="21"/>
              </w:rPr>
              <w:fldChar w:fldCharType="separate"/>
            </w:r>
            <w:r w:rsidR="00F56326">
              <w:rPr>
                <w:rFonts w:ascii="宋体" w:hAnsi="宋体" w:cs="Arial" w:hint="eastAsia"/>
                <w:szCs w:val="21"/>
              </w:rPr>
              <w:t>100</w:t>
            </w:r>
            <w:r>
              <w:rPr>
                <w:rFonts w:ascii="宋体" w:hAnsi="宋体" w:cs="Arial" w:hint="eastAsia"/>
                <w:szCs w:val="21"/>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597E7E" w:rsidRDefault="00597E7E">
            <w:pPr>
              <w:snapToGrid w:val="0"/>
              <w:spacing w:line="400" w:lineRule="exact"/>
              <w:rPr>
                <w:rFonts w:ascii="宋体" w:hAnsi="宋体" w:cs="Arial"/>
                <w:szCs w:val="21"/>
              </w:rPr>
            </w:pPr>
          </w:p>
        </w:tc>
      </w:tr>
    </w:tbl>
    <w:p w:rsidR="00597E7E" w:rsidRDefault="00597E7E"/>
    <w:p w:rsidR="00597E7E" w:rsidRDefault="00597E7E"/>
    <w:p w:rsidR="00597E7E" w:rsidRDefault="00F56326" w:rsidP="00EF4013">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597E7E" w:rsidRDefault="00F56326">
      <w:pPr>
        <w:spacing w:line="360" w:lineRule="auto"/>
        <w:jc w:val="center"/>
        <w:rPr>
          <w:rFonts w:ascii="仿宋" w:eastAsia="仿宋" w:hAnsi="仿宋"/>
          <w:b/>
          <w:sz w:val="72"/>
          <w:szCs w:val="72"/>
        </w:rPr>
      </w:pPr>
      <w:r>
        <w:rPr>
          <w:rFonts w:ascii="仿宋" w:eastAsia="仿宋" w:hAnsi="仿宋" w:hint="eastAsia"/>
          <w:b/>
          <w:sz w:val="72"/>
          <w:szCs w:val="72"/>
        </w:rPr>
        <w:t>海南医学院货物采购项目</w:t>
      </w:r>
    </w:p>
    <w:p w:rsidR="00597E7E" w:rsidRDefault="00597E7E">
      <w:pPr>
        <w:spacing w:line="360" w:lineRule="auto"/>
        <w:jc w:val="center"/>
        <w:rPr>
          <w:rFonts w:ascii="宋体" w:hAnsi="宋体" w:cs="宋体"/>
          <w:b/>
          <w:bCs/>
          <w:sz w:val="28"/>
          <w:szCs w:val="28"/>
        </w:rPr>
      </w:pPr>
    </w:p>
    <w:p w:rsidR="00597E7E" w:rsidRDefault="00597E7E">
      <w:pPr>
        <w:spacing w:line="360" w:lineRule="auto"/>
        <w:jc w:val="center"/>
        <w:rPr>
          <w:rFonts w:ascii="宋体" w:hAnsi="宋体" w:cs="宋体"/>
          <w:b/>
          <w:bCs/>
          <w:sz w:val="28"/>
          <w:szCs w:val="28"/>
        </w:rPr>
      </w:pPr>
    </w:p>
    <w:p w:rsidR="00597E7E" w:rsidRDefault="00597E7E">
      <w:pPr>
        <w:spacing w:line="360" w:lineRule="auto"/>
        <w:rPr>
          <w:rFonts w:ascii="仿宋" w:eastAsia="仿宋" w:hAnsi="仿宋"/>
          <w:b/>
          <w:sz w:val="30"/>
          <w:szCs w:val="30"/>
        </w:rPr>
      </w:pPr>
    </w:p>
    <w:p w:rsidR="00597E7E" w:rsidRDefault="00F56326">
      <w:pPr>
        <w:spacing w:line="360" w:lineRule="auto"/>
        <w:jc w:val="center"/>
        <w:rPr>
          <w:rFonts w:ascii="仿宋" w:eastAsia="仿宋" w:hAnsi="仿宋"/>
          <w:b/>
          <w:sz w:val="110"/>
          <w:szCs w:val="110"/>
        </w:rPr>
      </w:pPr>
      <w:r>
        <w:rPr>
          <w:rFonts w:ascii="仿宋" w:eastAsia="仿宋" w:hAnsi="仿宋" w:hint="eastAsia"/>
          <w:b/>
          <w:sz w:val="110"/>
          <w:szCs w:val="110"/>
        </w:rPr>
        <w:t>合 同 书</w:t>
      </w:r>
    </w:p>
    <w:p w:rsidR="00597E7E" w:rsidRDefault="00597E7E">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597E7E" w:rsidRDefault="00597E7E">
      <w:pPr>
        <w:tabs>
          <w:tab w:val="left" w:pos="1260"/>
          <w:tab w:val="left" w:pos="1620"/>
          <w:tab w:val="left" w:pos="6840"/>
          <w:tab w:val="left" w:pos="7020"/>
          <w:tab w:val="left" w:pos="7200"/>
        </w:tabs>
        <w:adjustRightInd w:val="0"/>
        <w:spacing w:line="360" w:lineRule="auto"/>
        <w:rPr>
          <w:rFonts w:ascii="仿宋" w:eastAsia="仿宋" w:hAnsi="仿宋"/>
          <w:b/>
          <w:sz w:val="32"/>
          <w:szCs w:val="32"/>
        </w:rPr>
      </w:pPr>
    </w:p>
    <w:p w:rsidR="00597E7E" w:rsidRDefault="00597E7E">
      <w:pPr>
        <w:rPr>
          <w:rFonts w:ascii="仿宋" w:eastAsia="仿宋" w:hAnsi="仿宋"/>
          <w:b/>
          <w:sz w:val="32"/>
          <w:szCs w:val="32"/>
        </w:rPr>
      </w:pPr>
    </w:p>
    <w:p w:rsidR="00597E7E" w:rsidRDefault="00597E7E"/>
    <w:p w:rsidR="00597E7E" w:rsidRDefault="00597E7E"/>
    <w:p w:rsidR="00597E7E" w:rsidRDefault="00597E7E">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597E7E" w:rsidRDefault="00597E7E">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p>
    <w:p w:rsidR="00597E7E" w:rsidRDefault="00F56326">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项目名称：</w:t>
      </w:r>
      <w:r>
        <w:rPr>
          <w:rFonts w:ascii="仿宋" w:eastAsia="仿宋" w:hAnsi="仿宋" w:hint="eastAsia"/>
          <w:b/>
          <w:sz w:val="32"/>
          <w:szCs w:val="32"/>
          <w:u w:val="single"/>
        </w:rPr>
        <w:t xml:space="preserve">            ___________</w:t>
      </w:r>
    </w:p>
    <w:p w:rsidR="00597E7E" w:rsidRDefault="00F56326">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项目编号：</w:t>
      </w:r>
    </w:p>
    <w:p w:rsidR="00597E7E" w:rsidRDefault="00F56326">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甲    方：</w:t>
      </w:r>
      <w:r>
        <w:rPr>
          <w:rFonts w:ascii="仿宋" w:eastAsia="仿宋" w:hAnsi="仿宋" w:hint="eastAsia"/>
          <w:b/>
          <w:sz w:val="32"/>
          <w:szCs w:val="32"/>
          <w:u w:val="single"/>
        </w:rPr>
        <w:t xml:space="preserve">     海 南 医 学 院    </w:t>
      </w:r>
    </w:p>
    <w:p w:rsidR="00597E7E" w:rsidRDefault="00F56326">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乙    方：</w:t>
      </w:r>
    </w:p>
    <w:p w:rsidR="00597E7E" w:rsidRDefault="00F56326">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签订日期：    年   月  日</w:t>
      </w:r>
    </w:p>
    <w:p w:rsidR="00597E7E" w:rsidRDefault="00597E7E">
      <w:pPr>
        <w:spacing w:line="360" w:lineRule="exact"/>
        <w:ind w:firstLineChars="200" w:firstLine="480"/>
        <w:rPr>
          <w:rFonts w:ascii="宋体" w:hAnsi="宋体"/>
          <w:sz w:val="24"/>
        </w:rPr>
      </w:pPr>
    </w:p>
    <w:p w:rsidR="00597E7E" w:rsidRDefault="00F56326">
      <w:pPr>
        <w:rPr>
          <w:rFonts w:ascii="宋体" w:hAnsi="宋体" w:cs="宋体"/>
          <w:sz w:val="24"/>
        </w:rPr>
      </w:pPr>
      <w:r>
        <w:rPr>
          <w:rFonts w:ascii="宋体" w:hAnsi="宋体" w:hint="eastAsia"/>
          <w:sz w:val="24"/>
        </w:rPr>
        <w:br w:type="page"/>
      </w:r>
      <w:r>
        <w:rPr>
          <w:rFonts w:ascii="宋体" w:hAnsi="宋体" w:cs="宋体" w:hint="eastAsia"/>
          <w:sz w:val="24"/>
        </w:rPr>
        <w:lastRenderedPageBreak/>
        <w:t xml:space="preserve"> 买方：海南医学院</w:t>
      </w:r>
    </w:p>
    <w:p w:rsidR="00597E7E" w:rsidRDefault="00F56326">
      <w:pPr>
        <w:spacing w:line="360" w:lineRule="auto"/>
        <w:ind w:firstLineChars="200" w:firstLine="480"/>
        <w:rPr>
          <w:rFonts w:ascii="宋体" w:hAnsi="宋体" w:cs="宋体"/>
          <w:sz w:val="24"/>
        </w:rPr>
      </w:pPr>
      <w:r>
        <w:rPr>
          <w:rFonts w:ascii="宋体" w:hAnsi="宋体" w:cs="宋体" w:hint="eastAsia"/>
          <w:sz w:val="24"/>
        </w:rPr>
        <w:t>卖方：</w:t>
      </w:r>
    </w:p>
    <w:p w:rsidR="00597E7E" w:rsidRDefault="00F56326">
      <w:pPr>
        <w:spacing w:line="360" w:lineRule="auto"/>
        <w:ind w:firstLineChars="200" w:firstLine="480"/>
        <w:rPr>
          <w:rFonts w:ascii="宋体" w:hAnsi="宋体" w:cs="宋体"/>
          <w:b/>
          <w:bCs/>
          <w:sz w:val="24"/>
        </w:rPr>
      </w:pPr>
      <w:r>
        <w:rPr>
          <w:rFonts w:ascii="宋体" w:hAnsi="宋体" w:cs="宋体" w:hint="eastAsia"/>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ascii="宋体" w:hAnsi="宋体" w:cs="宋体" w:hint="eastAsia"/>
          <w:b/>
          <w:bCs/>
          <w:sz w:val="24"/>
        </w:rPr>
        <w:t>本合同分合同专用条款和合同通用条款，两部分条款不一致的，以合同专用条款为准。</w:t>
      </w:r>
    </w:p>
    <w:p w:rsidR="00597E7E" w:rsidRDefault="00F56326" w:rsidP="00EF4013">
      <w:pPr>
        <w:spacing w:beforeLines="100" w:afterLines="100" w:line="360" w:lineRule="auto"/>
        <w:jc w:val="center"/>
        <w:rPr>
          <w:rFonts w:ascii="宋体" w:hAnsi="宋体" w:cs="宋体"/>
        </w:rPr>
      </w:pPr>
      <w:r>
        <w:rPr>
          <w:rFonts w:ascii="宋体" w:hAnsi="宋体" w:cs="宋体" w:hint="eastAsia"/>
          <w:b/>
          <w:sz w:val="32"/>
          <w:szCs w:val="32"/>
        </w:rPr>
        <w:t>合同专用条款</w:t>
      </w:r>
    </w:p>
    <w:p w:rsidR="00597E7E" w:rsidRDefault="00F56326">
      <w:pPr>
        <w:spacing w:line="360" w:lineRule="auto"/>
        <w:ind w:firstLineChars="200" w:firstLine="562"/>
        <w:outlineLvl w:val="1"/>
        <w:rPr>
          <w:rFonts w:ascii="宋体" w:hAnsi="宋体" w:cs="宋体"/>
          <w:b/>
          <w:sz w:val="28"/>
          <w:szCs w:val="28"/>
        </w:rPr>
      </w:pPr>
      <w:bookmarkStart w:id="56" w:name="_Toc2284"/>
      <w:bookmarkStart w:id="57" w:name="_Toc2668"/>
      <w:bookmarkStart w:id="58" w:name="_Toc9551"/>
      <w:r>
        <w:rPr>
          <w:rFonts w:ascii="宋体" w:hAnsi="宋体" w:cs="宋体" w:hint="eastAsia"/>
          <w:b/>
          <w:sz w:val="28"/>
          <w:szCs w:val="28"/>
        </w:rPr>
        <w:t>一、合同文件</w:t>
      </w:r>
      <w:bookmarkEnd w:id="56"/>
      <w:bookmarkEnd w:id="57"/>
      <w:bookmarkEnd w:id="58"/>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本合同所附下列文件是构成本合同不可分割的部分：</w:t>
      </w:r>
    </w:p>
    <w:p w:rsidR="00597E7E" w:rsidRDefault="00F56326">
      <w:pPr>
        <w:spacing w:line="360" w:lineRule="auto"/>
        <w:ind w:firstLineChars="200" w:firstLine="480"/>
        <w:rPr>
          <w:rFonts w:ascii="宋体" w:hAnsi="宋体" w:cs="宋体"/>
          <w:sz w:val="24"/>
        </w:rPr>
      </w:pPr>
      <w:r>
        <w:rPr>
          <w:rFonts w:ascii="宋体" w:hAnsi="宋体" w:cs="宋体" w:hint="eastAsia"/>
          <w:sz w:val="24"/>
        </w:rPr>
        <w:t>1.招标文件合同条款；</w:t>
      </w:r>
    </w:p>
    <w:p w:rsidR="00597E7E" w:rsidRDefault="00F56326">
      <w:pPr>
        <w:spacing w:line="360" w:lineRule="auto"/>
        <w:ind w:firstLineChars="200" w:firstLine="480"/>
        <w:rPr>
          <w:rFonts w:ascii="宋体" w:hAnsi="宋体" w:cs="宋体"/>
          <w:sz w:val="24"/>
        </w:rPr>
      </w:pPr>
      <w:r>
        <w:rPr>
          <w:rFonts w:ascii="宋体" w:hAnsi="宋体" w:cs="宋体" w:hint="eastAsia"/>
          <w:sz w:val="24"/>
        </w:rPr>
        <w:t>2.投标人提交的投标函和投标报价表；</w:t>
      </w:r>
    </w:p>
    <w:p w:rsidR="00597E7E" w:rsidRDefault="00F56326">
      <w:pPr>
        <w:spacing w:line="360" w:lineRule="auto"/>
        <w:ind w:firstLineChars="200" w:firstLine="480"/>
        <w:rPr>
          <w:rFonts w:ascii="宋体" w:hAnsi="宋体" w:cs="宋体"/>
          <w:sz w:val="24"/>
        </w:rPr>
      </w:pPr>
      <w:r>
        <w:rPr>
          <w:rFonts w:ascii="宋体" w:hAnsi="宋体" w:cs="宋体" w:hint="eastAsia"/>
          <w:sz w:val="24"/>
        </w:rPr>
        <w:t>3.招标采购中标品目清单；</w:t>
      </w:r>
    </w:p>
    <w:p w:rsidR="00597E7E" w:rsidRDefault="00F56326">
      <w:pPr>
        <w:spacing w:line="360" w:lineRule="auto"/>
        <w:ind w:firstLineChars="200" w:firstLine="480"/>
        <w:rPr>
          <w:rFonts w:ascii="宋体" w:hAnsi="宋体" w:cs="宋体"/>
          <w:sz w:val="24"/>
        </w:rPr>
      </w:pPr>
      <w:r>
        <w:rPr>
          <w:rFonts w:ascii="宋体" w:hAnsi="宋体" w:cs="宋体" w:hint="eastAsia"/>
          <w:sz w:val="24"/>
        </w:rPr>
        <w:t>4.技术规格（包括图纸，如果有的话）；</w:t>
      </w:r>
    </w:p>
    <w:p w:rsidR="00597E7E" w:rsidRDefault="00F56326">
      <w:pPr>
        <w:spacing w:line="360" w:lineRule="auto"/>
        <w:ind w:firstLineChars="200" w:firstLine="480"/>
        <w:rPr>
          <w:rFonts w:ascii="宋体" w:hAnsi="宋体" w:cs="宋体"/>
          <w:sz w:val="24"/>
        </w:rPr>
      </w:pPr>
      <w:r>
        <w:rPr>
          <w:rFonts w:ascii="宋体" w:hAnsi="宋体" w:cs="宋体" w:hint="eastAsia"/>
          <w:sz w:val="24"/>
        </w:rPr>
        <w:t>5.规格响应表（如果有的话）；</w:t>
      </w:r>
    </w:p>
    <w:p w:rsidR="00597E7E" w:rsidRDefault="00F56326">
      <w:pPr>
        <w:spacing w:line="360" w:lineRule="auto"/>
        <w:ind w:firstLineChars="200" w:firstLine="480"/>
        <w:rPr>
          <w:rFonts w:ascii="宋体" w:hAnsi="宋体" w:cs="宋体"/>
          <w:sz w:val="24"/>
        </w:rPr>
      </w:pPr>
      <w:r>
        <w:rPr>
          <w:rFonts w:ascii="宋体" w:hAnsi="宋体" w:cs="宋体" w:hint="eastAsia"/>
          <w:sz w:val="24"/>
        </w:rPr>
        <w:t>6.中标通知书及其它附件。</w:t>
      </w:r>
    </w:p>
    <w:p w:rsidR="00597E7E" w:rsidRDefault="00F56326">
      <w:pPr>
        <w:spacing w:line="360" w:lineRule="auto"/>
        <w:ind w:firstLineChars="200" w:firstLine="562"/>
        <w:outlineLvl w:val="1"/>
        <w:rPr>
          <w:rFonts w:ascii="宋体" w:hAnsi="宋体" w:cs="宋体"/>
          <w:b/>
          <w:sz w:val="28"/>
          <w:szCs w:val="28"/>
        </w:rPr>
      </w:pPr>
      <w:bookmarkStart w:id="59" w:name="_Toc8627"/>
      <w:bookmarkStart w:id="60" w:name="_Toc12135"/>
      <w:bookmarkStart w:id="61" w:name="_Toc11738"/>
      <w:r>
        <w:rPr>
          <w:rFonts w:ascii="宋体" w:hAnsi="宋体" w:cs="宋体" w:hint="eastAsia"/>
          <w:b/>
          <w:sz w:val="28"/>
          <w:szCs w:val="28"/>
        </w:rPr>
        <w:t>二、产品（含设备）名称</w:t>
      </w:r>
      <w:bookmarkEnd w:id="59"/>
      <w:bookmarkEnd w:id="60"/>
      <w:bookmarkEnd w:id="61"/>
    </w:p>
    <w:p w:rsidR="00597E7E" w:rsidRDefault="00F56326">
      <w:pPr>
        <w:spacing w:line="360" w:lineRule="auto"/>
        <w:ind w:firstLineChars="200" w:firstLine="480"/>
        <w:rPr>
          <w:rFonts w:ascii="宋体" w:hAnsi="宋体" w:cs="宋体"/>
          <w:sz w:val="24"/>
        </w:rPr>
      </w:pPr>
      <w:r>
        <w:rPr>
          <w:rFonts w:ascii="宋体" w:hAnsi="宋体" w:cs="宋体" w:hint="eastAsia"/>
          <w:sz w:val="24"/>
        </w:rPr>
        <w:t>1.产品（含设备）型号：</w:t>
      </w:r>
    </w:p>
    <w:p w:rsidR="00597E7E" w:rsidRDefault="00F56326">
      <w:pPr>
        <w:spacing w:line="360" w:lineRule="auto"/>
        <w:ind w:firstLineChars="200" w:firstLine="480"/>
        <w:rPr>
          <w:rFonts w:ascii="宋体" w:hAnsi="宋体" w:cs="宋体"/>
          <w:sz w:val="24"/>
        </w:rPr>
      </w:pPr>
      <w:r>
        <w:rPr>
          <w:rFonts w:ascii="宋体" w:hAnsi="宋体" w:cs="宋体" w:hint="eastAsia"/>
          <w:sz w:val="24"/>
        </w:rPr>
        <w:t>2.产品（含设备）产地及厂家：</w:t>
      </w:r>
    </w:p>
    <w:p w:rsidR="00597E7E" w:rsidRDefault="00F56326">
      <w:pPr>
        <w:spacing w:line="360" w:lineRule="auto"/>
        <w:ind w:firstLineChars="200" w:firstLine="480"/>
        <w:rPr>
          <w:rFonts w:ascii="宋体" w:hAnsi="宋体" w:cs="宋体"/>
          <w:sz w:val="24"/>
        </w:rPr>
      </w:pPr>
      <w:r>
        <w:rPr>
          <w:rFonts w:ascii="宋体" w:hAnsi="宋体" w:cs="宋体" w:hint="eastAsia"/>
          <w:sz w:val="24"/>
        </w:rPr>
        <w:t>3.产品（含设备）单价：</w:t>
      </w:r>
    </w:p>
    <w:p w:rsidR="00597E7E" w:rsidRDefault="00F56326">
      <w:pPr>
        <w:spacing w:line="360" w:lineRule="auto"/>
        <w:ind w:firstLineChars="200" w:firstLine="480"/>
        <w:rPr>
          <w:rFonts w:ascii="宋体" w:hAnsi="宋体" w:cs="宋体"/>
          <w:sz w:val="24"/>
        </w:rPr>
      </w:pPr>
      <w:r>
        <w:rPr>
          <w:rFonts w:ascii="宋体" w:hAnsi="宋体" w:cs="宋体" w:hint="eastAsia"/>
          <w:sz w:val="24"/>
        </w:rPr>
        <w:t>4.产品（含设备）数量：</w:t>
      </w:r>
    </w:p>
    <w:p w:rsidR="00597E7E" w:rsidRDefault="00F56326">
      <w:pPr>
        <w:spacing w:line="360" w:lineRule="auto"/>
        <w:ind w:firstLineChars="200" w:firstLine="480"/>
        <w:rPr>
          <w:rFonts w:ascii="宋体" w:hAnsi="宋体" w:cs="宋体"/>
          <w:sz w:val="24"/>
        </w:rPr>
      </w:pPr>
      <w:r>
        <w:rPr>
          <w:rFonts w:ascii="宋体" w:hAnsi="宋体" w:cs="宋体" w:hint="eastAsia"/>
          <w:sz w:val="24"/>
        </w:rPr>
        <w:t xml:space="preserve">5.合同总价：        大写： </w:t>
      </w:r>
    </w:p>
    <w:p w:rsidR="00597E7E" w:rsidRDefault="00F56326">
      <w:pPr>
        <w:spacing w:line="360" w:lineRule="auto"/>
        <w:ind w:firstLineChars="200" w:firstLine="562"/>
        <w:outlineLvl w:val="1"/>
        <w:rPr>
          <w:rFonts w:ascii="宋体" w:hAnsi="宋体" w:cs="宋体"/>
          <w:b/>
          <w:sz w:val="28"/>
          <w:szCs w:val="28"/>
        </w:rPr>
      </w:pPr>
      <w:bookmarkStart w:id="62" w:name="_Toc21010"/>
      <w:bookmarkStart w:id="63" w:name="_Toc31396"/>
      <w:bookmarkStart w:id="64" w:name="_Toc887"/>
      <w:r>
        <w:rPr>
          <w:rFonts w:ascii="宋体" w:hAnsi="宋体" w:cs="宋体" w:hint="eastAsia"/>
          <w:b/>
          <w:sz w:val="28"/>
          <w:szCs w:val="28"/>
        </w:rPr>
        <w:t>三、产品（含设备）质量要求及卖方对质量负责条件和期限</w:t>
      </w:r>
      <w:bookmarkEnd w:id="62"/>
      <w:bookmarkEnd w:id="63"/>
      <w:bookmarkEnd w:id="64"/>
    </w:p>
    <w:p w:rsidR="00597E7E" w:rsidRDefault="00F56326">
      <w:pPr>
        <w:spacing w:line="360" w:lineRule="auto"/>
        <w:ind w:firstLineChars="200" w:firstLine="480"/>
        <w:rPr>
          <w:rFonts w:ascii="宋体" w:hAnsi="宋体" w:cs="宋体"/>
          <w:sz w:val="24"/>
        </w:rPr>
      </w:pPr>
      <w:r>
        <w:rPr>
          <w:rFonts w:ascii="宋体" w:hAnsi="宋体" w:cs="宋体" w:hint="eastAsia"/>
          <w:sz w:val="24"/>
        </w:rPr>
        <w:t>卖方提供的产品（含设备）必须是全新（包括零部件）的产品（含设备）(软件不作此类要求，具体以清单要求为准)。有关产品（含设备）必须符合国家检测标准，或具有有关质检部门出具的产品检验合格证明。</w:t>
      </w:r>
    </w:p>
    <w:p w:rsidR="00597E7E" w:rsidRDefault="00F56326">
      <w:pPr>
        <w:spacing w:line="360" w:lineRule="auto"/>
        <w:ind w:firstLineChars="200" w:firstLine="480"/>
        <w:rPr>
          <w:rFonts w:ascii="宋体" w:hAnsi="宋体" w:cs="宋体"/>
          <w:sz w:val="24"/>
        </w:rPr>
      </w:pPr>
      <w:r>
        <w:rPr>
          <w:rFonts w:ascii="宋体" w:hAnsi="宋体" w:cs="宋体" w:hint="eastAsia"/>
          <w:sz w:val="24"/>
        </w:rPr>
        <w:t>卖方对所提供的产品（含设备）须提供相应的维修保养期（至少</w:t>
      </w:r>
      <w:r>
        <w:rPr>
          <w:rFonts w:ascii="宋体" w:hAnsi="宋体" w:cs="宋体" w:hint="eastAsia"/>
          <w:sz w:val="24"/>
          <w:u w:val="single"/>
        </w:rPr>
        <w:t xml:space="preserve"> 36 </w:t>
      </w:r>
      <w:r>
        <w:rPr>
          <w:rFonts w:ascii="宋体" w:hAnsi="宋体" w:cs="宋体" w:hint="eastAsia"/>
          <w:sz w:val="24"/>
        </w:rPr>
        <w:t>个月，参数中有特殊要求的根据参数中的要求执行），保养期内非因买方的人为原因而出现质量问题，由卖方负责。卖方负责包换、包修或者包退，并承担修理、调换或退货的实际</w:t>
      </w:r>
      <w:r>
        <w:rPr>
          <w:rFonts w:ascii="宋体" w:hAnsi="宋体" w:cs="宋体" w:hint="eastAsia"/>
          <w:sz w:val="24"/>
        </w:rPr>
        <w:lastRenderedPageBreak/>
        <w:t>费用。卖方不能修理或不能调换，按不能交货处理。在保质期满后，卖方应保证以合理的价格，长期提供备件和保养服务，当发生故障时，卖方应按保质期内同样的要求进行维修处理，合理收取维修费。</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（一）质量保证和售后服务要求如下：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2.如因产品的规格、质量问题经协商一致同意退货，供应商按合同规定的货款退还 给采购人，并承担退货发生的所有损失和费用。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3.如因货物的质量问题发生纠纷，应由国家质检部门进行质量鉴定，鉴定费用由供 应商承担。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4.供应商保证合同货物不侵犯任何第三方的专利、商标或版权。否则，供应商须承 担对第三方的专利或版权的侵权责任并承担因此而发生的所有费用。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5.甲方在产品使用过程中，对质量问题有权随时提出异议。对不符合质量要求的产 品乙方应以更换。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6.乙方向甲方提供产品厂家标准服务，免费提供电话技术支持和咨询。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（二）质量要求如下：</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1.产品使用前未拆开发现外包装漏气等情况，需成交供应商无偿更换合格新品货物； </w:t>
      </w:r>
    </w:p>
    <w:p w:rsidR="00597E7E" w:rsidRDefault="00F56326">
      <w:pPr>
        <w:pStyle w:val="a1"/>
        <w:ind w:firstLineChars="200" w:firstLine="480"/>
        <w:rPr>
          <w:rFonts w:ascii="宋体" w:hAnsi="宋体" w:cs="宋体"/>
        </w:rPr>
      </w:pPr>
      <w:r>
        <w:rPr>
          <w:rFonts w:ascii="宋体" w:hAnsi="宋体" w:cs="宋体" w:hint="eastAsia"/>
          <w:sz w:val="24"/>
        </w:rPr>
        <w:t>2.</w:t>
      </w:r>
      <w:r>
        <w:rPr>
          <w:rFonts w:ascii="宋体" w:hAnsi="宋体" w:cs="宋体" w:hint="eastAsia"/>
          <w:sz w:val="24"/>
        </w:rPr>
        <w:t>产品使用前测量数据不准等情况，需中标供应商无偿更换新品货物。</w:t>
      </w:r>
    </w:p>
    <w:p w:rsidR="00597E7E" w:rsidRDefault="00597E7E">
      <w:pPr>
        <w:pStyle w:val="a1"/>
        <w:rPr>
          <w:rFonts w:ascii="宋体" w:hAnsi="宋体" w:cs="宋体"/>
        </w:rPr>
      </w:pPr>
    </w:p>
    <w:p w:rsidR="00597E7E" w:rsidRDefault="00F56326">
      <w:pPr>
        <w:spacing w:line="360" w:lineRule="auto"/>
        <w:ind w:firstLineChars="200" w:firstLine="562"/>
        <w:outlineLvl w:val="1"/>
        <w:rPr>
          <w:rFonts w:ascii="宋体" w:hAnsi="宋体" w:cs="宋体"/>
          <w:b/>
          <w:sz w:val="28"/>
          <w:szCs w:val="28"/>
        </w:rPr>
      </w:pPr>
      <w:bookmarkStart w:id="65" w:name="_Toc26443"/>
      <w:bookmarkStart w:id="66" w:name="_Toc21583"/>
      <w:bookmarkStart w:id="67" w:name="_Toc2130"/>
      <w:r>
        <w:rPr>
          <w:rFonts w:ascii="宋体" w:hAnsi="宋体" w:cs="宋体" w:hint="eastAsia"/>
          <w:b/>
          <w:sz w:val="28"/>
          <w:szCs w:val="28"/>
        </w:rPr>
        <w:t>四、交货时间、地点、方式</w:t>
      </w:r>
      <w:bookmarkEnd w:id="65"/>
      <w:bookmarkEnd w:id="66"/>
      <w:bookmarkEnd w:id="67"/>
    </w:p>
    <w:p w:rsidR="00597E7E" w:rsidRDefault="00F56326">
      <w:pPr>
        <w:spacing w:line="360" w:lineRule="auto"/>
        <w:ind w:firstLineChars="200" w:firstLine="480"/>
        <w:rPr>
          <w:rFonts w:ascii="宋体" w:hAnsi="宋体" w:cs="宋体"/>
          <w:sz w:val="24"/>
        </w:rPr>
      </w:pPr>
      <w:r>
        <w:rPr>
          <w:rFonts w:ascii="宋体" w:hAnsi="宋体" w:cs="宋体" w:hint="eastAsia"/>
          <w:sz w:val="24"/>
        </w:rPr>
        <w:t>中标供应商不得延误合同签订、仪器产品（含设备）交付时间。进口仪器产品（含设备）合同签订后____天必须发货到业主指定地点安装调试，由买方负责验收。产品（含设备）运送产生的费用，由卖方负责。</w:t>
      </w:r>
    </w:p>
    <w:p w:rsidR="00597E7E" w:rsidRDefault="00F56326">
      <w:pPr>
        <w:spacing w:line="360" w:lineRule="auto"/>
        <w:ind w:firstLineChars="200" w:firstLine="480"/>
        <w:rPr>
          <w:rFonts w:ascii="宋体" w:hAnsi="宋体" w:cs="宋体"/>
          <w:sz w:val="24"/>
        </w:rPr>
      </w:pPr>
      <w:r>
        <w:rPr>
          <w:rFonts w:ascii="宋体" w:hAnsi="宋体" w:cs="宋体" w:hint="eastAsia"/>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rsidR="00597E7E" w:rsidRDefault="00F56326">
      <w:pPr>
        <w:spacing w:line="360" w:lineRule="auto"/>
        <w:ind w:firstLineChars="200" w:firstLine="562"/>
        <w:outlineLvl w:val="1"/>
        <w:rPr>
          <w:rFonts w:ascii="宋体" w:hAnsi="宋体" w:cs="宋体"/>
          <w:b/>
          <w:sz w:val="28"/>
          <w:szCs w:val="28"/>
        </w:rPr>
      </w:pPr>
      <w:bookmarkStart w:id="68" w:name="_Toc21868"/>
      <w:bookmarkStart w:id="69" w:name="_Toc29082"/>
      <w:bookmarkStart w:id="70" w:name="_Toc12289"/>
      <w:r>
        <w:rPr>
          <w:rFonts w:ascii="宋体" w:hAnsi="宋体" w:cs="宋体" w:hint="eastAsia"/>
          <w:b/>
          <w:sz w:val="28"/>
          <w:szCs w:val="28"/>
        </w:rPr>
        <w:lastRenderedPageBreak/>
        <w:t>五、产品（含设备）资料</w:t>
      </w:r>
      <w:bookmarkEnd w:id="68"/>
      <w:bookmarkEnd w:id="69"/>
      <w:bookmarkEnd w:id="70"/>
    </w:p>
    <w:p w:rsidR="00597E7E" w:rsidRDefault="00F56326">
      <w:pPr>
        <w:spacing w:line="360" w:lineRule="auto"/>
        <w:ind w:firstLineChars="200" w:firstLine="480"/>
        <w:rPr>
          <w:rFonts w:ascii="宋体" w:hAnsi="宋体" w:cs="宋体"/>
          <w:b/>
          <w:sz w:val="28"/>
          <w:szCs w:val="28"/>
        </w:rPr>
      </w:pPr>
      <w:r>
        <w:rPr>
          <w:rFonts w:ascii="宋体" w:hAnsi="宋体" w:cs="宋体" w:hint="eastAsia"/>
          <w:bCs/>
          <w:sz w:val="24"/>
        </w:rPr>
        <w:t>卖方应随产品（含设备）向买方交付产品（含设备）使用说明书及相关的资料。</w:t>
      </w:r>
    </w:p>
    <w:p w:rsidR="00597E7E" w:rsidRDefault="00F56326">
      <w:pPr>
        <w:numPr>
          <w:ilvl w:val="0"/>
          <w:numId w:val="5"/>
        </w:numPr>
        <w:spacing w:line="360" w:lineRule="auto"/>
        <w:ind w:firstLineChars="200" w:firstLine="562"/>
        <w:outlineLvl w:val="1"/>
        <w:rPr>
          <w:rFonts w:ascii="宋体" w:hAnsi="宋体" w:cs="宋体"/>
          <w:b/>
          <w:sz w:val="28"/>
          <w:szCs w:val="28"/>
        </w:rPr>
      </w:pPr>
      <w:bookmarkStart w:id="71" w:name="_Toc20792"/>
      <w:bookmarkStart w:id="72" w:name="_Toc14371"/>
      <w:bookmarkStart w:id="73" w:name="_Toc7073"/>
      <w:r>
        <w:rPr>
          <w:rFonts w:ascii="宋体" w:hAnsi="宋体" w:cs="宋体" w:hint="eastAsia"/>
          <w:b/>
          <w:sz w:val="28"/>
          <w:szCs w:val="28"/>
        </w:rPr>
        <w:t>国产产品（含设备）、不免税自用进口</w:t>
      </w:r>
      <w:bookmarkEnd w:id="71"/>
      <w:bookmarkEnd w:id="72"/>
      <w:bookmarkEnd w:id="73"/>
      <w:r>
        <w:rPr>
          <w:rFonts w:ascii="宋体" w:hAnsi="宋体" w:cs="宋体" w:hint="eastAsia"/>
          <w:b/>
          <w:sz w:val="28"/>
          <w:szCs w:val="28"/>
        </w:rPr>
        <w:t>产品（含设备）</w:t>
      </w:r>
    </w:p>
    <w:p w:rsidR="00597E7E" w:rsidRDefault="00F56326">
      <w:pPr>
        <w:spacing w:line="360" w:lineRule="auto"/>
        <w:ind w:firstLineChars="200" w:firstLine="480"/>
        <w:rPr>
          <w:rFonts w:ascii="宋体" w:hAnsi="宋体" w:cs="宋体"/>
          <w:sz w:val="24"/>
        </w:rPr>
      </w:pPr>
      <w:r>
        <w:rPr>
          <w:rFonts w:ascii="宋体" w:hAnsi="宋体" w:cs="宋体" w:hint="eastAsia"/>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rsidR="00597E7E" w:rsidRDefault="00F56326">
      <w:pPr>
        <w:spacing w:line="360" w:lineRule="auto"/>
        <w:ind w:firstLineChars="200" w:firstLine="562"/>
        <w:outlineLvl w:val="1"/>
        <w:rPr>
          <w:rFonts w:ascii="宋体" w:hAnsi="宋体" w:cs="宋体"/>
          <w:b/>
          <w:sz w:val="28"/>
          <w:szCs w:val="28"/>
        </w:rPr>
      </w:pPr>
      <w:bookmarkStart w:id="74" w:name="_Toc9210"/>
      <w:bookmarkStart w:id="75" w:name="_Toc31835"/>
      <w:bookmarkStart w:id="76" w:name="_Toc3588"/>
      <w:r>
        <w:rPr>
          <w:rFonts w:ascii="宋体" w:hAnsi="宋体" w:cs="宋体" w:hint="eastAsia"/>
          <w:b/>
          <w:sz w:val="28"/>
          <w:szCs w:val="28"/>
        </w:rPr>
        <w:t>七、付款方式</w:t>
      </w:r>
      <w:bookmarkEnd w:id="74"/>
      <w:bookmarkEnd w:id="75"/>
      <w:bookmarkEnd w:id="76"/>
    </w:p>
    <w:p w:rsidR="00597E7E" w:rsidRDefault="00F56326">
      <w:pPr>
        <w:spacing w:line="360" w:lineRule="auto"/>
        <w:ind w:firstLineChars="200" w:firstLine="480"/>
        <w:outlineLvl w:val="1"/>
        <w:rPr>
          <w:rFonts w:ascii="宋体" w:hAnsi="宋体" w:cs="宋体"/>
          <w:sz w:val="24"/>
        </w:rPr>
      </w:pPr>
      <w:r>
        <w:rPr>
          <w:rFonts w:ascii="宋体" w:hAnsi="宋体" w:cs="宋体" w:hint="eastAsia"/>
          <w:sz w:val="24"/>
        </w:rPr>
        <w:t>1.合同总价款：小写：  大写：人民币 。</w:t>
      </w:r>
    </w:p>
    <w:p w:rsidR="00597E7E" w:rsidRDefault="00F56326">
      <w:pPr>
        <w:spacing w:line="360" w:lineRule="auto"/>
        <w:ind w:firstLineChars="200" w:firstLine="480"/>
        <w:outlineLvl w:val="1"/>
        <w:rPr>
          <w:rFonts w:ascii="宋体" w:hAnsi="宋体" w:cs="宋体"/>
          <w:sz w:val="24"/>
        </w:rPr>
      </w:pPr>
      <w:r>
        <w:rPr>
          <w:rFonts w:ascii="宋体" w:hAnsi="宋体" w:cs="宋体" w:hint="eastAsia"/>
          <w:sz w:val="24"/>
        </w:rPr>
        <w:t>2.支付方式：</w:t>
      </w:r>
    </w:p>
    <w:p w:rsidR="00597E7E" w:rsidRDefault="00F56326">
      <w:pPr>
        <w:spacing w:line="360" w:lineRule="auto"/>
        <w:ind w:firstLineChars="200" w:firstLine="480"/>
        <w:outlineLvl w:val="1"/>
        <w:rPr>
          <w:rFonts w:ascii="宋体" w:hAnsi="宋体" w:cs="宋体"/>
          <w:sz w:val="24"/>
        </w:rPr>
      </w:pPr>
      <w:r>
        <w:rPr>
          <w:rFonts w:ascii="宋体" w:hAnsi="宋体" w:cs="宋体" w:hint="eastAsia"/>
          <w:sz w:val="24"/>
        </w:rPr>
        <w:t>第一笔：本合同签订生效后，甲方在7个工作日内支付合同价的50%预付款，即小写：；大写：人民币；</w:t>
      </w:r>
    </w:p>
    <w:p w:rsidR="00597E7E" w:rsidRDefault="00F56326">
      <w:pPr>
        <w:spacing w:line="360" w:lineRule="auto"/>
        <w:ind w:firstLineChars="200" w:firstLine="480"/>
        <w:outlineLvl w:val="1"/>
        <w:rPr>
          <w:rFonts w:ascii="宋体" w:hAnsi="宋体" w:cs="宋体"/>
          <w:sz w:val="24"/>
        </w:rPr>
      </w:pPr>
      <w:r>
        <w:rPr>
          <w:rFonts w:ascii="宋体" w:hAnsi="宋体" w:cs="宋体" w:hint="eastAsia"/>
          <w:sz w:val="24"/>
        </w:rPr>
        <w:t>第二笔：乙方于2023年12月15日前将产品（含设备）运送至甲方指定地点，且经甲方组织人员确认无误、产品（含设备）安装调试验收完毕后，乙方需在3日内提供正式有效发票、甲方凭乙方开具的正式有效发票后5个工作日内，向乙方支付合同总价的50%货款，即小写：；大写：人民币；</w:t>
      </w:r>
    </w:p>
    <w:p w:rsidR="00597E7E" w:rsidRDefault="00F56326">
      <w:pPr>
        <w:spacing w:line="360" w:lineRule="auto"/>
        <w:ind w:firstLineChars="200" w:firstLine="480"/>
        <w:outlineLvl w:val="1"/>
        <w:rPr>
          <w:rFonts w:ascii="宋体" w:hAnsi="宋体" w:cs="宋体"/>
          <w:sz w:val="24"/>
        </w:rPr>
      </w:pPr>
      <w:r>
        <w:rPr>
          <w:rFonts w:ascii="宋体" w:hAnsi="宋体" w:cs="宋体" w:hint="eastAsia"/>
          <w:sz w:val="24"/>
        </w:rPr>
        <w:t>若乙方于2023年12月15日前未能供货或安装调试完毕，乙方于2023年12月16日前向甲方提供乙方推进本项目合同供货进度证明材料和合同总额的50%或50%以上的真实有效的保函（提供保函的有效期至少至安装调试验收完毕时间），乙方需在3日内提供正式有效发票,甲方视乙方推进本项目合同供货进度证明材料和开具的正式有效发票后5个工作日内向乙方支付合同总价的50%款项作为预付款，即小写：元；大写：人民币。</w:t>
      </w:r>
    </w:p>
    <w:p w:rsidR="00597E7E" w:rsidRDefault="00597E7E">
      <w:pPr>
        <w:spacing w:line="500" w:lineRule="exact"/>
        <w:ind w:firstLineChars="200" w:firstLine="420"/>
      </w:pPr>
    </w:p>
    <w:p w:rsidR="00597E7E" w:rsidRDefault="00F56326">
      <w:pPr>
        <w:spacing w:line="360" w:lineRule="auto"/>
        <w:ind w:firstLineChars="200" w:firstLine="480"/>
        <w:rPr>
          <w:rFonts w:ascii="宋体" w:hAnsi="宋体" w:cs="宋体"/>
          <w:sz w:val="24"/>
        </w:rPr>
      </w:pPr>
      <w:r>
        <w:rPr>
          <w:rFonts w:ascii="宋体" w:hAnsi="宋体" w:cs="宋体" w:hint="eastAsia"/>
          <w:sz w:val="24"/>
        </w:rPr>
        <w:t>卖方必须按时供货并完成验收，逾期安装验收的，乙方须按每日万分之五的比例给付违约金给甲方。安装验收要求如下：</w:t>
      </w:r>
    </w:p>
    <w:p w:rsidR="00597E7E" w:rsidRDefault="00F56326">
      <w:pPr>
        <w:spacing w:line="500" w:lineRule="exact"/>
        <w:ind w:firstLineChars="200" w:firstLine="480"/>
        <w:rPr>
          <w:rFonts w:ascii="宋体" w:hAnsi="宋体" w:cs="宋体"/>
          <w:sz w:val="24"/>
        </w:rPr>
      </w:pPr>
      <w:r>
        <w:rPr>
          <w:rFonts w:ascii="宋体" w:hAnsi="宋体" w:cs="宋体" w:hint="eastAsia"/>
          <w:sz w:val="24"/>
        </w:rPr>
        <w:t>1.验收标准：由采购人在指定地点对所购产品进行验收，验收标准除采购要求的货 物技术参数外，可溯源到国家相关标准。</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 2.开箱检验，采购人和供应商应共同对货物的包装、外观、质量、数量进行检验。 如在开箱检验中发现所交付的合同货物有短缺、 损坏、不合格产品等或与合同、随机 </w:t>
      </w:r>
      <w:r>
        <w:rPr>
          <w:rFonts w:ascii="宋体" w:hAnsi="宋体" w:cs="宋体" w:hint="eastAsia"/>
          <w:sz w:val="24"/>
        </w:rPr>
        <w:lastRenderedPageBreak/>
        <w:t xml:space="preserve">文件不相符的情形，供应商应于 5 日内予以更换，并承担一切损失和费用。待产品补足或更换后，采购人和供应商重新对合同货物进行检验，合格后再进行安装调试。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3.验收服务要求：供应商提供的货物应达到国家相关标准的要求并确保整体通过 采购人的验收。 </w:t>
      </w:r>
    </w:p>
    <w:p w:rsidR="00597E7E" w:rsidRDefault="00F56326">
      <w:pPr>
        <w:spacing w:line="500" w:lineRule="exact"/>
        <w:ind w:firstLineChars="200" w:firstLine="480"/>
        <w:rPr>
          <w:rFonts w:ascii="宋体" w:hAnsi="宋体" w:cs="宋体"/>
          <w:sz w:val="24"/>
        </w:rPr>
      </w:pPr>
      <w:r>
        <w:rPr>
          <w:rFonts w:ascii="宋体" w:hAnsi="宋体" w:cs="宋体" w:hint="eastAsia"/>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rsidR="00597E7E" w:rsidRDefault="00597E7E">
      <w:pPr>
        <w:pStyle w:val="a1"/>
        <w:rPr>
          <w:rFonts w:ascii="宋体" w:hAnsi="宋体" w:cs="宋体"/>
        </w:rPr>
      </w:pPr>
    </w:p>
    <w:p w:rsidR="00597E7E" w:rsidRDefault="00F56326">
      <w:pPr>
        <w:spacing w:line="360" w:lineRule="auto"/>
        <w:ind w:firstLineChars="200" w:firstLine="562"/>
        <w:outlineLvl w:val="1"/>
        <w:rPr>
          <w:rFonts w:ascii="宋体" w:hAnsi="宋体" w:cs="宋体"/>
          <w:b/>
          <w:sz w:val="28"/>
          <w:szCs w:val="28"/>
        </w:rPr>
      </w:pPr>
      <w:bookmarkStart w:id="77" w:name="_Toc10216"/>
      <w:bookmarkStart w:id="78" w:name="_Toc16688"/>
      <w:bookmarkStart w:id="79" w:name="_Toc14182"/>
      <w:r>
        <w:rPr>
          <w:rFonts w:ascii="宋体" w:hAnsi="宋体" w:cs="宋体" w:hint="eastAsia"/>
          <w:b/>
          <w:sz w:val="28"/>
          <w:szCs w:val="28"/>
        </w:rPr>
        <w:t>九、违约责任</w:t>
      </w:r>
      <w:bookmarkEnd w:id="77"/>
      <w:bookmarkEnd w:id="78"/>
      <w:bookmarkEnd w:id="79"/>
    </w:p>
    <w:p w:rsidR="00597E7E" w:rsidRDefault="00F56326">
      <w:pPr>
        <w:spacing w:line="360" w:lineRule="auto"/>
        <w:ind w:firstLineChars="200" w:firstLine="480"/>
        <w:rPr>
          <w:rFonts w:ascii="宋体" w:hAnsi="宋体" w:cs="宋体"/>
          <w:sz w:val="24"/>
        </w:rPr>
      </w:pPr>
      <w:r>
        <w:rPr>
          <w:rFonts w:ascii="宋体" w:hAnsi="宋体" w:cs="宋体" w:hint="eastAsia"/>
          <w:sz w:val="24"/>
        </w:rPr>
        <w:t>按合同通用条款和《中华人民共和国民法典》执行。</w:t>
      </w:r>
    </w:p>
    <w:p w:rsidR="00597E7E" w:rsidRDefault="00F56326">
      <w:pPr>
        <w:spacing w:line="360" w:lineRule="auto"/>
        <w:ind w:firstLineChars="200" w:firstLine="562"/>
        <w:outlineLvl w:val="1"/>
        <w:rPr>
          <w:rFonts w:ascii="宋体" w:hAnsi="宋体" w:cs="宋体"/>
          <w:b/>
          <w:sz w:val="28"/>
          <w:szCs w:val="28"/>
        </w:rPr>
      </w:pPr>
      <w:bookmarkStart w:id="80" w:name="_Toc14060"/>
      <w:bookmarkStart w:id="81" w:name="_Toc9542"/>
      <w:bookmarkStart w:id="82" w:name="_Toc13741"/>
      <w:r>
        <w:rPr>
          <w:rFonts w:ascii="宋体" w:hAnsi="宋体" w:cs="宋体" w:hint="eastAsia"/>
          <w:b/>
          <w:sz w:val="28"/>
          <w:szCs w:val="28"/>
        </w:rPr>
        <w:t>十、质量鉴定</w:t>
      </w:r>
      <w:bookmarkEnd w:id="80"/>
      <w:bookmarkEnd w:id="81"/>
      <w:bookmarkEnd w:id="82"/>
    </w:p>
    <w:p w:rsidR="00597E7E" w:rsidRDefault="00F56326">
      <w:pPr>
        <w:spacing w:line="360" w:lineRule="auto"/>
        <w:ind w:firstLineChars="200" w:firstLine="480"/>
        <w:rPr>
          <w:rFonts w:ascii="宋体" w:hAnsi="宋体" w:cs="宋体"/>
          <w:sz w:val="24"/>
        </w:rPr>
      </w:pPr>
      <w:r>
        <w:rPr>
          <w:rFonts w:ascii="宋体" w:hAnsi="宋体" w:cs="宋体" w:hint="eastAsia"/>
          <w:bCs/>
          <w:sz w:val="24"/>
        </w:rPr>
        <w:t>因产品（含设备）的质量问题发生争议，</w:t>
      </w:r>
      <w:r>
        <w:rPr>
          <w:rFonts w:ascii="宋体" w:hAnsi="宋体" w:cs="宋体" w:hint="eastAsia"/>
          <w:sz w:val="24"/>
        </w:rPr>
        <w:t>由国家和当地政府指定的技术单位进行质量鉴定，该鉴定结论是终局的，买卖双方应当接受。</w:t>
      </w:r>
    </w:p>
    <w:p w:rsidR="00597E7E" w:rsidRDefault="00F56326">
      <w:pPr>
        <w:spacing w:line="360" w:lineRule="auto"/>
        <w:ind w:firstLineChars="200" w:firstLine="562"/>
        <w:outlineLvl w:val="1"/>
        <w:rPr>
          <w:rFonts w:ascii="宋体" w:hAnsi="宋体" w:cs="宋体"/>
          <w:b/>
          <w:sz w:val="28"/>
          <w:szCs w:val="28"/>
        </w:rPr>
      </w:pPr>
      <w:bookmarkStart w:id="83" w:name="_Toc13514"/>
      <w:bookmarkStart w:id="84" w:name="_Toc18581"/>
      <w:bookmarkStart w:id="85" w:name="_Toc20036"/>
      <w:r>
        <w:rPr>
          <w:rFonts w:ascii="宋体" w:hAnsi="宋体" w:cs="宋体" w:hint="eastAsia"/>
          <w:b/>
          <w:sz w:val="28"/>
          <w:szCs w:val="28"/>
        </w:rPr>
        <w:t>十一、争议解决</w:t>
      </w:r>
      <w:bookmarkEnd w:id="83"/>
      <w:bookmarkEnd w:id="84"/>
      <w:bookmarkEnd w:id="85"/>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本合同发生争议产生的诉讼，由甲方所在地人民法院管辖。</w:t>
      </w:r>
    </w:p>
    <w:p w:rsidR="00597E7E" w:rsidRDefault="00F56326">
      <w:pPr>
        <w:spacing w:line="360" w:lineRule="auto"/>
        <w:ind w:firstLineChars="200" w:firstLine="562"/>
        <w:outlineLvl w:val="1"/>
        <w:rPr>
          <w:rFonts w:ascii="宋体" w:hAnsi="宋体" w:cs="宋体"/>
          <w:b/>
          <w:sz w:val="28"/>
          <w:szCs w:val="28"/>
        </w:rPr>
      </w:pPr>
      <w:bookmarkStart w:id="86" w:name="_Toc8158"/>
      <w:bookmarkStart w:id="87" w:name="_Toc4015"/>
      <w:bookmarkStart w:id="88" w:name="_Toc19170"/>
      <w:r>
        <w:rPr>
          <w:rFonts w:ascii="宋体" w:hAnsi="宋体" w:cs="宋体" w:hint="eastAsia"/>
          <w:b/>
          <w:sz w:val="28"/>
          <w:szCs w:val="28"/>
        </w:rPr>
        <w:t>十二、合同生效</w:t>
      </w:r>
      <w:bookmarkEnd w:id="86"/>
      <w:bookmarkEnd w:id="87"/>
      <w:bookmarkEnd w:id="88"/>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本合同经买、卖、鉴证三方签字、盖章并在鉴证方收到卖方的履约保证金（现金转账或银行履约保函）后，合同即生效。</w:t>
      </w:r>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本合同一式陆份，买、卖双方各执贰份，招标机构及财政采购监管部门各执壹份，均具同等效力。</w:t>
      </w:r>
    </w:p>
    <w:p w:rsidR="00597E7E" w:rsidRDefault="00F56326">
      <w:pPr>
        <w:spacing w:line="360" w:lineRule="auto"/>
        <w:ind w:firstLineChars="200" w:firstLine="562"/>
        <w:outlineLvl w:val="1"/>
        <w:rPr>
          <w:rFonts w:ascii="宋体" w:hAnsi="宋体" w:cs="宋体"/>
          <w:b/>
          <w:sz w:val="28"/>
          <w:szCs w:val="28"/>
        </w:rPr>
      </w:pPr>
      <w:bookmarkStart w:id="89" w:name="_Toc6146"/>
      <w:bookmarkStart w:id="90" w:name="_Toc2076"/>
      <w:bookmarkStart w:id="91" w:name="_Toc26670"/>
      <w:r>
        <w:rPr>
          <w:rFonts w:ascii="宋体" w:hAnsi="宋体" w:cs="宋体" w:hint="eastAsia"/>
          <w:b/>
          <w:sz w:val="28"/>
          <w:szCs w:val="28"/>
        </w:rPr>
        <w:t>十三、其它</w:t>
      </w:r>
      <w:bookmarkEnd w:id="89"/>
      <w:bookmarkEnd w:id="90"/>
      <w:bookmarkEnd w:id="91"/>
    </w:p>
    <w:p w:rsidR="00597E7E" w:rsidRDefault="00F56326">
      <w:pPr>
        <w:spacing w:line="360" w:lineRule="auto"/>
        <w:ind w:firstLineChars="200" w:firstLine="480"/>
        <w:rPr>
          <w:rFonts w:ascii="宋体" w:hAnsi="宋体" w:cs="宋体"/>
          <w:sz w:val="24"/>
        </w:rPr>
      </w:pPr>
      <w:r>
        <w:rPr>
          <w:rFonts w:ascii="宋体" w:hAnsi="宋体" w:cs="宋体" w:hint="eastAsia"/>
          <w:sz w:val="24"/>
        </w:rPr>
        <w:t>买卖双方应当自中标通知书发出之日起30日内，按照招标文件和中标人投标文件的规定，双方签订书面合同。如超过期限未签合同，应重新招标或顺延下一中标候选人。</w:t>
      </w:r>
    </w:p>
    <w:p w:rsidR="00597E7E" w:rsidRDefault="00597E7E" w:rsidP="00A44C27">
      <w:pPr>
        <w:spacing w:line="360" w:lineRule="auto"/>
        <w:ind w:firstLineChars="262" w:firstLine="629"/>
        <w:rPr>
          <w:rFonts w:ascii="宋体" w:hAnsi="宋体" w:cs="宋体"/>
          <w:sz w:val="24"/>
        </w:rPr>
      </w:pPr>
    </w:p>
    <w:p w:rsidR="00597E7E" w:rsidRDefault="00F56326">
      <w:pPr>
        <w:spacing w:line="420" w:lineRule="exact"/>
        <w:rPr>
          <w:rFonts w:ascii="宋体" w:hAnsi="宋体" w:cs="宋体"/>
          <w:sz w:val="24"/>
        </w:rPr>
      </w:pPr>
      <w:r>
        <w:rPr>
          <w:rFonts w:ascii="宋体" w:hAnsi="宋体" w:cs="宋体" w:hint="eastAsia"/>
          <w:sz w:val="24"/>
        </w:rPr>
        <w:t>附：中标通知书、中标清单</w:t>
      </w:r>
    </w:p>
    <w:p w:rsidR="00597E7E" w:rsidRDefault="00F56326">
      <w:pPr>
        <w:spacing w:line="420" w:lineRule="exact"/>
        <w:rPr>
          <w:rFonts w:ascii="宋体" w:hAnsi="宋体" w:cs="宋体"/>
        </w:rPr>
      </w:pPr>
      <w:r>
        <w:rPr>
          <w:rFonts w:ascii="宋体" w:hAnsi="宋体" w:cs="宋体" w:hint="eastAsia"/>
          <w:sz w:val="24"/>
        </w:rPr>
        <w:t>（以下无正文为签字页）</w:t>
      </w:r>
    </w:p>
    <w:p w:rsidR="00597E7E" w:rsidRDefault="00597E7E">
      <w:pPr>
        <w:spacing w:line="420" w:lineRule="exact"/>
        <w:rPr>
          <w:rFonts w:ascii="宋体" w:hAnsi="宋体" w:cs="宋体"/>
          <w:sz w:val="24"/>
        </w:rPr>
      </w:pPr>
    </w:p>
    <w:p w:rsidR="00597E7E" w:rsidRDefault="00F56326">
      <w:pPr>
        <w:spacing w:line="420" w:lineRule="exact"/>
        <w:rPr>
          <w:rFonts w:ascii="宋体" w:hAnsi="宋体" w:cs="宋体"/>
          <w:sz w:val="24"/>
        </w:rPr>
      </w:pPr>
      <w:r>
        <w:rPr>
          <w:rFonts w:ascii="宋体" w:hAnsi="宋体" w:cs="宋体" w:hint="eastAsia"/>
          <w:sz w:val="24"/>
        </w:rPr>
        <w:t xml:space="preserve">买方：                              卖方： </w:t>
      </w:r>
    </w:p>
    <w:p w:rsidR="00597E7E" w:rsidRDefault="00F56326">
      <w:pPr>
        <w:spacing w:line="420" w:lineRule="exact"/>
        <w:rPr>
          <w:rFonts w:ascii="宋体" w:hAnsi="宋体" w:cs="宋体"/>
          <w:sz w:val="24"/>
        </w:rPr>
      </w:pPr>
      <w:r>
        <w:rPr>
          <w:rFonts w:ascii="宋体" w:hAnsi="宋体" w:cs="宋体" w:hint="eastAsia"/>
          <w:sz w:val="24"/>
        </w:rPr>
        <w:lastRenderedPageBreak/>
        <w:t>地址：                              地址：</w:t>
      </w:r>
    </w:p>
    <w:p w:rsidR="00597E7E" w:rsidRDefault="00F56326">
      <w:pPr>
        <w:spacing w:line="420" w:lineRule="exact"/>
        <w:rPr>
          <w:rFonts w:ascii="宋体" w:hAnsi="宋体" w:cs="宋体"/>
          <w:sz w:val="24"/>
        </w:rPr>
      </w:pPr>
      <w:r>
        <w:rPr>
          <w:rFonts w:ascii="宋体" w:hAnsi="宋体" w:cs="宋体" w:hint="eastAsia"/>
          <w:sz w:val="24"/>
        </w:rPr>
        <w:t>法定代表人：                        法定代表人：</w:t>
      </w:r>
    </w:p>
    <w:p w:rsidR="00597E7E" w:rsidRDefault="00F56326">
      <w:pPr>
        <w:spacing w:line="420" w:lineRule="exact"/>
        <w:rPr>
          <w:rFonts w:ascii="宋体" w:hAnsi="宋体" w:cs="宋体"/>
          <w:sz w:val="24"/>
        </w:rPr>
      </w:pPr>
      <w:r>
        <w:rPr>
          <w:rFonts w:ascii="宋体" w:hAnsi="宋体" w:cs="宋体" w:hint="eastAsia"/>
          <w:sz w:val="24"/>
        </w:rPr>
        <w:t>委托代理人：                        委托代理人：</w:t>
      </w:r>
    </w:p>
    <w:p w:rsidR="00597E7E" w:rsidRDefault="00F56326">
      <w:pPr>
        <w:spacing w:line="420" w:lineRule="exact"/>
        <w:rPr>
          <w:rFonts w:ascii="宋体" w:hAnsi="宋体" w:cs="宋体"/>
          <w:sz w:val="24"/>
        </w:rPr>
      </w:pPr>
      <w:r>
        <w:rPr>
          <w:rFonts w:ascii="宋体" w:hAnsi="宋体" w:cs="宋体" w:hint="eastAsia"/>
          <w:sz w:val="24"/>
        </w:rPr>
        <w:t>使用单位确认签名：</w:t>
      </w:r>
    </w:p>
    <w:p w:rsidR="00597E7E" w:rsidRDefault="00F56326">
      <w:pPr>
        <w:spacing w:line="420" w:lineRule="exact"/>
        <w:rPr>
          <w:rFonts w:ascii="宋体" w:hAnsi="宋体" w:cs="宋体"/>
          <w:sz w:val="24"/>
        </w:rPr>
      </w:pPr>
      <w:r>
        <w:rPr>
          <w:rFonts w:ascii="宋体" w:hAnsi="宋体" w:cs="宋体" w:hint="eastAsia"/>
          <w:sz w:val="24"/>
        </w:rPr>
        <w:t>电话：                              电话：</w:t>
      </w:r>
    </w:p>
    <w:p w:rsidR="00597E7E" w:rsidRDefault="00F56326">
      <w:pPr>
        <w:spacing w:line="420" w:lineRule="exact"/>
        <w:rPr>
          <w:rFonts w:ascii="宋体" w:hAnsi="宋体" w:cs="宋体"/>
          <w:sz w:val="24"/>
        </w:rPr>
      </w:pPr>
      <w:r>
        <w:rPr>
          <w:rFonts w:ascii="宋体" w:hAnsi="宋体" w:cs="宋体" w:hint="eastAsia"/>
          <w:sz w:val="24"/>
        </w:rPr>
        <w:t xml:space="preserve">开户银行：                          开户银行： </w:t>
      </w:r>
    </w:p>
    <w:p w:rsidR="00597E7E" w:rsidRDefault="00F56326">
      <w:pPr>
        <w:spacing w:line="420" w:lineRule="exact"/>
        <w:rPr>
          <w:rFonts w:ascii="宋体" w:hAnsi="宋体" w:cs="宋体"/>
          <w:sz w:val="24"/>
        </w:rPr>
      </w:pPr>
      <w:r>
        <w:rPr>
          <w:rFonts w:ascii="宋体" w:hAnsi="宋体" w:cs="宋体" w:hint="eastAsia"/>
          <w:sz w:val="24"/>
        </w:rPr>
        <w:t>银行帐号：                          银行帐号：</w:t>
      </w:r>
    </w:p>
    <w:p w:rsidR="00597E7E" w:rsidRDefault="00F56326">
      <w:pPr>
        <w:spacing w:line="420" w:lineRule="exact"/>
        <w:rPr>
          <w:rFonts w:ascii="宋体" w:hAnsi="宋体" w:cs="宋体"/>
          <w:sz w:val="24"/>
        </w:rPr>
      </w:pPr>
      <w:r>
        <w:rPr>
          <w:rFonts w:ascii="宋体" w:hAnsi="宋体" w:cs="宋体" w:hint="eastAsia"/>
          <w:sz w:val="24"/>
        </w:rPr>
        <w:t xml:space="preserve">    年    月    日                      年   月    日</w:t>
      </w:r>
    </w:p>
    <w:p w:rsidR="00597E7E" w:rsidRDefault="00597E7E">
      <w:pPr>
        <w:spacing w:line="420" w:lineRule="exact"/>
        <w:rPr>
          <w:rFonts w:ascii="宋体" w:hAnsi="宋体" w:cs="宋体"/>
          <w:sz w:val="24"/>
        </w:rPr>
      </w:pPr>
    </w:p>
    <w:p w:rsidR="00597E7E" w:rsidRDefault="00F56326">
      <w:pPr>
        <w:spacing w:line="420" w:lineRule="exact"/>
        <w:rPr>
          <w:rFonts w:ascii="宋体" w:hAnsi="宋体" w:cs="宋体"/>
          <w:sz w:val="24"/>
        </w:rPr>
      </w:pPr>
      <w:r>
        <w:rPr>
          <w:rFonts w:ascii="宋体" w:hAnsi="宋体" w:cs="宋体" w:hint="eastAsia"/>
          <w:sz w:val="24"/>
        </w:rPr>
        <w:t>招标机构：</w:t>
      </w:r>
    </w:p>
    <w:p w:rsidR="00597E7E" w:rsidRDefault="00F56326">
      <w:pPr>
        <w:spacing w:line="420" w:lineRule="exact"/>
        <w:rPr>
          <w:rFonts w:ascii="宋体" w:hAnsi="宋体" w:cs="宋体"/>
          <w:sz w:val="24"/>
        </w:rPr>
      </w:pPr>
      <w:r>
        <w:rPr>
          <w:rFonts w:ascii="宋体" w:hAnsi="宋体" w:cs="宋体" w:hint="eastAsia"/>
          <w:sz w:val="24"/>
        </w:rPr>
        <w:t>地  址：</w:t>
      </w:r>
    </w:p>
    <w:p w:rsidR="00597E7E" w:rsidRDefault="00F56326">
      <w:pPr>
        <w:spacing w:line="420" w:lineRule="exact"/>
        <w:rPr>
          <w:rFonts w:ascii="宋体" w:hAnsi="宋体" w:cs="宋体"/>
          <w:sz w:val="24"/>
        </w:rPr>
      </w:pPr>
      <w:r>
        <w:rPr>
          <w:rFonts w:ascii="宋体" w:hAnsi="宋体" w:cs="宋体" w:hint="eastAsia"/>
          <w:sz w:val="24"/>
        </w:rPr>
        <w:t>电  话：</w:t>
      </w:r>
    </w:p>
    <w:p w:rsidR="00597E7E" w:rsidRDefault="00F56326">
      <w:pPr>
        <w:spacing w:line="420" w:lineRule="exact"/>
        <w:rPr>
          <w:rFonts w:ascii="宋体" w:hAnsi="宋体" w:cs="宋体"/>
          <w:sz w:val="24"/>
        </w:rPr>
      </w:pPr>
      <w:r>
        <w:rPr>
          <w:rFonts w:ascii="宋体" w:hAnsi="宋体" w:cs="宋体" w:hint="eastAsia"/>
          <w:sz w:val="24"/>
        </w:rPr>
        <w:t xml:space="preserve">法定或授权代表：                           </w:t>
      </w:r>
    </w:p>
    <w:p w:rsidR="00597E7E" w:rsidRDefault="00F56326">
      <w:pPr>
        <w:spacing w:line="420" w:lineRule="exact"/>
        <w:rPr>
          <w:rFonts w:ascii="宋体" w:hAnsi="宋体" w:cs="宋体"/>
          <w:b/>
          <w:kern w:val="0"/>
          <w:sz w:val="32"/>
        </w:rPr>
      </w:pPr>
      <w:r>
        <w:rPr>
          <w:rFonts w:ascii="宋体" w:hAnsi="宋体" w:cs="宋体" w:hint="eastAsia"/>
          <w:sz w:val="24"/>
        </w:rPr>
        <w:t>日期：  年  月  日</w:t>
      </w:r>
    </w:p>
    <w:p w:rsidR="00597E7E" w:rsidRDefault="00F56326" w:rsidP="00EF4013">
      <w:pPr>
        <w:spacing w:beforeLines="100" w:afterLines="100"/>
        <w:jc w:val="center"/>
        <w:rPr>
          <w:rFonts w:ascii="宋体" w:hAnsi="宋体" w:cs="宋体"/>
          <w:b/>
          <w:sz w:val="32"/>
          <w:szCs w:val="32"/>
        </w:rPr>
      </w:pPr>
      <w:r>
        <w:rPr>
          <w:rFonts w:ascii="仿宋" w:eastAsia="仿宋" w:hAnsi="仿宋" w:cs="仿宋" w:hint="eastAsia"/>
          <w:b/>
          <w:sz w:val="32"/>
          <w:szCs w:val="32"/>
        </w:rPr>
        <w:br w:type="column"/>
      </w:r>
      <w:r>
        <w:rPr>
          <w:rFonts w:ascii="宋体" w:hAnsi="宋体" w:cs="宋体" w:hint="eastAsia"/>
          <w:b/>
          <w:sz w:val="32"/>
          <w:szCs w:val="32"/>
        </w:rPr>
        <w:lastRenderedPageBreak/>
        <w:t>合同通用条款</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1．定义</w:t>
      </w:r>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本合同下列术语应解释为：</w:t>
      </w:r>
    </w:p>
    <w:p w:rsidR="00597E7E" w:rsidRDefault="00F56326">
      <w:pPr>
        <w:spacing w:line="360" w:lineRule="auto"/>
        <w:ind w:firstLineChars="200" w:firstLine="480"/>
        <w:rPr>
          <w:rFonts w:ascii="宋体" w:hAnsi="宋体" w:cs="宋体"/>
          <w:sz w:val="24"/>
        </w:rPr>
      </w:pPr>
      <w:r>
        <w:rPr>
          <w:rFonts w:ascii="宋体" w:hAnsi="宋体" w:cs="宋体" w:hint="eastAsia"/>
          <w:sz w:val="24"/>
        </w:rPr>
        <w:t>（l）“合同”系指甲方和乙方（以下简称合同双方）签署的、合同格式中列明的合同双方所达成的协议，包括所有的附件、附录和构成合同的所有文件。</w:t>
      </w:r>
    </w:p>
    <w:p w:rsidR="00597E7E" w:rsidRDefault="00F56326">
      <w:pPr>
        <w:spacing w:line="360" w:lineRule="auto"/>
        <w:rPr>
          <w:rFonts w:ascii="宋体" w:hAnsi="宋体" w:cs="宋体"/>
          <w:sz w:val="24"/>
        </w:rPr>
      </w:pPr>
      <w:r>
        <w:rPr>
          <w:rFonts w:ascii="宋体" w:hAnsi="宋体" w:cs="宋体" w:hint="eastAsia"/>
          <w:sz w:val="24"/>
        </w:rPr>
        <w:t xml:space="preserve">    （2）“合同价”系指根据合同规定，乙方在完全履行合同义务后甲方应付给乙方的价格。</w:t>
      </w:r>
    </w:p>
    <w:p w:rsidR="00597E7E" w:rsidRDefault="00F56326">
      <w:pPr>
        <w:spacing w:line="360" w:lineRule="auto"/>
        <w:rPr>
          <w:rFonts w:ascii="宋体" w:hAnsi="宋体" w:cs="宋体"/>
          <w:sz w:val="24"/>
        </w:rPr>
      </w:pPr>
      <w:r>
        <w:rPr>
          <w:rFonts w:ascii="宋体" w:hAnsi="宋体" w:cs="宋体" w:hint="eastAsia"/>
          <w:sz w:val="24"/>
        </w:rPr>
        <w:t xml:space="preserve">    （3）“货物（含软件及相关服务）”系指乙方按合同要求，须向甲方提供的一切产品（含设备）、机械、仪器、备件、工具、技术及手册等有关资料。"工程"系指按合同要求进行施工。</w:t>
      </w:r>
    </w:p>
    <w:p w:rsidR="00597E7E" w:rsidRDefault="00F56326">
      <w:pPr>
        <w:spacing w:line="360" w:lineRule="auto"/>
        <w:rPr>
          <w:rFonts w:ascii="宋体" w:hAnsi="宋体" w:cs="宋体"/>
          <w:sz w:val="24"/>
        </w:rPr>
      </w:pPr>
      <w:r>
        <w:rPr>
          <w:rFonts w:ascii="宋体" w:hAnsi="宋体" w:cs="宋体" w:hint="eastAsia"/>
          <w:sz w:val="24"/>
        </w:rPr>
        <w:t xml:space="preserve">    （4）“服务”系指根据合同规定乙方承担与供货有关的所有辅助服务，如运输、保险以及其它的服务，如安装、调试、提供技术援助、培训及其他类似的义务。</w:t>
      </w:r>
    </w:p>
    <w:p w:rsidR="00597E7E" w:rsidRDefault="00F56326">
      <w:pPr>
        <w:spacing w:line="360" w:lineRule="auto"/>
        <w:rPr>
          <w:rFonts w:ascii="宋体" w:hAnsi="宋体" w:cs="宋体"/>
          <w:sz w:val="24"/>
        </w:rPr>
      </w:pPr>
      <w:r>
        <w:rPr>
          <w:rFonts w:ascii="宋体" w:hAnsi="宋体" w:cs="宋体" w:hint="eastAsia"/>
          <w:sz w:val="24"/>
        </w:rPr>
        <w:t xml:space="preserve">    （5）“甲方”系指购买货物（含软件及相关服务）的单位。</w:t>
      </w:r>
    </w:p>
    <w:p w:rsidR="00597E7E" w:rsidRDefault="00F56326">
      <w:pPr>
        <w:spacing w:line="360" w:lineRule="auto"/>
        <w:rPr>
          <w:rFonts w:ascii="宋体" w:hAnsi="宋体" w:cs="宋体"/>
          <w:sz w:val="24"/>
        </w:rPr>
      </w:pPr>
      <w:r>
        <w:rPr>
          <w:rFonts w:ascii="宋体" w:hAnsi="宋体" w:cs="宋体" w:hint="eastAsia"/>
          <w:sz w:val="24"/>
        </w:rPr>
        <w:t xml:space="preserve">    （6）“乙方”系指根据合同规定提供货物（含软件及相关服务）和服务的制造商或代理商。</w:t>
      </w:r>
    </w:p>
    <w:p w:rsidR="00597E7E" w:rsidRDefault="00F56326">
      <w:pPr>
        <w:spacing w:line="360" w:lineRule="auto"/>
        <w:rPr>
          <w:rFonts w:ascii="宋体" w:hAnsi="宋体" w:cs="宋体"/>
          <w:sz w:val="24"/>
        </w:rPr>
      </w:pPr>
      <w:r>
        <w:rPr>
          <w:rFonts w:ascii="宋体" w:hAnsi="宋体" w:cs="宋体" w:hint="eastAsia"/>
          <w:sz w:val="24"/>
        </w:rPr>
        <w:t xml:space="preserve">    （7）“现场”系指将要进行货物（含软件及相关服务）安装和调试的地点。</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2．技术规范</w:t>
      </w:r>
    </w:p>
    <w:p w:rsidR="00597E7E" w:rsidRDefault="00F56326">
      <w:pPr>
        <w:spacing w:line="360" w:lineRule="auto"/>
        <w:ind w:firstLineChars="200" w:firstLine="480"/>
        <w:rPr>
          <w:rFonts w:ascii="宋体" w:hAnsi="宋体" w:cs="宋体"/>
          <w:sz w:val="24"/>
        </w:rPr>
      </w:pPr>
      <w:r>
        <w:rPr>
          <w:rFonts w:ascii="宋体" w:hAnsi="宋体" w:cs="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3．专利权</w:t>
      </w:r>
    </w:p>
    <w:p w:rsidR="00597E7E" w:rsidRDefault="00F56326">
      <w:pPr>
        <w:spacing w:line="360" w:lineRule="auto"/>
        <w:ind w:firstLineChars="200" w:firstLine="480"/>
        <w:rPr>
          <w:rFonts w:ascii="宋体" w:hAnsi="宋体" w:cs="宋体"/>
          <w:sz w:val="24"/>
        </w:rPr>
      </w:pPr>
      <w:r>
        <w:rPr>
          <w:rFonts w:ascii="宋体" w:hAnsi="宋体" w:cs="宋体"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4．包装要求</w:t>
      </w:r>
    </w:p>
    <w:p w:rsidR="00597E7E" w:rsidRDefault="00F56326">
      <w:pPr>
        <w:spacing w:line="360" w:lineRule="auto"/>
        <w:ind w:firstLineChars="150" w:firstLine="360"/>
        <w:rPr>
          <w:rFonts w:ascii="宋体" w:hAnsi="宋体" w:cs="宋体"/>
          <w:sz w:val="24"/>
        </w:rPr>
      </w:pPr>
      <w:r>
        <w:rPr>
          <w:rFonts w:ascii="宋体" w:hAnsi="宋体" w:cs="宋体" w:hint="eastAsia"/>
          <w:sz w:val="24"/>
        </w:rPr>
        <w:t>4.l 除合同另有规定外，乙方提供的全部货物（含软件及相关服务），均应采用相应的标准保护措施进行包装，使包装适应于远距离运输、防潮、防震、防锈和防粗暴</w:t>
      </w:r>
      <w:r>
        <w:rPr>
          <w:rFonts w:ascii="宋体" w:hAnsi="宋体" w:cs="宋体" w:hint="eastAsia"/>
          <w:sz w:val="24"/>
        </w:rPr>
        <w:lastRenderedPageBreak/>
        <w:t>装卸，确保货物（含软件及相关服务）安全无损运抵现场。由于包装不善所引起的货物（含软件及相关服务）锈蚀、损坏和损失均由乙方承担。</w:t>
      </w:r>
    </w:p>
    <w:p w:rsidR="00597E7E" w:rsidRDefault="00F56326">
      <w:pPr>
        <w:spacing w:line="360" w:lineRule="auto"/>
        <w:ind w:firstLineChars="150" w:firstLine="360"/>
        <w:rPr>
          <w:rFonts w:ascii="宋体" w:hAnsi="宋体" w:cs="宋体"/>
          <w:sz w:val="24"/>
        </w:rPr>
      </w:pPr>
      <w:r>
        <w:rPr>
          <w:rFonts w:ascii="宋体" w:hAnsi="宋体" w:cs="宋体" w:hint="eastAsia"/>
          <w:sz w:val="24"/>
        </w:rPr>
        <w:t>4.2 每件包装箱内应附一份详细装箱单和质量合格证。</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5．装运标志</w:t>
      </w:r>
    </w:p>
    <w:p w:rsidR="00597E7E" w:rsidRDefault="00F56326">
      <w:pPr>
        <w:spacing w:line="360" w:lineRule="auto"/>
        <w:ind w:firstLineChars="150" w:firstLine="360"/>
        <w:rPr>
          <w:rFonts w:ascii="宋体" w:hAnsi="宋体" w:cs="宋体"/>
          <w:sz w:val="24"/>
        </w:rPr>
      </w:pPr>
      <w:r>
        <w:rPr>
          <w:rFonts w:ascii="宋体" w:hAnsi="宋体" w:cs="宋体" w:hint="eastAsia"/>
          <w:sz w:val="24"/>
        </w:rPr>
        <w:t>5.1 乙方应在每一包装箱邻接的四侧用不褪色的油漆以醒目的中文字样做出下列标记：</w:t>
      </w:r>
    </w:p>
    <w:p w:rsidR="00597E7E" w:rsidRDefault="00F56326">
      <w:pPr>
        <w:spacing w:line="360" w:lineRule="auto"/>
        <w:ind w:firstLineChars="100" w:firstLine="240"/>
        <w:rPr>
          <w:rFonts w:ascii="宋体" w:hAnsi="宋体" w:cs="宋体"/>
          <w:sz w:val="24"/>
        </w:rPr>
      </w:pPr>
      <w:r>
        <w:rPr>
          <w:rFonts w:ascii="宋体" w:hAnsi="宋体" w:cs="宋体" w:hint="eastAsia"/>
          <w:sz w:val="24"/>
        </w:rPr>
        <w:t>（l）收货人</w:t>
      </w:r>
    </w:p>
    <w:p w:rsidR="00597E7E" w:rsidRDefault="00F56326">
      <w:pPr>
        <w:spacing w:line="360" w:lineRule="auto"/>
        <w:ind w:firstLineChars="100" w:firstLine="240"/>
        <w:rPr>
          <w:rFonts w:ascii="宋体" w:hAnsi="宋体" w:cs="宋体"/>
          <w:sz w:val="24"/>
        </w:rPr>
      </w:pPr>
      <w:r>
        <w:rPr>
          <w:rFonts w:ascii="宋体" w:hAnsi="宋体" w:cs="宋体" w:hint="eastAsia"/>
          <w:sz w:val="24"/>
        </w:rPr>
        <w:t>（2）合同号</w:t>
      </w:r>
    </w:p>
    <w:p w:rsidR="00597E7E" w:rsidRDefault="00F56326">
      <w:pPr>
        <w:spacing w:line="360" w:lineRule="auto"/>
        <w:ind w:firstLineChars="100" w:firstLine="240"/>
        <w:rPr>
          <w:rFonts w:ascii="宋体" w:hAnsi="宋体" w:cs="宋体"/>
          <w:sz w:val="24"/>
        </w:rPr>
      </w:pPr>
      <w:r>
        <w:rPr>
          <w:rFonts w:ascii="宋体" w:hAnsi="宋体" w:cs="宋体" w:hint="eastAsia"/>
          <w:sz w:val="24"/>
        </w:rPr>
        <w:t>（3）装运标志</w:t>
      </w:r>
    </w:p>
    <w:p w:rsidR="00597E7E" w:rsidRDefault="00F56326">
      <w:pPr>
        <w:spacing w:line="360" w:lineRule="auto"/>
        <w:ind w:firstLineChars="100" w:firstLine="240"/>
        <w:rPr>
          <w:rFonts w:ascii="宋体" w:hAnsi="宋体" w:cs="宋体"/>
          <w:sz w:val="24"/>
        </w:rPr>
      </w:pPr>
      <w:r>
        <w:rPr>
          <w:rFonts w:ascii="宋体" w:hAnsi="宋体" w:cs="宋体" w:hint="eastAsia"/>
          <w:sz w:val="24"/>
        </w:rPr>
        <w:t>（4）收货人代号</w:t>
      </w:r>
    </w:p>
    <w:p w:rsidR="00597E7E" w:rsidRDefault="00F56326">
      <w:pPr>
        <w:spacing w:line="360" w:lineRule="auto"/>
        <w:ind w:firstLineChars="100" w:firstLine="240"/>
        <w:rPr>
          <w:rFonts w:ascii="宋体" w:hAnsi="宋体" w:cs="宋体"/>
          <w:sz w:val="24"/>
        </w:rPr>
      </w:pPr>
      <w:r>
        <w:rPr>
          <w:rFonts w:ascii="宋体" w:hAnsi="宋体" w:cs="宋体" w:hint="eastAsia"/>
          <w:sz w:val="24"/>
        </w:rPr>
        <w:t>（5）目的地</w:t>
      </w:r>
    </w:p>
    <w:p w:rsidR="00597E7E" w:rsidRDefault="00F56326">
      <w:pPr>
        <w:spacing w:line="360" w:lineRule="auto"/>
        <w:ind w:firstLineChars="100" w:firstLine="240"/>
        <w:rPr>
          <w:rFonts w:ascii="宋体" w:hAnsi="宋体" w:cs="宋体"/>
          <w:sz w:val="24"/>
        </w:rPr>
      </w:pPr>
      <w:r>
        <w:rPr>
          <w:rFonts w:ascii="宋体" w:hAnsi="宋体" w:cs="宋体" w:hint="eastAsia"/>
          <w:sz w:val="24"/>
        </w:rPr>
        <w:t>（6）货物（含软件及相关服务）名称、品目号和箱号</w:t>
      </w:r>
    </w:p>
    <w:p w:rsidR="00597E7E" w:rsidRDefault="00F56326">
      <w:pPr>
        <w:spacing w:line="360" w:lineRule="auto"/>
        <w:ind w:firstLineChars="100" w:firstLine="240"/>
        <w:rPr>
          <w:rFonts w:ascii="宋体" w:hAnsi="宋体" w:cs="宋体"/>
          <w:sz w:val="24"/>
        </w:rPr>
      </w:pPr>
      <w:r>
        <w:rPr>
          <w:rFonts w:ascii="宋体" w:hAnsi="宋体" w:cs="宋体" w:hint="eastAsia"/>
          <w:sz w:val="24"/>
        </w:rPr>
        <w:t>（7）毛重／净重</w:t>
      </w:r>
    </w:p>
    <w:p w:rsidR="00597E7E" w:rsidRDefault="00F56326">
      <w:pPr>
        <w:spacing w:line="360" w:lineRule="auto"/>
        <w:ind w:firstLineChars="100" w:firstLine="240"/>
        <w:rPr>
          <w:rFonts w:ascii="宋体" w:hAnsi="宋体" w:cs="宋体"/>
          <w:sz w:val="24"/>
        </w:rPr>
      </w:pPr>
      <w:r>
        <w:rPr>
          <w:rFonts w:ascii="宋体" w:hAnsi="宋体" w:cs="宋体" w:hint="eastAsia"/>
          <w:sz w:val="24"/>
        </w:rPr>
        <w:t>（8）尺寸（长X宽X高，以厘米计）</w:t>
      </w:r>
    </w:p>
    <w:p w:rsidR="00597E7E" w:rsidRDefault="00F56326">
      <w:pPr>
        <w:spacing w:line="360" w:lineRule="auto"/>
        <w:ind w:firstLineChars="200" w:firstLine="480"/>
        <w:rPr>
          <w:rFonts w:ascii="宋体" w:hAnsi="宋体" w:cs="宋体"/>
          <w:sz w:val="24"/>
        </w:rPr>
      </w:pPr>
      <w:r>
        <w:rPr>
          <w:rFonts w:ascii="宋体" w:hAnsi="宋体" w:cs="宋体"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597E7E" w:rsidRDefault="00F56326">
      <w:pPr>
        <w:spacing w:line="360" w:lineRule="auto"/>
        <w:ind w:firstLineChars="200" w:firstLine="480"/>
        <w:rPr>
          <w:rFonts w:ascii="宋体" w:hAnsi="宋体" w:cs="宋体"/>
          <w:sz w:val="24"/>
        </w:rPr>
      </w:pPr>
      <w:r>
        <w:rPr>
          <w:rFonts w:ascii="宋体" w:hAnsi="宋体" w:cs="宋体" w:hint="eastAsia"/>
          <w:sz w:val="24"/>
        </w:rPr>
        <w:t>5．3因缺少装运标志或者装运标志不明确导致货物在运输、装卸过程中产生的损失，乙方应承担相应的过错责任。</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6．交货方式</w:t>
      </w:r>
    </w:p>
    <w:p w:rsidR="00597E7E" w:rsidRDefault="00F56326">
      <w:pPr>
        <w:spacing w:line="360" w:lineRule="auto"/>
        <w:ind w:firstLineChars="200" w:firstLine="480"/>
        <w:rPr>
          <w:rFonts w:ascii="宋体" w:hAnsi="宋体" w:cs="宋体"/>
          <w:sz w:val="24"/>
        </w:rPr>
      </w:pPr>
      <w:r>
        <w:rPr>
          <w:rFonts w:ascii="宋体" w:hAnsi="宋体" w:cs="宋体" w:hint="eastAsia"/>
          <w:sz w:val="24"/>
        </w:rPr>
        <w:t>6.l 交货方式一般为下列其中一种，具体在合同专用条款中规定。</w:t>
      </w:r>
    </w:p>
    <w:p w:rsidR="00597E7E" w:rsidRDefault="00F56326">
      <w:pPr>
        <w:spacing w:line="360" w:lineRule="auto"/>
        <w:ind w:firstLineChars="200" w:firstLine="480"/>
        <w:rPr>
          <w:rFonts w:ascii="宋体" w:hAnsi="宋体" w:cs="宋体"/>
          <w:sz w:val="24"/>
        </w:rPr>
      </w:pPr>
      <w:r>
        <w:rPr>
          <w:rFonts w:ascii="宋体" w:hAnsi="宋体" w:cs="宋体" w:hint="eastAsia"/>
          <w:sz w:val="24"/>
        </w:rPr>
        <w:t>6.1.l 现场交货：乙方负责办理运输和保险，将货物（含软件及相关服务）运抵现场。有关运输和保险的一切费用由乙方承担。所有货物（含软件及相关服务）运抵现扬的日期为交货日期。</w:t>
      </w:r>
    </w:p>
    <w:p w:rsidR="00597E7E" w:rsidRDefault="00F56326">
      <w:pPr>
        <w:spacing w:line="360" w:lineRule="auto"/>
        <w:ind w:firstLineChars="200" w:firstLine="480"/>
        <w:rPr>
          <w:rFonts w:ascii="宋体" w:hAnsi="宋体" w:cs="宋体"/>
          <w:sz w:val="24"/>
        </w:rPr>
      </w:pPr>
      <w:r>
        <w:rPr>
          <w:rFonts w:ascii="宋体" w:hAnsi="宋体" w:cs="宋体" w:hint="eastAsia"/>
          <w:sz w:val="24"/>
        </w:rPr>
        <w:t>6.1.2 工厂交货：由乙方负责办理运输和保险事宜。运输费和保险费由甲方承担。运输部门出具收据的日期为交货日期。</w:t>
      </w:r>
    </w:p>
    <w:p w:rsidR="00597E7E" w:rsidRDefault="00F56326">
      <w:pPr>
        <w:spacing w:line="360" w:lineRule="auto"/>
        <w:ind w:firstLineChars="200" w:firstLine="480"/>
        <w:rPr>
          <w:rFonts w:ascii="宋体" w:hAnsi="宋体" w:cs="宋体"/>
          <w:sz w:val="24"/>
        </w:rPr>
      </w:pPr>
      <w:r>
        <w:rPr>
          <w:rFonts w:ascii="宋体" w:hAnsi="宋体" w:cs="宋体" w:hint="eastAsia"/>
          <w:sz w:val="24"/>
        </w:rPr>
        <w:t>6.1.3 甲方自提货物（含软件及相关服务）：由甲方在合同规定地点自行办理提货。提单日期为交货日期。</w:t>
      </w:r>
    </w:p>
    <w:p w:rsidR="00597E7E" w:rsidRDefault="00F56326">
      <w:pPr>
        <w:spacing w:line="360" w:lineRule="auto"/>
        <w:ind w:firstLineChars="200" w:firstLine="480"/>
        <w:rPr>
          <w:rFonts w:ascii="宋体" w:hAnsi="宋体" w:cs="宋体"/>
          <w:sz w:val="24"/>
        </w:rPr>
      </w:pPr>
      <w:r>
        <w:rPr>
          <w:rFonts w:ascii="宋体" w:hAnsi="宋体" w:cs="宋体" w:hint="eastAsia"/>
          <w:sz w:val="24"/>
        </w:rPr>
        <w:t>6.2 乙方应在合同规定的交货期前30天以电报、传真或电传形式将合同号、货物</w:t>
      </w:r>
      <w:r>
        <w:rPr>
          <w:rFonts w:ascii="宋体" w:hAnsi="宋体" w:cs="宋体" w:hint="eastAsia"/>
          <w:sz w:val="24"/>
        </w:rPr>
        <w:lastRenderedPageBreak/>
        <w:t>（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597E7E" w:rsidRDefault="00F56326">
      <w:pPr>
        <w:spacing w:line="360" w:lineRule="auto"/>
        <w:ind w:firstLineChars="200" w:firstLine="480"/>
        <w:rPr>
          <w:rFonts w:ascii="宋体" w:hAnsi="宋体" w:cs="宋体"/>
          <w:sz w:val="24"/>
        </w:rPr>
      </w:pPr>
      <w:r>
        <w:rPr>
          <w:rFonts w:ascii="宋体" w:hAnsi="宋体" w:cs="宋体" w:hint="eastAsia"/>
          <w:sz w:val="24"/>
        </w:rPr>
        <w:t>6.3 在现场交货和工厂交货条件下，乙方装运的货物（含软件及相关服务）不应超过合同规定的数量或重量。否则，乙方应对超运部分的数量或重量而引起的一切后果负责。</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7．装运通知</w:t>
      </w:r>
    </w:p>
    <w:p w:rsidR="00597E7E" w:rsidRDefault="00F56326">
      <w:pPr>
        <w:spacing w:line="360" w:lineRule="auto"/>
        <w:ind w:firstLineChars="200" w:firstLine="480"/>
        <w:rPr>
          <w:rFonts w:ascii="宋体" w:hAnsi="宋体" w:cs="宋体"/>
          <w:sz w:val="24"/>
        </w:rPr>
      </w:pPr>
      <w:r>
        <w:rPr>
          <w:rFonts w:ascii="宋体" w:hAnsi="宋体" w:cs="宋体" w:hint="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8．保险</w:t>
      </w:r>
    </w:p>
    <w:p w:rsidR="00597E7E" w:rsidRDefault="00F56326">
      <w:pPr>
        <w:spacing w:line="360" w:lineRule="auto"/>
        <w:ind w:firstLineChars="200" w:firstLine="480"/>
        <w:rPr>
          <w:rFonts w:ascii="宋体" w:hAnsi="宋体" w:cs="宋体"/>
          <w:sz w:val="24"/>
        </w:rPr>
      </w:pPr>
      <w:r>
        <w:rPr>
          <w:rFonts w:ascii="宋体" w:hAnsi="宋体" w:cs="宋体"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9．支付</w:t>
      </w:r>
    </w:p>
    <w:p w:rsidR="00597E7E" w:rsidRDefault="00F56326">
      <w:pPr>
        <w:spacing w:line="360" w:lineRule="auto"/>
        <w:ind w:firstLineChars="200" w:firstLine="480"/>
        <w:rPr>
          <w:rFonts w:ascii="宋体" w:hAnsi="宋体" w:cs="宋体"/>
          <w:sz w:val="24"/>
        </w:rPr>
      </w:pPr>
      <w:r>
        <w:rPr>
          <w:rFonts w:ascii="宋体" w:hAnsi="宋体" w:cs="宋体" w:hint="eastAsia"/>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w:t>
      </w:r>
      <w:r>
        <w:rPr>
          <w:rFonts w:ascii="宋体" w:hAnsi="宋体" w:cs="宋体" w:hint="eastAsia"/>
          <w:sz w:val="24"/>
        </w:rPr>
        <w:lastRenderedPageBreak/>
        <w:t>连同购汇水单、报关单作报销凭证和验收单据。</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10．技术资料</w:t>
      </w:r>
    </w:p>
    <w:p w:rsidR="00597E7E" w:rsidRDefault="00F56326">
      <w:pPr>
        <w:spacing w:line="360" w:lineRule="auto"/>
        <w:ind w:firstLineChars="200" w:firstLine="480"/>
        <w:rPr>
          <w:rFonts w:ascii="宋体" w:hAnsi="宋体" w:cs="宋体"/>
          <w:sz w:val="24"/>
        </w:rPr>
      </w:pPr>
      <w:r>
        <w:rPr>
          <w:rFonts w:ascii="宋体" w:hAnsi="宋体" w:cs="宋体" w:hint="eastAsia"/>
          <w:sz w:val="24"/>
        </w:rPr>
        <w:t>合同项下技术资料（除合同专用条款规定外）将以下列方式交付：</w:t>
      </w:r>
    </w:p>
    <w:p w:rsidR="00597E7E" w:rsidRDefault="00F56326">
      <w:pPr>
        <w:spacing w:line="360" w:lineRule="auto"/>
        <w:ind w:firstLineChars="200" w:firstLine="480"/>
        <w:rPr>
          <w:rFonts w:ascii="宋体" w:hAnsi="宋体" w:cs="宋体"/>
          <w:sz w:val="24"/>
        </w:rPr>
      </w:pPr>
      <w:r>
        <w:rPr>
          <w:rFonts w:ascii="宋体" w:hAnsi="宋体" w:cs="宋体" w:hint="eastAsia"/>
          <w:sz w:val="24"/>
        </w:rPr>
        <w:t>10.l 合同生效后60天之内，乙方应将每台产品（含设备）和仪器的中文技术资料一套，如目录索引、图纸、操作手册、使用指南、维修指南和服务手册等交给甲方。</w:t>
      </w:r>
    </w:p>
    <w:p w:rsidR="00597E7E" w:rsidRDefault="00F56326">
      <w:pPr>
        <w:spacing w:line="360" w:lineRule="auto"/>
        <w:ind w:firstLineChars="200" w:firstLine="480"/>
        <w:rPr>
          <w:rFonts w:ascii="宋体" w:hAnsi="宋体" w:cs="宋体"/>
          <w:sz w:val="24"/>
        </w:rPr>
      </w:pPr>
      <w:r>
        <w:rPr>
          <w:rFonts w:ascii="宋体" w:hAnsi="宋体" w:cs="宋体" w:hint="eastAsia"/>
          <w:sz w:val="24"/>
        </w:rPr>
        <w:t>10.2 另外一套完整的上述资料应包装好随每批货物（含软件及相关服务）一起发运。</w:t>
      </w:r>
    </w:p>
    <w:p w:rsidR="00597E7E" w:rsidRDefault="00F56326">
      <w:pPr>
        <w:spacing w:line="360" w:lineRule="auto"/>
        <w:ind w:firstLineChars="200" w:firstLine="480"/>
        <w:rPr>
          <w:rFonts w:ascii="宋体" w:hAnsi="宋体" w:cs="宋体"/>
          <w:sz w:val="24"/>
        </w:rPr>
      </w:pPr>
      <w:r>
        <w:rPr>
          <w:rFonts w:ascii="宋体" w:hAnsi="宋体" w:cs="宋体" w:hint="eastAsia"/>
          <w:sz w:val="24"/>
        </w:rPr>
        <w:t>10.3 如果甲方确认乙方提供的技术资料不完整或在运输过程中丢失，乙方将在收到甲方通知后3天内将这些资料免费交给甲方。</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11．质量保证</w:t>
      </w:r>
    </w:p>
    <w:p w:rsidR="00597E7E" w:rsidRDefault="00F56326">
      <w:pPr>
        <w:spacing w:line="360" w:lineRule="auto"/>
        <w:ind w:firstLineChars="200" w:firstLine="480"/>
        <w:rPr>
          <w:rFonts w:ascii="宋体" w:hAnsi="宋体" w:cs="宋体"/>
          <w:sz w:val="24"/>
        </w:rPr>
      </w:pPr>
      <w:r>
        <w:rPr>
          <w:rFonts w:ascii="宋体" w:hAnsi="宋体" w:cs="宋体"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597E7E" w:rsidRDefault="00F56326">
      <w:pPr>
        <w:spacing w:line="360" w:lineRule="auto"/>
        <w:ind w:firstLineChars="200" w:firstLine="480"/>
        <w:rPr>
          <w:rFonts w:ascii="宋体" w:hAnsi="宋体" w:cs="宋体"/>
          <w:sz w:val="24"/>
        </w:rPr>
      </w:pPr>
      <w:r>
        <w:rPr>
          <w:rFonts w:ascii="宋体" w:hAnsi="宋体" w:cs="宋体"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597E7E" w:rsidRDefault="00F56326">
      <w:pPr>
        <w:spacing w:line="360" w:lineRule="auto"/>
        <w:ind w:firstLineChars="200" w:firstLine="480"/>
        <w:rPr>
          <w:rFonts w:ascii="宋体" w:hAnsi="宋体" w:cs="宋体"/>
          <w:sz w:val="24"/>
        </w:rPr>
      </w:pPr>
      <w:r>
        <w:rPr>
          <w:rFonts w:ascii="宋体" w:hAnsi="宋体" w:cs="宋体" w:hint="eastAsia"/>
          <w:sz w:val="24"/>
        </w:rPr>
        <w:t>11.3 乙方在收到通知后三十天内应免费维修或更换有缺陷的货物（含软件及相关服务）或部件。</w:t>
      </w:r>
    </w:p>
    <w:p w:rsidR="00597E7E" w:rsidRDefault="00F56326">
      <w:pPr>
        <w:spacing w:line="360" w:lineRule="auto"/>
        <w:ind w:firstLineChars="200" w:firstLine="480"/>
        <w:rPr>
          <w:rFonts w:ascii="宋体" w:hAnsi="宋体" w:cs="宋体"/>
          <w:sz w:val="24"/>
        </w:rPr>
      </w:pPr>
      <w:r>
        <w:rPr>
          <w:rFonts w:ascii="宋体" w:hAnsi="宋体" w:cs="宋体" w:hint="eastAsia"/>
          <w:sz w:val="24"/>
        </w:rPr>
        <w:t>11.4 如果乙方在收到通知后三十天内没有弥补缺陷，甲方可采取必要的补救措施，但风险和费用将由乙方承担。</w:t>
      </w:r>
    </w:p>
    <w:p w:rsidR="00597E7E" w:rsidRDefault="00F56326">
      <w:pPr>
        <w:spacing w:line="360" w:lineRule="auto"/>
        <w:ind w:firstLineChars="200" w:firstLine="480"/>
        <w:rPr>
          <w:rFonts w:ascii="宋体" w:hAnsi="宋体" w:cs="宋体"/>
          <w:sz w:val="24"/>
        </w:rPr>
      </w:pPr>
      <w:r>
        <w:rPr>
          <w:rFonts w:ascii="宋体" w:hAnsi="宋体" w:cs="宋体" w:hint="eastAsia"/>
          <w:sz w:val="24"/>
        </w:rPr>
        <w:t>11.5 除合同专用条款规定外，合同项下货物（含软件及相关服务）的质量保证期为自货物（含软件及相关服务）通过最终验收起36个月。</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12.检验及安装</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w:t>
      </w:r>
      <w:r>
        <w:rPr>
          <w:rFonts w:ascii="宋体" w:hAnsi="宋体" w:cs="宋体" w:hint="eastAsia"/>
          <w:sz w:val="24"/>
        </w:rPr>
        <w:lastRenderedPageBreak/>
        <w:t>数量或重量的检验不应视为最终检验。制造商检验的结果和细节应在证书中加以说明。</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12.4 甲方有权提出在货物（含软件及相关服务）制造过程中派人到制造厂进行监造，乙方有义务为甲方监造人员提供方便。</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12.5 制造厂对所供货物（含软件及相关服务）进行机械运转试验和性能试验时，必须提前通知甲方。</w:t>
      </w:r>
    </w:p>
    <w:p w:rsidR="00597E7E" w:rsidRDefault="00F56326">
      <w:pPr>
        <w:spacing w:line="360" w:lineRule="auto"/>
        <w:ind w:firstLineChars="200" w:firstLine="480"/>
        <w:rPr>
          <w:rFonts w:ascii="宋体" w:hAnsi="宋体" w:cs="宋体"/>
          <w:sz w:val="24"/>
        </w:rPr>
      </w:pPr>
      <w:r>
        <w:rPr>
          <w:rFonts w:ascii="宋体" w:hAnsi="宋体" w:cs="宋体" w:hint="eastAsia"/>
          <w:sz w:val="24"/>
        </w:rPr>
        <w:t>12.6 货物（含软件及相关服务）的安装按招标文件第五部分要求进行。</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13．索赔</w:t>
      </w:r>
    </w:p>
    <w:p w:rsidR="00597E7E" w:rsidRDefault="00F56326">
      <w:pPr>
        <w:spacing w:line="360" w:lineRule="auto"/>
        <w:ind w:firstLineChars="200" w:firstLine="480"/>
        <w:rPr>
          <w:rFonts w:ascii="宋体" w:hAnsi="宋体" w:cs="宋体"/>
          <w:sz w:val="24"/>
        </w:rPr>
      </w:pPr>
      <w:r>
        <w:rPr>
          <w:rFonts w:ascii="宋体" w:hAnsi="宋体" w:cs="宋体" w:hint="eastAsia"/>
          <w:sz w:val="24"/>
        </w:rPr>
        <w:t>13.1 除责任应由保险公司或运输部门承担的之外，甲方有权根据甲方按检验标准自己检验的结果或当地商检部门出具的商检证书向乙方提出索赔。</w:t>
      </w:r>
    </w:p>
    <w:p w:rsidR="00597E7E" w:rsidRDefault="00F56326">
      <w:pPr>
        <w:spacing w:line="360" w:lineRule="auto"/>
        <w:ind w:firstLineChars="200" w:firstLine="480"/>
        <w:rPr>
          <w:rFonts w:ascii="宋体" w:hAnsi="宋体" w:cs="宋体"/>
          <w:sz w:val="24"/>
        </w:rPr>
      </w:pPr>
      <w:r>
        <w:rPr>
          <w:rFonts w:ascii="宋体" w:hAnsi="宋体" w:cs="宋体" w:hint="eastAsia"/>
          <w:sz w:val="24"/>
        </w:rPr>
        <w:t>13.2 在第 11条和第 12条规定的检验期和质量保证期内，如果乙方对甲方提出的索赔和差异负有责任，乙方应按照甲方同意的下列一种或多种方式解决索赔事宜：</w:t>
      </w:r>
    </w:p>
    <w:p w:rsidR="00597E7E" w:rsidRDefault="00F56326">
      <w:pPr>
        <w:spacing w:line="360" w:lineRule="auto"/>
        <w:ind w:firstLineChars="200" w:firstLine="480"/>
        <w:rPr>
          <w:rFonts w:ascii="宋体" w:hAnsi="宋体" w:cs="宋体"/>
          <w:sz w:val="24"/>
        </w:rPr>
      </w:pPr>
      <w:r>
        <w:rPr>
          <w:rFonts w:ascii="宋体" w:hAnsi="宋体" w:cs="宋体" w:hint="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597E7E" w:rsidRDefault="00F56326">
      <w:pPr>
        <w:spacing w:line="360" w:lineRule="auto"/>
        <w:ind w:firstLineChars="200" w:firstLine="480"/>
        <w:rPr>
          <w:rFonts w:ascii="宋体" w:hAnsi="宋体" w:cs="宋体"/>
          <w:sz w:val="24"/>
        </w:rPr>
      </w:pPr>
      <w:r>
        <w:rPr>
          <w:rFonts w:ascii="宋体" w:hAnsi="宋体" w:cs="宋体" w:hint="eastAsia"/>
          <w:sz w:val="24"/>
        </w:rPr>
        <w:t>（2）根据货物（含软件及相关服务）的低劣程度、损坏程度以及甲方遭受损失的数额，经买卖双方商定降低货物（含软件及相关服务）的价格。</w:t>
      </w:r>
    </w:p>
    <w:p w:rsidR="00597E7E" w:rsidRDefault="00F56326">
      <w:pPr>
        <w:spacing w:line="360" w:lineRule="auto"/>
        <w:ind w:firstLineChars="200" w:firstLine="480"/>
        <w:rPr>
          <w:rFonts w:ascii="宋体" w:hAnsi="宋体" w:cs="宋体"/>
          <w:sz w:val="24"/>
        </w:rPr>
      </w:pPr>
      <w:r>
        <w:rPr>
          <w:rFonts w:ascii="宋体" w:hAnsi="宋体" w:cs="宋体" w:hint="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597E7E" w:rsidRDefault="00F56326">
      <w:pPr>
        <w:spacing w:line="360" w:lineRule="auto"/>
        <w:ind w:firstLineChars="200" w:firstLine="480"/>
        <w:rPr>
          <w:rFonts w:ascii="宋体" w:hAnsi="宋体" w:cs="宋体"/>
          <w:sz w:val="24"/>
        </w:rPr>
      </w:pPr>
      <w:r>
        <w:rPr>
          <w:rFonts w:ascii="宋体" w:hAnsi="宋体" w:cs="宋体" w:hint="eastAsia"/>
          <w:sz w:val="24"/>
        </w:rPr>
        <w:t>13.3 如果在甲方发出索赔通知后 30天内，乙方未能答复，上达索赔应视为已被乙方接受。若乙方未能在甲方提出索赔通知后30天内或甲方同意的更长时间内，按照</w:t>
      </w:r>
      <w:r>
        <w:rPr>
          <w:rFonts w:ascii="宋体" w:hAnsi="宋体" w:cs="宋体" w:hint="eastAsia"/>
          <w:sz w:val="24"/>
        </w:rPr>
        <w:lastRenderedPageBreak/>
        <w:t>第13．2条规定的任何一种方法解决索赔事宜，甲方将从已付款或从乙方开具的履约保证金中扣回索赔金颔。如果这些金额不足以补偿索赔金额，甲方有权向乙方提出不足部分的补偿。</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14．拖延交货</w:t>
      </w:r>
    </w:p>
    <w:p w:rsidR="00597E7E" w:rsidRDefault="00F56326">
      <w:pPr>
        <w:spacing w:line="360" w:lineRule="auto"/>
        <w:ind w:firstLineChars="200" w:firstLine="480"/>
        <w:rPr>
          <w:rFonts w:ascii="宋体" w:hAnsi="宋体" w:cs="宋体"/>
          <w:sz w:val="24"/>
        </w:rPr>
      </w:pPr>
      <w:r>
        <w:rPr>
          <w:rFonts w:ascii="宋体" w:hAnsi="宋体" w:cs="宋体" w:hint="eastAsia"/>
          <w:sz w:val="24"/>
        </w:rPr>
        <w:t>14.l 乙方应按照合同专用条款中规定的交货期交货和提供服务。</w:t>
      </w:r>
    </w:p>
    <w:p w:rsidR="00597E7E" w:rsidRDefault="00F56326">
      <w:pPr>
        <w:spacing w:line="360" w:lineRule="auto"/>
        <w:ind w:firstLineChars="200" w:firstLine="480"/>
        <w:rPr>
          <w:rFonts w:ascii="宋体" w:hAnsi="宋体" w:cs="宋体"/>
          <w:sz w:val="24"/>
        </w:rPr>
      </w:pPr>
      <w:r>
        <w:rPr>
          <w:rFonts w:ascii="宋体" w:hAnsi="宋体" w:cs="宋体" w:hint="eastAsia"/>
          <w:sz w:val="24"/>
        </w:rPr>
        <w:t>14.2 如果乙方毫无理由地拖延交货，将受到以下制裁：没收履约保证金，加收违约损失赔偿和／或终止合同。</w:t>
      </w:r>
    </w:p>
    <w:p w:rsidR="00597E7E" w:rsidRDefault="00F56326">
      <w:pPr>
        <w:spacing w:line="360" w:lineRule="auto"/>
        <w:ind w:firstLineChars="200" w:firstLine="480"/>
        <w:rPr>
          <w:rFonts w:ascii="宋体" w:hAnsi="宋体" w:cs="宋体"/>
          <w:sz w:val="24"/>
        </w:rPr>
      </w:pPr>
      <w:r>
        <w:rPr>
          <w:rFonts w:ascii="宋体" w:hAnsi="宋体" w:cs="宋体"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15．违约赔偿</w:t>
      </w:r>
    </w:p>
    <w:p w:rsidR="00597E7E" w:rsidRDefault="00F56326">
      <w:pPr>
        <w:spacing w:line="360" w:lineRule="auto"/>
        <w:ind w:firstLineChars="200" w:firstLine="480"/>
        <w:rPr>
          <w:rFonts w:ascii="宋体" w:hAnsi="宋体" w:cs="宋体"/>
          <w:sz w:val="24"/>
        </w:rPr>
      </w:pPr>
      <w:r>
        <w:rPr>
          <w:rFonts w:ascii="宋体" w:hAnsi="宋体" w:cs="宋体"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16．不可抗力</w:t>
      </w:r>
    </w:p>
    <w:p w:rsidR="00597E7E" w:rsidRDefault="00F56326">
      <w:pPr>
        <w:spacing w:line="360" w:lineRule="auto"/>
        <w:ind w:firstLineChars="200" w:firstLine="480"/>
        <w:rPr>
          <w:rFonts w:ascii="宋体" w:hAnsi="宋体" w:cs="宋体"/>
          <w:sz w:val="24"/>
        </w:rPr>
      </w:pPr>
      <w:r>
        <w:rPr>
          <w:rFonts w:ascii="宋体" w:hAnsi="宋体" w:cs="宋体"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597E7E" w:rsidRDefault="00F56326">
      <w:pPr>
        <w:spacing w:line="360" w:lineRule="auto"/>
        <w:ind w:firstLineChars="200" w:firstLine="480"/>
        <w:rPr>
          <w:rFonts w:ascii="宋体" w:hAnsi="宋体" w:cs="宋体"/>
          <w:sz w:val="24"/>
        </w:rPr>
      </w:pPr>
      <w:r>
        <w:rPr>
          <w:rFonts w:ascii="宋体" w:hAnsi="宋体" w:cs="宋体" w:hint="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17．税费</w:t>
      </w:r>
    </w:p>
    <w:p w:rsidR="00597E7E" w:rsidRDefault="00F56326">
      <w:pPr>
        <w:spacing w:line="360" w:lineRule="auto"/>
        <w:ind w:firstLineChars="200" w:firstLine="480"/>
        <w:rPr>
          <w:rFonts w:ascii="宋体" w:hAnsi="宋体" w:cs="宋体"/>
          <w:sz w:val="24"/>
        </w:rPr>
      </w:pPr>
      <w:r>
        <w:rPr>
          <w:rFonts w:ascii="宋体" w:hAnsi="宋体" w:cs="宋体" w:hint="eastAsia"/>
          <w:sz w:val="24"/>
        </w:rPr>
        <w:t>17.l 中国政府根据现行税法对甲方征收的与本合同有关的一切税费均由甲方承担。</w:t>
      </w:r>
    </w:p>
    <w:p w:rsidR="00597E7E" w:rsidRDefault="00F56326">
      <w:pPr>
        <w:spacing w:line="360" w:lineRule="auto"/>
        <w:ind w:firstLineChars="200" w:firstLine="480"/>
        <w:rPr>
          <w:rFonts w:ascii="宋体" w:hAnsi="宋体" w:cs="宋体"/>
          <w:sz w:val="24"/>
        </w:rPr>
      </w:pPr>
      <w:r>
        <w:rPr>
          <w:rFonts w:ascii="宋体" w:hAnsi="宋体" w:cs="宋体" w:hint="eastAsia"/>
          <w:sz w:val="24"/>
        </w:rPr>
        <w:t>17.2 中国政府根据现行税法对乙方征收的与本合同有关的一切税费均由乙方承</w:t>
      </w:r>
      <w:r>
        <w:rPr>
          <w:rFonts w:ascii="宋体" w:hAnsi="宋体" w:cs="宋体" w:hint="eastAsia"/>
          <w:sz w:val="24"/>
        </w:rPr>
        <w:lastRenderedPageBreak/>
        <w:t>担。</w:t>
      </w:r>
    </w:p>
    <w:p w:rsidR="00597E7E" w:rsidRDefault="00F56326">
      <w:pPr>
        <w:spacing w:line="360" w:lineRule="auto"/>
        <w:ind w:firstLineChars="200" w:firstLine="480"/>
        <w:rPr>
          <w:rFonts w:ascii="宋体" w:hAnsi="宋体" w:cs="宋体"/>
          <w:sz w:val="24"/>
        </w:rPr>
      </w:pPr>
      <w:r>
        <w:rPr>
          <w:rFonts w:ascii="宋体" w:hAnsi="宋体" w:cs="宋体" w:hint="eastAsia"/>
          <w:sz w:val="24"/>
        </w:rPr>
        <w:t>17.3 在中国境外发生的与执行本合同有关的一切税费均由乙方承担。</w:t>
      </w:r>
    </w:p>
    <w:p w:rsidR="00597E7E" w:rsidRDefault="00F56326" w:rsidP="00EF4013">
      <w:pPr>
        <w:spacing w:beforeLines="50" w:afterLines="50" w:line="360" w:lineRule="auto"/>
        <w:ind w:firstLineChars="200" w:firstLine="482"/>
        <w:rPr>
          <w:rFonts w:ascii="宋体" w:hAnsi="宋体" w:cs="宋体"/>
          <w:b/>
          <w:sz w:val="24"/>
        </w:rPr>
      </w:pPr>
      <w:r>
        <w:rPr>
          <w:rFonts w:ascii="宋体" w:hAnsi="宋体" w:cs="宋体" w:hint="eastAsia"/>
          <w:b/>
          <w:sz w:val="24"/>
        </w:rPr>
        <w:t>18．争议解决</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18.l 买卖双方应通过友好协商，解决在执行本合同中所发生的或与本合同有关的一切争端，如果协商仍得不到解决，任何一方均可向甲方所在地人民法院起诉。</w:t>
      </w:r>
    </w:p>
    <w:p w:rsidR="00597E7E" w:rsidRDefault="00F56326">
      <w:pPr>
        <w:adjustRightInd w:val="0"/>
        <w:snapToGrid w:val="0"/>
        <w:spacing w:line="360" w:lineRule="auto"/>
        <w:ind w:firstLineChars="200" w:firstLine="480"/>
        <w:rPr>
          <w:rFonts w:ascii="宋体" w:hAnsi="宋体" w:cs="宋体"/>
          <w:sz w:val="24"/>
        </w:rPr>
      </w:pPr>
      <w:r>
        <w:rPr>
          <w:rFonts w:ascii="宋体" w:hAnsi="宋体" w:cs="宋体" w:hint="eastAsia"/>
          <w:sz w:val="24"/>
        </w:rPr>
        <w:t>18.2 在诉讼期间，除正在进行诉讼的部分外，合同其它部分可继续执行。</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19．违约终止合同</w:t>
      </w:r>
    </w:p>
    <w:p w:rsidR="00597E7E" w:rsidRDefault="00F56326">
      <w:pPr>
        <w:spacing w:line="360" w:lineRule="auto"/>
        <w:ind w:firstLineChars="200" w:firstLine="480"/>
        <w:rPr>
          <w:rFonts w:ascii="宋体" w:hAnsi="宋体" w:cs="宋体"/>
          <w:sz w:val="24"/>
        </w:rPr>
      </w:pPr>
      <w:r>
        <w:rPr>
          <w:rFonts w:ascii="宋体" w:hAnsi="宋体" w:cs="宋体" w:hint="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597E7E" w:rsidRDefault="00F56326">
      <w:pPr>
        <w:spacing w:line="360" w:lineRule="auto"/>
        <w:ind w:firstLineChars="200" w:firstLine="480"/>
        <w:rPr>
          <w:rFonts w:ascii="宋体" w:hAnsi="宋体" w:cs="宋体"/>
          <w:sz w:val="24"/>
        </w:rPr>
      </w:pPr>
      <w:r>
        <w:rPr>
          <w:rFonts w:ascii="宋体" w:hAnsi="宋体" w:cs="宋体" w:hint="eastAsia"/>
          <w:sz w:val="24"/>
        </w:rPr>
        <w:t>（l）如果乙方未能在合同规定的期限或甲方同意延期的限期内提供全部或部分货物（含软件及相关服务）；</w:t>
      </w:r>
    </w:p>
    <w:p w:rsidR="00597E7E" w:rsidRDefault="00F56326">
      <w:pPr>
        <w:spacing w:line="360" w:lineRule="auto"/>
        <w:ind w:firstLineChars="200" w:firstLine="480"/>
        <w:rPr>
          <w:rFonts w:ascii="宋体" w:hAnsi="宋体" w:cs="宋体"/>
          <w:sz w:val="24"/>
        </w:rPr>
      </w:pPr>
      <w:r>
        <w:rPr>
          <w:rFonts w:ascii="宋体" w:hAnsi="宋体" w:cs="宋体" w:hint="eastAsia"/>
          <w:sz w:val="24"/>
        </w:rPr>
        <w:t>（2）如果乙方未能履行合同规定的其它义务。</w:t>
      </w:r>
    </w:p>
    <w:p w:rsidR="00597E7E" w:rsidRDefault="00F56326">
      <w:pPr>
        <w:spacing w:line="360" w:lineRule="auto"/>
        <w:ind w:firstLineChars="200" w:firstLine="480"/>
        <w:rPr>
          <w:rFonts w:ascii="宋体" w:hAnsi="宋体" w:cs="宋体"/>
          <w:sz w:val="24"/>
        </w:rPr>
      </w:pPr>
      <w:r>
        <w:rPr>
          <w:rFonts w:ascii="宋体" w:hAnsi="宋体" w:cs="宋体" w:hint="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20．破产终止合同</w:t>
      </w:r>
    </w:p>
    <w:p w:rsidR="00597E7E" w:rsidRDefault="00F56326">
      <w:pPr>
        <w:spacing w:line="360" w:lineRule="auto"/>
        <w:ind w:firstLineChars="200" w:firstLine="480"/>
        <w:rPr>
          <w:rFonts w:ascii="宋体" w:hAnsi="宋体" w:cs="宋体"/>
          <w:sz w:val="24"/>
        </w:rPr>
      </w:pPr>
      <w:r>
        <w:rPr>
          <w:rFonts w:ascii="宋体" w:hAnsi="宋体" w:cs="宋体" w:hint="eastAsia"/>
          <w:sz w:val="24"/>
        </w:rPr>
        <w:t>如果乙方破产或无清偿能力，甲方可在任何时候以书面通知乙方终止合同，该终止合同以不损害或影响甲方已经采取或将采取补救措施的权利。</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21．转让与分包</w:t>
      </w:r>
    </w:p>
    <w:p w:rsidR="00597E7E" w:rsidRDefault="00F56326">
      <w:pPr>
        <w:spacing w:line="360" w:lineRule="auto"/>
        <w:ind w:firstLineChars="200" w:firstLine="480"/>
        <w:rPr>
          <w:rFonts w:ascii="宋体" w:hAnsi="宋体" w:cs="宋体"/>
          <w:sz w:val="24"/>
        </w:rPr>
      </w:pPr>
      <w:r>
        <w:rPr>
          <w:rFonts w:ascii="宋体" w:hAnsi="宋体" w:cs="宋体" w:hint="eastAsia"/>
          <w:sz w:val="24"/>
        </w:rPr>
        <w:t>21.l 未经甲方事先书面同意，乙方不得部分转让或全部转让其应履行的合同义务。</w:t>
      </w:r>
    </w:p>
    <w:p w:rsidR="00597E7E" w:rsidRDefault="00F56326">
      <w:pPr>
        <w:spacing w:line="360" w:lineRule="auto"/>
        <w:ind w:firstLineChars="200" w:firstLine="480"/>
        <w:rPr>
          <w:rFonts w:ascii="宋体" w:hAnsi="宋体" w:cs="宋体"/>
          <w:sz w:val="24"/>
        </w:rPr>
      </w:pPr>
      <w:r>
        <w:rPr>
          <w:rFonts w:ascii="宋体" w:hAnsi="宋体" w:cs="宋体" w:hint="eastAsia"/>
          <w:sz w:val="24"/>
        </w:rPr>
        <w:t>21.2 对投标中没有明确分包的合同，乙方应书面通知甲方本合同中将分包的全部分包合同，在原投标文件中或后来发出的分包通知均不能解除乙方履行本合同的义务。</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22．适用法律</w:t>
      </w:r>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本合同应按中华人民共和国的法律进行解释。</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23．合同生效及其它</w:t>
      </w:r>
    </w:p>
    <w:p w:rsidR="00597E7E" w:rsidRDefault="00F56326">
      <w:pPr>
        <w:spacing w:line="360" w:lineRule="auto"/>
        <w:ind w:firstLineChars="200" w:firstLine="480"/>
        <w:rPr>
          <w:rFonts w:ascii="宋体" w:hAnsi="宋体" w:cs="宋体"/>
          <w:sz w:val="24"/>
        </w:rPr>
      </w:pPr>
      <w:r>
        <w:rPr>
          <w:rFonts w:ascii="宋体" w:hAnsi="宋体" w:cs="宋体" w:hint="eastAsia"/>
          <w:sz w:val="24"/>
        </w:rPr>
        <w:lastRenderedPageBreak/>
        <w:t>23.1 合同在双方签字盖章后生效。</w:t>
      </w:r>
    </w:p>
    <w:p w:rsidR="00597E7E" w:rsidRDefault="00F56326">
      <w:pPr>
        <w:spacing w:line="360" w:lineRule="auto"/>
        <w:ind w:firstLineChars="200" w:firstLine="480"/>
        <w:rPr>
          <w:rFonts w:ascii="宋体" w:hAnsi="宋体" w:cs="宋体"/>
          <w:sz w:val="24"/>
        </w:rPr>
      </w:pPr>
      <w:r>
        <w:rPr>
          <w:rFonts w:ascii="宋体" w:hAnsi="宋体" w:cs="宋体" w:hint="eastAsia"/>
          <w:sz w:val="24"/>
        </w:rPr>
        <w:t>23.2 如需修改或补充合同内容，经协商，双方应签署书面修改或补充协议并经采购代理机构鉴证，该协议将作为本合同的一个组成部分。</w:t>
      </w:r>
    </w:p>
    <w:p w:rsidR="00597E7E" w:rsidRDefault="00F56326" w:rsidP="00EF4013">
      <w:pPr>
        <w:spacing w:beforeLines="50" w:afterLines="50" w:line="360" w:lineRule="auto"/>
        <w:ind w:firstLineChars="200" w:firstLine="482"/>
        <w:rPr>
          <w:rFonts w:ascii="宋体" w:hAnsi="宋体" w:cs="宋体"/>
          <w:b/>
          <w:bCs/>
          <w:sz w:val="24"/>
        </w:rPr>
      </w:pPr>
      <w:r>
        <w:rPr>
          <w:rFonts w:ascii="宋体" w:hAnsi="宋体" w:cs="宋体" w:hint="eastAsia"/>
          <w:b/>
          <w:bCs/>
          <w:sz w:val="24"/>
        </w:rPr>
        <w:t>24. 合同适用</w:t>
      </w:r>
    </w:p>
    <w:p w:rsidR="00597E7E" w:rsidRDefault="00F56326">
      <w:pPr>
        <w:spacing w:line="360" w:lineRule="auto"/>
        <w:ind w:firstLineChars="200" w:firstLine="480"/>
        <w:rPr>
          <w:rFonts w:ascii="宋体" w:hAnsi="宋体" w:cs="宋体"/>
          <w:sz w:val="24"/>
        </w:rPr>
      </w:pPr>
      <w:r>
        <w:rPr>
          <w:rFonts w:ascii="宋体" w:hAnsi="宋体" w:cs="宋体" w:hint="eastAsia"/>
          <w:sz w:val="24"/>
        </w:rPr>
        <w:t>本合同通用条款适用货物和服务类采购项目，工程类项目的合同通用条款按建设部门颁发的有关标准通用合同执行。</w:t>
      </w:r>
    </w:p>
    <w:p w:rsidR="00597E7E" w:rsidRDefault="00597E7E"/>
    <w:p w:rsidR="00597E7E" w:rsidRDefault="00597E7E">
      <w:pPr>
        <w:widowControl/>
        <w:jc w:val="center"/>
        <w:rPr>
          <w:rFonts w:ascii="宋体" w:hAnsi="宋体"/>
          <w:sz w:val="24"/>
        </w:rPr>
      </w:pPr>
    </w:p>
    <w:p w:rsidR="00597E7E" w:rsidRDefault="00597E7E">
      <w:pPr>
        <w:widowControl/>
        <w:jc w:val="center"/>
        <w:rPr>
          <w:rFonts w:ascii="宋体" w:hAnsi="宋体"/>
          <w:sz w:val="24"/>
        </w:rPr>
      </w:pPr>
    </w:p>
    <w:p w:rsidR="00597E7E" w:rsidRDefault="00597E7E">
      <w:pPr>
        <w:pStyle w:val="a9"/>
      </w:pPr>
    </w:p>
    <w:p w:rsidR="00597E7E" w:rsidRDefault="00597E7E">
      <w:pPr>
        <w:pStyle w:val="aa"/>
      </w:pPr>
    </w:p>
    <w:p w:rsidR="00597E7E" w:rsidRDefault="00597E7E">
      <w:pPr>
        <w:widowControl/>
        <w:jc w:val="center"/>
        <w:rPr>
          <w:rFonts w:ascii="宋体" w:hAnsi="宋体"/>
          <w:sz w:val="24"/>
        </w:rPr>
      </w:pPr>
    </w:p>
    <w:p w:rsidR="00597E7E" w:rsidRDefault="00F56326">
      <w:pPr>
        <w:widowControl/>
        <w:jc w:val="center"/>
        <w:rPr>
          <w:rFonts w:ascii="宋体" w:hAnsi="宋体"/>
          <w:sz w:val="24"/>
        </w:rPr>
      </w:pPr>
      <w:r>
        <w:rPr>
          <w:rFonts w:ascii="宋体" w:hAnsi="宋体" w:hint="eastAsia"/>
          <w:sz w:val="24"/>
        </w:rPr>
        <w:t>附件：成交清单</w:t>
      </w:r>
    </w:p>
    <w:tbl>
      <w:tblPr>
        <w:tblW w:w="9647" w:type="dxa"/>
        <w:jc w:val="center"/>
        <w:tblLayout w:type="fixed"/>
        <w:tblCellMar>
          <w:left w:w="54" w:type="dxa"/>
          <w:right w:w="54" w:type="dxa"/>
        </w:tblCellMar>
        <w:tblLook w:val="04A0"/>
      </w:tblPr>
      <w:tblGrid>
        <w:gridCol w:w="597"/>
        <w:gridCol w:w="1448"/>
        <w:gridCol w:w="1629"/>
        <w:gridCol w:w="724"/>
        <w:gridCol w:w="724"/>
        <w:gridCol w:w="724"/>
        <w:gridCol w:w="1629"/>
        <w:gridCol w:w="1086"/>
        <w:gridCol w:w="1086"/>
      </w:tblGrid>
      <w:tr w:rsidR="00597E7E">
        <w:trPr>
          <w:cantSplit/>
          <w:trHeight w:val="499"/>
          <w:jc w:val="center"/>
        </w:trPr>
        <w:tc>
          <w:tcPr>
            <w:tcW w:w="597" w:type="dxa"/>
            <w:tcBorders>
              <w:top w:val="single" w:sz="6" w:space="0" w:color="auto"/>
              <w:left w:val="single" w:sz="6" w:space="0" w:color="auto"/>
              <w:bottom w:val="single" w:sz="6" w:space="0" w:color="auto"/>
              <w:right w:val="single" w:sz="6" w:space="0" w:color="auto"/>
            </w:tcBorders>
            <w:vAlign w:val="center"/>
          </w:tcPr>
          <w:p w:rsidR="00597E7E" w:rsidRDefault="00F56326">
            <w:pPr>
              <w:widowControl/>
              <w:jc w:val="center"/>
              <w:rPr>
                <w:rFonts w:ascii="宋体" w:hAnsi="宋体"/>
                <w:sz w:val="24"/>
              </w:rPr>
            </w:pPr>
            <w:r>
              <w:rPr>
                <w:rFonts w:ascii="宋体" w:hAnsi="宋体" w:hint="eastAsia"/>
                <w:sz w:val="24"/>
              </w:rPr>
              <w:t>序号</w:t>
            </w:r>
          </w:p>
        </w:tc>
        <w:tc>
          <w:tcPr>
            <w:tcW w:w="1448" w:type="dxa"/>
            <w:tcBorders>
              <w:top w:val="single" w:sz="6" w:space="0" w:color="auto"/>
              <w:left w:val="single" w:sz="6" w:space="0" w:color="auto"/>
              <w:bottom w:val="single" w:sz="6" w:space="0" w:color="auto"/>
              <w:right w:val="single" w:sz="6" w:space="0" w:color="auto"/>
            </w:tcBorders>
            <w:vAlign w:val="center"/>
          </w:tcPr>
          <w:p w:rsidR="00597E7E" w:rsidRDefault="00F56326">
            <w:pPr>
              <w:widowControl/>
              <w:jc w:val="center"/>
              <w:rPr>
                <w:rFonts w:ascii="宋体" w:hAnsi="宋体"/>
                <w:sz w:val="24"/>
              </w:rPr>
            </w:pPr>
            <w:r>
              <w:rPr>
                <w:rFonts w:ascii="宋体" w:hAnsi="宋体" w:hint="eastAsia"/>
                <w:sz w:val="24"/>
              </w:rPr>
              <w:t>货物名称</w:t>
            </w:r>
          </w:p>
        </w:tc>
        <w:tc>
          <w:tcPr>
            <w:tcW w:w="1629" w:type="dxa"/>
            <w:tcBorders>
              <w:top w:val="single" w:sz="6" w:space="0" w:color="auto"/>
              <w:left w:val="single" w:sz="6" w:space="0" w:color="auto"/>
              <w:bottom w:val="single" w:sz="6" w:space="0" w:color="auto"/>
              <w:right w:val="single" w:sz="6" w:space="0" w:color="auto"/>
            </w:tcBorders>
            <w:vAlign w:val="center"/>
          </w:tcPr>
          <w:p w:rsidR="00597E7E" w:rsidRDefault="00F56326">
            <w:pPr>
              <w:widowControl/>
              <w:jc w:val="center"/>
              <w:rPr>
                <w:rFonts w:ascii="宋体" w:hAnsi="宋体"/>
                <w:sz w:val="24"/>
              </w:rPr>
            </w:pPr>
            <w:r>
              <w:rPr>
                <w:rFonts w:ascii="宋体" w:hAnsi="宋体" w:hint="eastAsia"/>
                <w:sz w:val="24"/>
              </w:rPr>
              <w:t>原产地及制造厂名及型号规格、技术参数</w:t>
            </w:r>
          </w:p>
        </w:tc>
        <w:tc>
          <w:tcPr>
            <w:tcW w:w="724" w:type="dxa"/>
            <w:tcBorders>
              <w:top w:val="single" w:sz="6" w:space="0" w:color="auto"/>
              <w:left w:val="single" w:sz="6" w:space="0" w:color="auto"/>
              <w:bottom w:val="single" w:sz="6" w:space="0" w:color="auto"/>
              <w:right w:val="single" w:sz="4" w:space="0" w:color="auto"/>
            </w:tcBorders>
            <w:vAlign w:val="center"/>
          </w:tcPr>
          <w:p w:rsidR="00597E7E" w:rsidRDefault="00F56326">
            <w:pPr>
              <w:widowControl/>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597E7E" w:rsidRDefault="00F56326">
            <w:pPr>
              <w:widowControl/>
              <w:jc w:val="center"/>
              <w:rPr>
                <w:rFonts w:ascii="宋体" w:hAnsi="宋体"/>
                <w:sz w:val="24"/>
              </w:rPr>
            </w:pPr>
            <w:r>
              <w:rPr>
                <w:rFonts w:ascii="宋体" w:hAnsi="宋体" w:hint="eastAsia"/>
                <w:sz w:val="24"/>
              </w:rPr>
              <w:t>单位</w:t>
            </w:r>
          </w:p>
        </w:tc>
        <w:tc>
          <w:tcPr>
            <w:tcW w:w="724" w:type="dxa"/>
            <w:tcBorders>
              <w:top w:val="single" w:sz="6" w:space="0" w:color="auto"/>
              <w:left w:val="single" w:sz="4" w:space="0" w:color="auto"/>
              <w:bottom w:val="single" w:sz="6" w:space="0" w:color="auto"/>
              <w:right w:val="single" w:sz="6" w:space="0" w:color="auto"/>
            </w:tcBorders>
            <w:vAlign w:val="center"/>
          </w:tcPr>
          <w:p w:rsidR="00597E7E" w:rsidRDefault="00F56326">
            <w:pPr>
              <w:widowControl/>
              <w:jc w:val="center"/>
              <w:rPr>
                <w:rFonts w:ascii="宋体" w:hAnsi="宋体"/>
                <w:sz w:val="24"/>
              </w:rPr>
            </w:pPr>
            <w:r>
              <w:rPr>
                <w:rFonts w:ascii="宋体" w:hAnsi="宋体" w:hint="eastAsia"/>
                <w:sz w:val="24"/>
              </w:rPr>
              <w:t>单价</w:t>
            </w:r>
          </w:p>
        </w:tc>
        <w:tc>
          <w:tcPr>
            <w:tcW w:w="1629" w:type="dxa"/>
            <w:tcBorders>
              <w:top w:val="single" w:sz="6" w:space="0" w:color="auto"/>
              <w:left w:val="single" w:sz="6" w:space="0" w:color="auto"/>
              <w:bottom w:val="single" w:sz="6" w:space="0" w:color="auto"/>
              <w:right w:val="single" w:sz="4" w:space="0" w:color="auto"/>
            </w:tcBorders>
            <w:vAlign w:val="center"/>
          </w:tcPr>
          <w:p w:rsidR="00597E7E" w:rsidRDefault="00F56326">
            <w:pPr>
              <w:widowControl/>
              <w:jc w:val="center"/>
              <w:rPr>
                <w:rFonts w:ascii="宋体" w:hAnsi="宋体"/>
                <w:sz w:val="24"/>
              </w:rPr>
            </w:pPr>
            <w:r>
              <w:rPr>
                <w:rFonts w:ascii="宋体" w:hAnsi="宋体" w:hint="eastAsia"/>
                <w:sz w:val="24"/>
              </w:rPr>
              <w:t>单项总价</w:t>
            </w:r>
          </w:p>
        </w:tc>
        <w:tc>
          <w:tcPr>
            <w:tcW w:w="1086" w:type="dxa"/>
            <w:tcBorders>
              <w:top w:val="single" w:sz="6" w:space="0" w:color="auto"/>
              <w:left w:val="single" w:sz="4" w:space="0" w:color="auto"/>
              <w:bottom w:val="single" w:sz="6" w:space="0" w:color="auto"/>
              <w:right w:val="single" w:sz="4" w:space="0" w:color="auto"/>
            </w:tcBorders>
            <w:vAlign w:val="center"/>
          </w:tcPr>
          <w:p w:rsidR="00597E7E" w:rsidRDefault="00F56326">
            <w:pPr>
              <w:widowControl/>
              <w:jc w:val="center"/>
              <w:rPr>
                <w:rFonts w:ascii="宋体" w:hAnsi="宋体"/>
                <w:sz w:val="24"/>
              </w:rPr>
            </w:pPr>
            <w:r>
              <w:rPr>
                <w:rFonts w:ascii="宋体" w:hAnsi="宋体" w:hint="eastAsia"/>
                <w:sz w:val="24"/>
              </w:rPr>
              <w:t>交货期</w:t>
            </w:r>
          </w:p>
        </w:tc>
        <w:tc>
          <w:tcPr>
            <w:tcW w:w="1086" w:type="dxa"/>
            <w:tcBorders>
              <w:top w:val="single" w:sz="6" w:space="0" w:color="auto"/>
              <w:left w:val="single" w:sz="4" w:space="0" w:color="auto"/>
              <w:bottom w:val="single" w:sz="6" w:space="0" w:color="auto"/>
              <w:right w:val="single" w:sz="6" w:space="0" w:color="auto"/>
            </w:tcBorders>
            <w:vAlign w:val="center"/>
          </w:tcPr>
          <w:p w:rsidR="00597E7E" w:rsidRDefault="00F56326">
            <w:pPr>
              <w:widowControl/>
              <w:jc w:val="center"/>
              <w:rPr>
                <w:rFonts w:ascii="宋体" w:hAnsi="宋体"/>
                <w:sz w:val="24"/>
              </w:rPr>
            </w:pPr>
            <w:r>
              <w:rPr>
                <w:rFonts w:ascii="宋体" w:hAnsi="宋体" w:hint="eastAsia"/>
                <w:sz w:val="24"/>
              </w:rPr>
              <w:t>质保期</w:t>
            </w:r>
          </w:p>
        </w:tc>
      </w:tr>
      <w:tr w:rsidR="00597E7E">
        <w:trPr>
          <w:cantSplit/>
          <w:trHeight w:val="120"/>
          <w:jc w:val="center"/>
        </w:trPr>
        <w:tc>
          <w:tcPr>
            <w:tcW w:w="597" w:type="dxa"/>
            <w:tcBorders>
              <w:top w:val="single" w:sz="6" w:space="0" w:color="auto"/>
              <w:left w:val="single" w:sz="6" w:space="0" w:color="auto"/>
              <w:bottom w:val="single" w:sz="4" w:space="0" w:color="auto"/>
              <w:right w:val="single" w:sz="6" w:space="0" w:color="auto"/>
            </w:tcBorders>
          </w:tcPr>
          <w:p w:rsidR="00597E7E" w:rsidRDefault="00597E7E">
            <w:pPr>
              <w:widowControl/>
              <w:jc w:val="center"/>
              <w:rPr>
                <w:rFonts w:ascii="宋体" w:hAnsi="宋体"/>
                <w:sz w:val="24"/>
              </w:rPr>
            </w:pPr>
          </w:p>
        </w:tc>
        <w:tc>
          <w:tcPr>
            <w:tcW w:w="1448" w:type="dxa"/>
            <w:tcBorders>
              <w:top w:val="single" w:sz="6" w:space="0" w:color="auto"/>
              <w:left w:val="single" w:sz="6" w:space="0" w:color="auto"/>
              <w:bottom w:val="single" w:sz="4" w:space="0" w:color="auto"/>
              <w:right w:val="single" w:sz="6" w:space="0" w:color="auto"/>
            </w:tcBorders>
          </w:tcPr>
          <w:p w:rsidR="00597E7E" w:rsidRDefault="00597E7E">
            <w:pPr>
              <w:widowControl/>
              <w:jc w:val="center"/>
              <w:rPr>
                <w:rFonts w:ascii="宋体" w:hAnsi="宋体"/>
                <w:sz w:val="24"/>
              </w:rPr>
            </w:pPr>
          </w:p>
        </w:tc>
        <w:tc>
          <w:tcPr>
            <w:tcW w:w="1629" w:type="dxa"/>
            <w:tcBorders>
              <w:top w:val="single" w:sz="6" w:space="0" w:color="auto"/>
              <w:left w:val="single" w:sz="6" w:space="0" w:color="auto"/>
              <w:bottom w:val="single" w:sz="4" w:space="0" w:color="auto"/>
              <w:right w:val="single" w:sz="6" w:space="0" w:color="auto"/>
            </w:tcBorders>
          </w:tcPr>
          <w:p w:rsidR="00597E7E" w:rsidRDefault="00597E7E">
            <w:pPr>
              <w:widowControl/>
              <w:jc w:val="center"/>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tcPr>
          <w:p w:rsidR="00597E7E" w:rsidRDefault="00597E7E">
            <w:pPr>
              <w:widowControl/>
              <w:jc w:val="center"/>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tcPr>
          <w:p w:rsidR="00597E7E" w:rsidRDefault="00597E7E">
            <w:pPr>
              <w:widowControl/>
              <w:jc w:val="center"/>
              <w:rPr>
                <w:rFonts w:ascii="宋体" w:hAnsi="宋体"/>
                <w:sz w:val="24"/>
              </w:rPr>
            </w:pPr>
          </w:p>
        </w:tc>
        <w:tc>
          <w:tcPr>
            <w:tcW w:w="724" w:type="dxa"/>
            <w:tcBorders>
              <w:top w:val="single" w:sz="6" w:space="0" w:color="auto"/>
              <w:left w:val="single" w:sz="4" w:space="0" w:color="auto"/>
              <w:bottom w:val="single" w:sz="4" w:space="0" w:color="auto"/>
              <w:right w:val="single" w:sz="6" w:space="0" w:color="auto"/>
            </w:tcBorders>
          </w:tcPr>
          <w:p w:rsidR="00597E7E" w:rsidRDefault="00597E7E">
            <w:pPr>
              <w:widowControl/>
              <w:jc w:val="center"/>
              <w:rPr>
                <w:rFonts w:ascii="宋体" w:hAnsi="宋体"/>
                <w:sz w:val="24"/>
              </w:rPr>
            </w:pPr>
          </w:p>
        </w:tc>
        <w:tc>
          <w:tcPr>
            <w:tcW w:w="1629" w:type="dxa"/>
            <w:tcBorders>
              <w:top w:val="single" w:sz="6" w:space="0" w:color="auto"/>
              <w:left w:val="single" w:sz="6" w:space="0" w:color="auto"/>
              <w:bottom w:val="single" w:sz="4" w:space="0" w:color="auto"/>
              <w:right w:val="single" w:sz="4" w:space="0" w:color="auto"/>
            </w:tcBorders>
          </w:tcPr>
          <w:p w:rsidR="00597E7E" w:rsidRDefault="00597E7E">
            <w:pPr>
              <w:widowControl/>
              <w:jc w:val="center"/>
              <w:rPr>
                <w:rFonts w:ascii="宋体" w:hAnsi="宋体"/>
                <w:sz w:val="24"/>
              </w:rPr>
            </w:pPr>
          </w:p>
        </w:tc>
        <w:tc>
          <w:tcPr>
            <w:tcW w:w="1086" w:type="dxa"/>
            <w:tcBorders>
              <w:top w:val="single" w:sz="6" w:space="0" w:color="auto"/>
              <w:left w:val="single" w:sz="4" w:space="0" w:color="auto"/>
              <w:bottom w:val="single" w:sz="4" w:space="0" w:color="auto"/>
              <w:right w:val="single" w:sz="4" w:space="0" w:color="auto"/>
            </w:tcBorders>
          </w:tcPr>
          <w:p w:rsidR="00597E7E" w:rsidRDefault="00597E7E">
            <w:pPr>
              <w:widowControl/>
              <w:jc w:val="center"/>
              <w:rPr>
                <w:rFonts w:ascii="宋体" w:hAnsi="宋体"/>
                <w:sz w:val="24"/>
              </w:rPr>
            </w:pPr>
          </w:p>
        </w:tc>
        <w:tc>
          <w:tcPr>
            <w:tcW w:w="1086" w:type="dxa"/>
            <w:tcBorders>
              <w:top w:val="single" w:sz="6" w:space="0" w:color="auto"/>
              <w:left w:val="single" w:sz="4" w:space="0" w:color="auto"/>
              <w:bottom w:val="single" w:sz="4" w:space="0" w:color="auto"/>
              <w:right w:val="single" w:sz="6" w:space="0" w:color="auto"/>
            </w:tcBorders>
          </w:tcPr>
          <w:p w:rsidR="00597E7E" w:rsidRDefault="00597E7E">
            <w:pPr>
              <w:widowControl/>
              <w:jc w:val="center"/>
              <w:rPr>
                <w:rFonts w:ascii="宋体" w:hAnsi="宋体"/>
                <w:sz w:val="24"/>
              </w:rPr>
            </w:pPr>
          </w:p>
        </w:tc>
      </w:tr>
    </w:tbl>
    <w:p w:rsidR="00597E7E" w:rsidRDefault="00597E7E">
      <w:pPr>
        <w:snapToGrid w:val="0"/>
        <w:spacing w:line="240" w:lineRule="atLeast"/>
        <w:jc w:val="center"/>
        <w:rPr>
          <w:rStyle w:val="NormalCharacter"/>
          <w:rFonts w:hAnsi="宋体"/>
          <w:b/>
          <w:kern w:val="0"/>
          <w:sz w:val="32"/>
          <w:szCs w:val="32"/>
        </w:rPr>
      </w:pP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FE6BF0" w:rsidRDefault="00FE6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597E7E" w:rsidRDefault="00F5632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r>
        <w:rPr>
          <w:rFonts w:ascii="宋体" w:hAnsi="宋体" w:hint="eastAsia"/>
          <w:b/>
          <w:bCs/>
          <w:kern w:val="0"/>
          <w:sz w:val="32"/>
          <w:szCs w:val="32"/>
        </w:rPr>
        <w:lastRenderedPageBreak/>
        <w:t>第六部分  响应文件格式</w:t>
      </w: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hAnsi="宋体"/>
          <w:b/>
          <w:bCs/>
          <w:kern w:val="0"/>
          <w:sz w:val="32"/>
          <w:szCs w:val="32"/>
        </w:rPr>
      </w:pPr>
    </w:p>
    <w:p w:rsidR="00597E7E" w:rsidRDefault="00F56326">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r>
        <w:rPr>
          <w:rStyle w:val="NormalCharacter"/>
          <w:rFonts w:hAnsi="宋体"/>
          <w:b/>
          <w:kern w:val="0"/>
          <w:sz w:val="32"/>
          <w:szCs w:val="32"/>
        </w:rPr>
        <w:t xml:space="preserve"> </w:t>
      </w:r>
    </w:p>
    <w:p w:rsidR="00597E7E" w:rsidRDefault="00597E7E">
      <w:pPr>
        <w:snapToGrid w:val="0"/>
        <w:spacing w:line="240" w:lineRule="atLeast"/>
        <w:rPr>
          <w:rStyle w:val="NormalCharacter"/>
          <w:rFonts w:hAnsi="宋体"/>
          <w:b/>
          <w:kern w:val="0"/>
          <w:sz w:val="32"/>
          <w:szCs w:val="32"/>
        </w:rPr>
      </w:pPr>
    </w:p>
    <w:p w:rsidR="00597E7E" w:rsidRDefault="00F56326">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3</w:t>
      </w:r>
      <w:r>
        <w:rPr>
          <w:rStyle w:val="NormalCharacter"/>
          <w:rFonts w:hAnsi="宋体"/>
          <w:b/>
          <w:kern w:val="0"/>
          <w:sz w:val="32"/>
          <w:szCs w:val="32"/>
        </w:rPr>
        <w:t>-</w:t>
      </w:r>
    </w:p>
    <w:p w:rsidR="00597E7E" w:rsidRDefault="00597E7E">
      <w:pPr>
        <w:pStyle w:val="BodyText"/>
        <w:snapToGrid w:val="0"/>
        <w:rPr>
          <w:rStyle w:val="NormalCharacter"/>
          <w:rFonts w:hAnsi="宋体"/>
          <w:b/>
          <w:kern w:val="0"/>
          <w:sz w:val="32"/>
          <w:szCs w:val="32"/>
        </w:rPr>
      </w:pPr>
    </w:p>
    <w:p w:rsidR="00597E7E" w:rsidRDefault="00597E7E">
      <w:pPr>
        <w:snapToGrid w:val="0"/>
        <w:spacing w:line="320" w:lineRule="exact"/>
        <w:ind w:right="2278"/>
        <w:rPr>
          <w:rStyle w:val="NormalCharacter"/>
          <w:rFonts w:hAnsi="宋体"/>
          <w:b/>
          <w:kern w:val="0"/>
          <w:sz w:val="32"/>
          <w:szCs w:val="32"/>
        </w:rPr>
      </w:pPr>
    </w:p>
    <w:p w:rsidR="00597E7E" w:rsidRDefault="00597E7E">
      <w:pPr>
        <w:snapToGrid w:val="0"/>
        <w:ind w:right="2279"/>
        <w:rPr>
          <w:rStyle w:val="NormalCharacter"/>
          <w:rFonts w:hAnsi="宋体"/>
          <w:b/>
          <w:kern w:val="0"/>
          <w:sz w:val="32"/>
          <w:szCs w:val="32"/>
        </w:rPr>
      </w:pPr>
    </w:p>
    <w:p w:rsidR="00597E7E" w:rsidRDefault="00F56326">
      <w:pPr>
        <w:snapToGrid w:val="0"/>
        <w:ind w:right="2279"/>
        <w:jc w:val="center"/>
        <w:rPr>
          <w:rStyle w:val="NormalCharacter"/>
          <w:rFonts w:hAnsi="宋体"/>
          <w:b/>
          <w:kern w:val="0"/>
          <w:sz w:val="32"/>
          <w:szCs w:val="32"/>
        </w:rPr>
      </w:pPr>
      <w:r>
        <w:rPr>
          <w:rStyle w:val="NormalCharacter"/>
          <w:rFonts w:hAnsi="宋体"/>
          <w:b/>
          <w:kern w:val="0"/>
          <w:sz w:val="32"/>
          <w:szCs w:val="32"/>
        </w:rPr>
        <w:t xml:space="preserve">             </w:t>
      </w:r>
      <w:r>
        <w:rPr>
          <w:rStyle w:val="NormalCharacter"/>
          <w:rFonts w:hAnsi="宋体"/>
          <w:b/>
          <w:kern w:val="0"/>
          <w:sz w:val="32"/>
          <w:szCs w:val="32"/>
        </w:rPr>
        <w:t>竞争性磋商响应文件</w:t>
      </w: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pStyle w:val="BodyText"/>
      </w:pPr>
    </w:p>
    <w:p w:rsidR="00597E7E" w:rsidRDefault="00597E7E">
      <w:pPr>
        <w:pStyle w:val="BodyText"/>
      </w:pPr>
    </w:p>
    <w:p w:rsidR="00597E7E" w:rsidRDefault="00597E7E">
      <w:pPr>
        <w:pStyle w:val="BodyText"/>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597E7E">
      <w:pPr>
        <w:snapToGrid w:val="0"/>
        <w:spacing w:line="320" w:lineRule="exact"/>
        <w:ind w:right="2278"/>
        <w:rPr>
          <w:rStyle w:val="NormalCharacter"/>
          <w:rFonts w:hAnsi="宋体"/>
          <w:b/>
          <w:sz w:val="30"/>
          <w:szCs w:val="30"/>
        </w:rPr>
      </w:pPr>
    </w:p>
    <w:p w:rsidR="00597E7E" w:rsidRDefault="00F56326">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597E7E" w:rsidRDefault="00F56326">
      <w:pPr>
        <w:snapToGrid w:val="0"/>
        <w:ind w:right="2279"/>
        <w:rPr>
          <w:rStyle w:val="NormalCharacter"/>
          <w:rFonts w:hAnsi="宋体"/>
          <w:b/>
          <w:sz w:val="30"/>
          <w:szCs w:val="30"/>
        </w:rPr>
      </w:pPr>
      <w:r>
        <w:rPr>
          <w:rStyle w:val="NormalCharacter"/>
          <w:rFonts w:hAnsi="宋体"/>
          <w:b/>
          <w:sz w:val="30"/>
          <w:szCs w:val="30"/>
        </w:rPr>
        <w:t>公司地址：</w:t>
      </w:r>
    </w:p>
    <w:p w:rsidR="00597E7E" w:rsidRDefault="00F56326">
      <w:pPr>
        <w:snapToGrid w:val="0"/>
        <w:ind w:right="2279"/>
        <w:rPr>
          <w:rStyle w:val="NormalCharacter"/>
          <w:rFonts w:hAnsi="宋体"/>
          <w:b/>
          <w:sz w:val="30"/>
          <w:szCs w:val="30"/>
        </w:rPr>
      </w:pPr>
      <w:r>
        <w:rPr>
          <w:rStyle w:val="NormalCharacter"/>
          <w:rFonts w:hAnsi="宋体"/>
          <w:b/>
          <w:sz w:val="30"/>
          <w:szCs w:val="30"/>
        </w:rPr>
        <w:t>联系人：</w:t>
      </w:r>
    </w:p>
    <w:p w:rsidR="00597E7E" w:rsidRDefault="00F56326">
      <w:pPr>
        <w:snapToGrid w:val="0"/>
        <w:ind w:right="2279"/>
        <w:rPr>
          <w:rStyle w:val="NormalCharacter"/>
          <w:rFonts w:hAnsi="宋体"/>
          <w:b/>
          <w:sz w:val="30"/>
          <w:szCs w:val="30"/>
        </w:rPr>
      </w:pPr>
      <w:r>
        <w:rPr>
          <w:rStyle w:val="NormalCharacter"/>
          <w:rFonts w:hAnsi="宋体"/>
          <w:b/>
          <w:sz w:val="30"/>
          <w:szCs w:val="30"/>
        </w:rPr>
        <w:t>联系电话：</w:t>
      </w:r>
    </w:p>
    <w:p w:rsidR="00597E7E" w:rsidRDefault="00F56326">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597E7E" w:rsidRDefault="00597E7E">
      <w:pPr>
        <w:snapToGrid w:val="0"/>
        <w:spacing w:line="320" w:lineRule="exact"/>
        <w:ind w:right="2278"/>
        <w:rPr>
          <w:rStyle w:val="NormalCharacter"/>
          <w:rFonts w:hAnsi="宋体"/>
          <w:b/>
          <w:sz w:val="30"/>
          <w:szCs w:val="30"/>
        </w:rPr>
      </w:pPr>
    </w:p>
    <w:p w:rsidR="00597E7E" w:rsidRDefault="00597E7E">
      <w:pPr>
        <w:pStyle w:val="BodyText"/>
      </w:pPr>
    </w:p>
    <w:p w:rsidR="00597E7E" w:rsidRDefault="00597E7E">
      <w:pPr>
        <w:pStyle w:val="BodyText"/>
      </w:pPr>
    </w:p>
    <w:p w:rsidR="00597E7E" w:rsidRDefault="00597E7E">
      <w:pPr>
        <w:pStyle w:val="BodyText"/>
      </w:pPr>
    </w:p>
    <w:p w:rsidR="00597E7E" w:rsidRDefault="00597E7E">
      <w:pPr>
        <w:pStyle w:val="BodyText"/>
      </w:pPr>
    </w:p>
    <w:p w:rsidR="00597E7E" w:rsidRDefault="00597E7E">
      <w:pPr>
        <w:pStyle w:val="BodyText"/>
      </w:pPr>
    </w:p>
    <w:p w:rsidR="00597E7E" w:rsidRDefault="00597E7E">
      <w:pPr>
        <w:pStyle w:val="BodyText"/>
      </w:pPr>
    </w:p>
    <w:p w:rsidR="00597E7E" w:rsidRDefault="00597E7E">
      <w:pPr>
        <w:pStyle w:val="BodyText"/>
      </w:pPr>
    </w:p>
    <w:p w:rsidR="00597E7E" w:rsidRDefault="00597E7E">
      <w:pPr>
        <w:pStyle w:val="BodyText"/>
      </w:pPr>
    </w:p>
    <w:p w:rsidR="00597E7E" w:rsidRDefault="00597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597E7E" w:rsidRDefault="00F56326">
      <w:pPr>
        <w:spacing w:line="320" w:lineRule="exact"/>
        <w:ind w:right="2278"/>
        <w:outlineLvl w:val="0"/>
        <w:rPr>
          <w:rFonts w:ascii="宋体" w:hAnsi="宋体"/>
          <w:b/>
          <w:sz w:val="24"/>
        </w:rPr>
      </w:pPr>
      <w:r>
        <w:rPr>
          <w:rFonts w:ascii="宋体" w:hAnsi="宋体" w:hint="eastAsia"/>
          <w:b/>
          <w:sz w:val="24"/>
        </w:rPr>
        <w:t>附件1</w:t>
      </w:r>
    </w:p>
    <w:p w:rsidR="00597E7E" w:rsidRDefault="00F56326">
      <w:pPr>
        <w:spacing w:line="360" w:lineRule="exact"/>
        <w:jc w:val="center"/>
        <w:outlineLvl w:val="0"/>
        <w:rPr>
          <w:rFonts w:ascii="宋体" w:hAnsi="宋体"/>
          <w:b/>
          <w:sz w:val="24"/>
        </w:rPr>
      </w:pPr>
      <w:r>
        <w:rPr>
          <w:rFonts w:ascii="宋体" w:hAnsi="宋体" w:hint="eastAsia"/>
          <w:b/>
          <w:sz w:val="24"/>
        </w:rPr>
        <w:t>响应函</w:t>
      </w:r>
    </w:p>
    <w:p w:rsidR="00597E7E" w:rsidRDefault="00597E7E">
      <w:pPr>
        <w:spacing w:line="360" w:lineRule="exact"/>
        <w:ind w:firstLine="3510"/>
        <w:outlineLvl w:val="0"/>
        <w:rPr>
          <w:rFonts w:ascii="宋体" w:hAnsi="宋体"/>
          <w:b/>
          <w:sz w:val="24"/>
        </w:rPr>
      </w:pPr>
    </w:p>
    <w:p w:rsidR="00597E7E" w:rsidRDefault="00F56326">
      <w:pPr>
        <w:spacing w:line="360" w:lineRule="exact"/>
        <w:outlineLvl w:val="0"/>
        <w:rPr>
          <w:rFonts w:ascii="宋体" w:hAnsi="宋体"/>
          <w:sz w:val="24"/>
        </w:rPr>
      </w:pPr>
      <w:r>
        <w:rPr>
          <w:rFonts w:ascii="宋体" w:hAnsi="宋体" w:hint="eastAsia"/>
          <w:sz w:val="24"/>
        </w:rPr>
        <w:t>致：海南省教学仪器设备招标中心有限公司：</w:t>
      </w:r>
    </w:p>
    <w:p w:rsidR="00597E7E" w:rsidRDefault="00597E7E">
      <w:pPr>
        <w:spacing w:line="360" w:lineRule="exact"/>
        <w:outlineLvl w:val="0"/>
        <w:rPr>
          <w:rFonts w:ascii="宋体" w:hAnsi="宋体"/>
          <w:sz w:val="24"/>
        </w:rPr>
      </w:pPr>
    </w:p>
    <w:p w:rsidR="00597E7E" w:rsidRDefault="00884E85">
      <w:pPr>
        <w:spacing w:line="360" w:lineRule="exact"/>
        <w:ind w:firstLine="480"/>
        <w:rPr>
          <w:rFonts w:ascii="宋体" w:hAnsi="宋体"/>
          <w:sz w:val="24"/>
        </w:rPr>
      </w:pPr>
      <w:r>
        <w:rPr>
          <w:rFonts w:ascii="宋体" w:hAnsi="宋体"/>
          <w:sz w:val="24"/>
        </w:rPr>
        <w:pict>
          <v:line id="Line 2" o:sp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o:allowincell="f"/>
        </w:pict>
      </w:r>
      <w:r w:rsidR="00F56326">
        <w:rPr>
          <w:rFonts w:ascii="宋体" w:hAnsi="宋体" w:hint="eastAsia"/>
          <w:sz w:val="24"/>
        </w:rPr>
        <w:t>根据贵方为“”项目的邀请（项目编号：HNJY2023- - ），正式授权下签字代表（全名、职务）代表响应供应商（供应商名称、地址）提交下述文件正本壹份和副本叁份。</w:t>
      </w:r>
    </w:p>
    <w:p w:rsidR="00597E7E" w:rsidRDefault="00F56326">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597E7E" w:rsidRDefault="00F56326">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597E7E" w:rsidRDefault="00F56326">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597E7E" w:rsidRDefault="00F56326">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597E7E" w:rsidRDefault="00F56326">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597E7E" w:rsidRDefault="00F56326">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597E7E" w:rsidRDefault="00597E7E">
      <w:pPr>
        <w:snapToGrid w:val="0"/>
        <w:spacing w:line="480" w:lineRule="exact"/>
        <w:ind w:firstLine="570"/>
        <w:rPr>
          <w:rFonts w:ascii="宋体" w:hAnsi="宋体"/>
          <w:sz w:val="24"/>
        </w:rPr>
      </w:pPr>
    </w:p>
    <w:p w:rsidR="00597E7E" w:rsidRDefault="00F56326">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597E7E" w:rsidRDefault="00F56326">
      <w:pPr>
        <w:snapToGrid w:val="0"/>
        <w:spacing w:line="480" w:lineRule="exact"/>
        <w:rPr>
          <w:rFonts w:ascii="宋体" w:hAnsi="宋体"/>
          <w:sz w:val="24"/>
          <w:u w:val="single"/>
        </w:rPr>
      </w:pPr>
      <w:r>
        <w:rPr>
          <w:rFonts w:ascii="宋体" w:hAnsi="宋体" w:hint="eastAsia"/>
          <w:sz w:val="24"/>
        </w:rPr>
        <w:t xml:space="preserve">        地址：邮编：</w:t>
      </w:r>
    </w:p>
    <w:p w:rsidR="00597E7E" w:rsidRDefault="00F56326">
      <w:pPr>
        <w:snapToGrid w:val="0"/>
        <w:spacing w:line="480" w:lineRule="exact"/>
        <w:rPr>
          <w:rFonts w:ascii="宋体" w:hAnsi="宋体"/>
          <w:sz w:val="24"/>
          <w:u w:val="single"/>
        </w:rPr>
      </w:pPr>
      <w:r>
        <w:rPr>
          <w:rFonts w:ascii="宋体" w:hAnsi="宋体" w:hint="eastAsia"/>
          <w:sz w:val="24"/>
        </w:rPr>
        <w:t xml:space="preserve">        电话：传真：</w:t>
      </w:r>
    </w:p>
    <w:p w:rsidR="00597E7E" w:rsidRDefault="00F56326">
      <w:pPr>
        <w:snapToGrid w:val="0"/>
        <w:spacing w:line="480" w:lineRule="exact"/>
        <w:rPr>
          <w:rFonts w:ascii="宋体" w:hAnsi="宋体"/>
          <w:sz w:val="24"/>
          <w:u w:val="single"/>
        </w:rPr>
      </w:pPr>
      <w:r>
        <w:rPr>
          <w:rFonts w:ascii="宋体" w:hAnsi="宋体" w:hint="eastAsia"/>
          <w:sz w:val="24"/>
        </w:rPr>
        <w:t xml:space="preserve">        授权代表签字：   职务：</w:t>
      </w:r>
    </w:p>
    <w:p w:rsidR="00597E7E" w:rsidRDefault="00F56326">
      <w:pPr>
        <w:snapToGrid w:val="0"/>
        <w:spacing w:line="480" w:lineRule="exact"/>
        <w:rPr>
          <w:rFonts w:ascii="宋体" w:hAnsi="宋体"/>
          <w:sz w:val="24"/>
          <w:u w:val="single"/>
        </w:rPr>
      </w:pPr>
      <w:r>
        <w:rPr>
          <w:rFonts w:ascii="宋体" w:hAnsi="宋体" w:hint="eastAsia"/>
          <w:sz w:val="24"/>
        </w:rPr>
        <w:t xml:space="preserve">        日期：</w:t>
      </w:r>
    </w:p>
    <w:p w:rsidR="00597E7E" w:rsidRDefault="00597E7E">
      <w:pPr>
        <w:spacing w:line="360" w:lineRule="exact"/>
        <w:rPr>
          <w:rFonts w:ascii="宋体" w:hAnsi="宋体"/>
          <w:sz w:val="24"/>
        </w:rPr>
      </w:pPr>
    </w:p>
    <w:p w:rsidR="00597E7E" w:rsidRDefault="00597E7E">
      <w:pPr>
        <w:spacing w:line="360" w:lineRule="exact"/>
        <w:rPr>
          <w:rFonts w:ascii="宋体" w:hAnsi="宋体"/>
          <w:sz w:val="24"/>
        </w:rPr>
      </w:pPr>
    </w:p>
    <w:p w:rsidR="00597E7E" w:rsidRDefault="00597E7E">
      <w:pPr>
        <w:spacing w:line="360" w:lineRule="exact"/>
        <w:rPr>
          <w:rFonts w:ascii="宋体" w:hAnsi="宋体"/>
          <w:sz w:val="24"/>
        </w:rPr>
      </w:pPr>
    </w:p>
    <w:p w:rsidR="00597E7E" w:rsidRDefault="00597E7E">
      <w:pPr>
        <w:pStyle w:val="ae"/>
        <w:spacing w:line="360" w:lineRule="exact"/>
        <w:outlineLvl w:val="0"/>
        <w:rPr>
          <w:kern w:val="2"/>
          <w:szCs w:val="24"/>
        </w:rPr>
      </w:pPr>
    </w:p>
    <w:p w:rsidR="00597E7E" w:rsidRDefault="00597E7E"/>
    <w:p w:rsidR="00597E7E" w:rsidRDefault="00597E7E"/>
    <w:p w:rsidR="00597E7E" w:rsidRDefault="00597E7E"/>
    <w:p w:rsidR="00597E7E" w:rsidRDefault="00597E7E"/>
    <w:p w:rsidR="00597E7E" w:rsidRDefault="00597E7E"/>
    <w:p w:rsidR="00597E7E" w:rsidRDefault="00597E7E">
      <w:pPr>
        <w:pStyle w:val="2"/>
      </w:pPr>
    </w:p>
    <w:p w:rsidR="00597E7E" w:rsidRDefault="00597E7E"/>
    <w:p w:rsidR="00597E7E" w:rsidRDefault="00597E7E"/>
    <w:p w:rsidR="00597E7E" w:rsidRDefault="00F56326">
      <w:pPr>
        <w:pStyle w:val="ae"/>
        <w:spacing w:line="360" w:lineRule="exact"/>
        <w:ind w:left="480" w:right="508" w:hanging="480"/>
        <w:jc w:val="both"/>
        <w:outlineLvl w:val="0"/>
        <w:rPr>
          <w:b/>
          <w:kern w:val="2"/>
          <w:szCs w:val="24"/>
        </w:rPr>
      </w:pPr>
      <w:r>
        <w:rPr>
          <w:rFonts w:hint="eastAsia"/>
          <w:b/>
          <w:kern w:val="2"/>
          <w:szCs w:val="24"/>
        </w:rPr>
        <w:t>附件2</w:t>
      </w:r>
    </w:p>
    <w:p w:rsidR="00597E7E" w:rsidRDefault="00F56326">
      <w:pPr>
        <w:spacing w:line="360" w:lineRule="exact"/>
        <w:ind w:right="2278"/>
        <w:jc w:val="center"/>
        <w:outlineLvl w:val="0"/>
        <w:rPr>
          <w:rFonts w:ascii="宋体" w:hAnsi="宋体"/>
          <w:sz w:val="28"/>
          <w:szCs w:val="28"/>
        </w:rPr>
      </w:pPr>
      <w:bookmarkStart w:id="92" w:name="_Toc373100990"/>
      <w:r>
        <w:rPr>
          <w:rFonts w:ascii="宋体" w:hAnsi="宋体" w:hint="eastAsia"/>
          <w:b/>
          <w:sz w:val="28"/>
          <w:szCs w:val="28"/>
        </w:rPr>
        <w:t>报价一览表</w:t>
      </w:r>
      <w:bookmarkEnd w:id="92"/>
    </w:p>
    <w:p w:rsidR="00597E7E" w:rsidRDefault="00F56326">
      <w:pPr>
        <w:spacing w:line="360" w:lineRule="exact"/>
        <w:outlineLvl w:val="0"/>
        <w:rPr>
          <w:rFonts w:ascii="宋体" w:hAnsi="宋体"/>
          <w:sz w:val="24"/>
        </w:rPr>
      </w:pPr>
      <w:r>
        <w:rPr>
          <w:rFonts w:ascii="宋体" w:hAnsi="宋体" w:hint="eastAsia"/>
          <w:sz w:val="24"/>
        </w:rPr>
        <w:t>项目名称：</w:t>
      </w:r>
    </w:p>
    <w:p w:rsidR="00597E7E" w:rsidRDefault="00F56326">
      <w:pPr>
        <w:spacing w:line="360" w:lineRule="exact"/>
        <w:rPr>
          <w:rFonts w:ascii="宋体" w:hAnsi="宋体"/>
          <w:sz w:val="24"/>
        </w:rPr>
      </w:pPr>
      <w:r>
        <w:rPr>
          <w:rFonts w:ascii="宋体" w:hAnsi="宋体" w:hint="eastAsia"/>
          <w:sz w:val="24"/>
        </w:rPr>
        <w:t xml:space="preserve">供应商名称： （盖章）                           </w:t>
      </w:r>
    </w:p>
    <w:p w:rsidR="00597E7E" w:rsidRDefault="00597E7E">
      <w:pPr>
        <w:spacing w:line="360" w:lineRule="exact"/>
        <w:rPr>
          <w:rFonts w:ascii="宋体" w:hAnsi="宋体"/>
          <w:sz w:val="24"/>
        </w:rPr>
      </w:pPr>
    </w:p>
    <w:tbl>
      <w:tblPr>
        <w:tblW w:w="10252" w:type="dxa"/>
        <w:jc w:val="center"/>
        <w:tblLayout w:type="fixed"/>
        <w:tblCellMar>
          <w:left w:w="54" w:type="dxa"/>
          <w:right w:w="54" w:type="dxa"/>
        </w:tblCellMar>
        <w:tblLook w:val="04A0"/>
      </w:tblPr>
      <w:tblGrid>
        <w:gridCol w:w="597"/>
        <w:gridCol w:w="1224"/>
        <w:gridCol w:w="2396"/>
        <w:gridCol w:w="724"/>
        <w:gridCol w:w="724"/>
        <w:gridCol w:w="905"/>
        <w:gridCol w:w="905"/>
        <w:gridCol w:w="1075"/>
        <w:gridCol w:w="851"/>
        <w:gridCol w:w="851"/>
      </w:tblGrid>
      <w:tr w:rsidR="00597E7E">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noWrap/>
          </w:tcPr>
          <w:p w:rsidR="00597E7E" w:rsidRDefault="00F56326">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9</w:t>
            </w:r>
          </w:p>
        </w:tc>
        <w:tc>
          <w:tcPr>
            <w:tcW w:w="851" w:type="dxa"/>
            <w:tcBorders>
              <w:top w:val="single" w:sz="6" w:space="0" w:color="auto"/>
              <w:left w:val="single" w:sz="4" w:space="0" w:color="auto"/>
              <w:bottom w:val="single" w:sz="6" w:space="0" w:color="auto"/>
              <w:right w:val="single" w:sz="4" w:space="0" w:color="auto"/>
            </w:tcBorders>
            <w:noWrap/>
          </w:tcPr>
          <w:p w:rsidR="00597E7E" w:rsidRDefault="00F56326">
            <w:pPr>
              <w:spacing w:line="360" w:lineRule="exact"/>
              <w:jc w:val="center"/>
              <w:rPr>
                <w:rFonts w:ascii="宋体" w:hAnsi="宋体"/>
                <w:sz w:val="24"/>
              </w:rPr>
            </w:pPr>
            <w:r>
              <w:rPr>
                <w:rFonts w:ascii="宋体" w:hAnsi="宋体" w:hint="eastAsia"/>
                <w:sz w:val="24"/>
              </w:rPr>
              <w:t>10</w:t>
            </w:r>
          </w:p>
        </w:tc>
      </w:tr>
      <w:tr w:rsidR="00597E7E">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品牌型号、产地及技术参数</w:t>
            </w:r>
          </w:p>
        </w:tc>
        <w:tc>
          <w:tcPr>
            <w:tcW w:w="724" w:type="dxa"/>
            <w:tcBorders>
              <w:top w:val="single" w:sz="6" w:space="0" w:color="auto"/>
              <w:left w:val="single" w:sz="6"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noWrap/>
          </w:tcPr>
          <w:p w:rsidR="00597E7E" w:rsidRDefault="00F56326">
            <w:pPr>
              <w:spacing w:line="360" w:lineRule="exact"/>
              <w:jc w:val="center"/>
              <w:rPr>
                <w:rFonts w:ascii="宋体" w:hAnsi="宋体"/>
                <w:sz w:val="24"/>
              </w:rPr>
            </w:pPr>
            <w:r>
              <w:rPr>
                <w:rFonts w:ascii="宋体" w:hAnsi="宋体" w:hint="eastAsia"/>
                <w:sz w:val="24"/>
              </w:rPr>
              <w:t>优惠政策产品扣除4%后单项总价</w:t>
            </w:r>
          </w:p>
        </w:tc>
        <w:tc>
          <w:tcPr>
            <w:tcW w:w="851" w:type="dxa"/>
            <w:tcBorders>
              <w:top w:val="single" w:sz="6" w:space="0" w:color="auto"/>
              <w:left w:val="single" w:sz="4"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交货期</w:t>
            </w:r>
          </w:p>
        </w:tc>
        <w:tc>
          <w:tcPr>
            <w:tcW w:w="851" w:type="dxa"/>
            <w:tcBorders>
              <w:top w:val="single" w:sz="6" w:space="0" w:color="auto"/>
              <w:left w:val="single" w:sz="4" w:space="0" w:color="auto"/>
              <w:bottom w:val="single" w:sz="6" w:space="0" w:color="auto"/>
              <w:right w:val="single" w:sz="4" w:space="0" w:color="auto"/>
            </w:tcBorders>
            <w:noWrap/>
            <w:vAlign w:val="center"/>
          </w:tcPr>
          <w:p w:rsidR="00597E7E" w:rsidRDefault="00F56326">
            <w:pPr>
              <w:spacing w:line="360" w:lineRule="exact"/>
              <w:jc w:val="center"/>
              <w:rPr>
                <w:rFonts w:ascii="宋体" w:hAnsi="宋体"/>
                <w:sz w:val="24"/>
              </w:rPr>
            </w:pPr>
            <w:r>
              <w:rPr>
                <w:rFonts w:ascii="宋体" w:hAnsi="宋体" w:hint="eastAsia"/>
                <w:sz w:val="24"/>
              </w:rPr>
              <w:t>免费质保期</w:t>
            </w:r>
          </w:p>
        </w:tc>
      </w:tr>
      <w:tr w:rsidR="00597E7E">
        <w:trPr>
          <w:cantSplit/>
          <w:trHeight w:val="120"/>
          <w:jc w:val="center"/>
        </w:trPr>
        <w:tc>
          <w:tcPr>
            <w:tcW w:w="597" w:type="dxa"/>
            <w:tcBorders>
              <w:top w:val="single" w:sz="6"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r w:rsidR="00597E7E">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r w:rsidR="00597E7E">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r w:rsidR="00597E7E">
        <w:trPr>
          <w:cantSplit/>
          <w:trHeight w:val="195"/>
          <w:jc w:val="center"/>
        </w:trPr>
        <w:tc>
          <w:tcPr>
            <w:tcW w:w="597"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r w:rsidR="00597E7E">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r w:rsidR="00597E7E">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597E7E" w:rsidRDefault="00597E7E">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597E7E" w:rsidRDefault="00597E7E">
            <w:pPr>
              <w:spacing w:line="360" w:lineRule="exact"/>
              <w:rPr>
                <w:rFonts w:ascii="宋体" w:hAnsi="宋体"/>
                <w:sz w:val="24"/>
              </w:rPr>
            </w:pPr>
          </w:p>
        </w:tc>
      </w:tr>
    </w:tbl>
    <w:p w:rsidR="00597E7E" w:rsidRDefault="00597E7E">
      <w:pPr>
        <w:spacing w:line="360" w:lineRule="exact"/>
        <w:rPr>
          <w:rFonts w:ascii="宋体" w:hAnsi="宋体"/>
          <w:sz w:val="24"/>
        </w:rPr>
      </w:pPr>
    </w:p>
    <w:p w:rsidR="00597E7E" w:rsidRDefault="00F56326">
      <w:pPr>
        <w:spacing w:line="360" w:lineRule="exact"/>
        <w:rPr>
          <w:rFonts w:ascii="宋体" w:hAnsi="宋体"/>
          <w:sz w:val="24"/>
        </w:rPr>
      </w:pPr>
      <w:r>
        <w:rPr>
          <w:rFonts w:ascii="宋体" w:hAnsi="宋体" w:hint="eastAsia"/>
          <w:sz w:val="24"/>
        </w:rPr>
        <w:t>1、供应商是否小微型企业产品:是（   ）；否（   ）。</w:t>
      </w:r>
    </w:p>
    <w:p w:rsidR="00597E7E" w:rsidRDefault="00F56326">
      <w:pPr>
        <w:spacing w:line="360" w:lineRule="exact"/>
        <w:rPr>
          <w:rFonts w:ascii="宋体" w:hAnsi="宋体"/>
          <w:sz w:val="24"/>
        </w:rPr>
      </w:pPr>
      <w:r>
        <w:rPr>
          <w:rFonts w:ascii="宋体" w:hAnsi="宋体" w:hint="eastAsia"/>
          <w:sz w:val="24"/>
        </w:rPr>
        <w:t>2、供应商是否为监狱企业：是（    ）    否（    ）</w:t>
      </w:r>
    </w:p>
    <w:p w:rsidR="00597E7E" w:rsidRDefault="00F56326">
      <w:pPr>
        <w:spacing w:line="360" w:lineRule="exact"/>
        <w:rPr>
          <w:rFonts w:ascii="宋体" w:hAnsi="宋体"/>
          <w:sz w:val="24"/>
        </w:rPr>
      </w:pPr>
      <w:r>
        <w:rPr>
          <w:rFonts w:ascii="宋体" w:hAnsi="宋体" w:hint="eastAsia"/>
          <w:sz w:val="24"/>
        </w:rPr>
        <w:t>3、供应商是否为残疾人福利性单位：是（    ）    否（    ）</w:t>
      </w:r>
    </w:p>
    <w:p w:rsidR="00597E7E" w:rsidRDefault="00597E7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97E7E" w:rsidRDefault="00F563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597E7E" w:rsidRDefault="00597E7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97E7E" w:rsidRDefault="00F563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597E7E" w:rsidRDefault="00597E7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97E7E" w:rsidRDefault="00F563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             职务：         联系电话：           日期：</w:t>
      </w:r>
    </w:p>
    <w:p w:rsidR="00597E7E" w:rsidRDefault="00F563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597E7E" w:rsidRDefault="00F56326">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597E7E" w:rsidRDefault="00F56326">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597E7E" w:rsidRDefault="00F56326">
      <w:pPr>
        <w:spacing w:line="360" w:lineRule="exact"/>
        <w:ind w:firstLineChars="200" w:firstLine="480"/>
        <w:rPr>
          <w:rFonts w:ascii="宋体" w:hAnsi="宋体"/>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597E7E" w:rsidRDefault="00F56326">
      <w:pPr>
        <w:spacing w:line="360" w:lineRule="exact"/>
        <w:ind w:firstLineChars="200" w:firstLine="480"/>
        <w:rPr>
          <w:rFonts w:ascii="宋体" w:hAnsi="宋体"/>
          <w:bCs/>
          <w:sz w:val="24"/>
        </w:rPr>
      </w:pPr>
      <w:r>
        <w:rPr>
          <w:rFonts w:ascii="宋体" w:hAnsi="宋体" w:hint="eastAsia"/>
          <w:bCs/>
          <w:sz w:val="24"/>
        </w:rPr>
        <w:t>4、第8栏中的优惠政策产品指节能产品、信息安全产品、环境标志产品、绿色产品。</w:t>
      </w:r>
    </w:p>
    <w:p w:rsidR="00597E7E" w:rsidRDefault="00F56326">
      <w:pPr>
        <w:spacing w:line="360" w:lineRule="exact"/>
        <w:ind w:firstLineChars="200" w:firstLine="480"/>
        <w:rPr>
          <w:rFonts w:ascii="宋体" w:hAnsi="宋体"/>
          <w:bCs/>
          <w:sz w:val="24"/>
        </w:rPr>
      </w:pPr>
      <w:r>
        <w:rPr>
          <w:rFonts w:ascii="宋体" w:hAnsi="宋体" w:hint="eastAsia"/>
          <w:bCs/>
          <w:sz w:val="24"/>
        </w:rPr>
        <w:lastRenderedPageBreak/>
        <w:t>5、供应商企业类型、是否监狱企业栏和是否残疾人福利性单位栏，供应商须在相应的括弧里打勾（√），否则承担不利后果。</w:t>
      </w:r>
    </w:p>
    <w:p w:rsidR="00597E7E" w:rsidRDefault="00597E7E">
      <w:pPr>
        <w:snapToGrid w:val="0"/>
        <w:spacing w:line="360" w:lineRule="auto"/>
        <w:ind w:firstLineChars="196" w:firstLine="472"/>
        <w:rPr>
          <w:rFonts w:ascii="宋体" w:hAnsi="宋体"/>
          <w:b/>
          <w:sz w:val="24"/>
        </w:rPr>
      </w:pPr>
    </w:p>
    <w:p w:rsidR="00597E7E" w:rsidRDefault="00597E7E">
      <w:pPr>
        <w:spacing w:line="360" w:lineRule="exact"/>
        <w:rPr>
          <w:rFonts w:ascii="宋体" w:hAnsi="宋体"/>
          <w:sz w:val="24"/>
        </w:rPr>
      </w:pPr>
    </w:p>
    <w:p w:rsidR="00597E7E" w:rsidRDefault="00597E7E">
      <w:pPr>
        <w:spacing w:line="360" w:lineRule="exact"/>
        <w:rPr>
          <w:rFonts w:ascii="宋体" w:hAnsi="宋体"/>
          <w:sz w:val="24"/>
        </w:rPr>
      </w:pPr>
    </w:p>
    <w:p w:rsidR="00597E7E" w:rsidRDefault="00F56326">
      <w:pPr>
        <w:spacing w:line="360" w:lineRule="exact"/>
        <w:rPr>
          <w:rFonts w:ascii="宋体" w:hAnsi="宋体"/>
          <w:b/>
          <w:sz w:val="24"/>
        </w:rPr>
      </w:pPr>
      <w:r>
        <w:rPr>
          <w:rFonts w:ascii="宋体" w:hAnsi="宋体" w:hint="eastAsia"/>
          <w:b/>
          <w:sz w:val="24"/>
        </w:rPr>
        <w:t>附件3</w:t>
      </w:r>
    </w:p>
    <w:p w:rsidR="00597E7E" w:rsidRDefault="00F56326">
      <w:pPr>
        <w:spacing w:line="360" w:lineRule="exact"/>
        <w:jc w:val="center"/>
        <w:rPr>
          <w:rFonts w:ascii="宋体" w:hAnsi="宋体"/>
          <w:b/>
          <w:sz w:val="24"/>
        </w:rPr>
      </w:pPr>
      <w:r>
        <w:rPr>
          <w:rFonts w:ascii="宋体" w:hAnsi="宋体" w:hint="eastAsia"/>
          <w:b/>
          <w:sz w:val="24"/>
        </w:rPr>
        <w:t>规格响应表</w:t>
      </w:r>
    </w:p>
    <w:p w:rsidR="00597E7E" w:rsidRDefault="00F56326">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597E7E" w:rsidRDefault="00597E7E">
      <w:pPr>
        <w:spacing w:line="320" w:lineRule="exact"/>
        <w:jc w:val="center"/>
        <w:rPr>
          <w:rFonts w:ascii="宋体" w:hAnsi="宋体"/>
          <w:b/>
          <w:sz w:val="28"/>
          <w:szCs w:val="28"/>
        </w:rPr>
      </w:pPr>
    </w:p>
    <w:p w:rsidR="00597E7E" w:rsidRDefault="00F56326">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597E7E" w:rsidRDefault="00597E7E">
      <w:pPr>
        <w:tabs>
          <w:tab w:val="left" w:pos="9654"/>
        </w:tabs>
        <w:spacing w:line="320" w:lineRule="exact"/>
        <w:rPr>
          <w:rFonts w:ascii="宋体" w:hAnsi="宋体"/>
          <w:sz w:val="24"/>
        </w:rPr>
      </w:pPr>
    </w:p>
    <w:p w:rsidR="00597E7E" w:rsidRDefault="00597E7E">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597E7E">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597E7E" w:rsidRDefault="00F56326">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597E7E" w:rsidRDefault="00F56326">
            <w:pPr>
              <w:spacing w:line="320" w:lineRule="exact"/>
              <w:jc w:val="center"/>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597E7E" w:rsidRDefault="00F56326">
            <w:pPr>
              <w:spacing w:line="320" w:lineRule="exact"/>
              <w:jc w:val="center"/>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597E7E" w:rsidRDefault="00F56326">
            <w:pPr>
              <w:spacing w:line="320" w:lineRule="exact"/>
              <w:jc w:val="center"/>
              <w:rPr>
                <w:rFonts w:ascii="宋体" w:hAnsi="宋体"/>
                <w:sz w:val="24"/>
              </w:rPr>
            </w:pPr>
            <w:r>
              <w:rPr>
                <w:rFonts w:ascii="宋体" w:hAnsi="宋体"/>
                <w:sz w:val="24"/>
              </w:rPr>
              <w:t>偏离情况</w:t>
            </w:r>
          </w:p>
          <w:p w:rsidR="00597E7E" w:rsidRDefault="00F56326">
            <w:pPr>
              <w:spacing w:line="320" w:lineRule="exact"/>
              <w:jc w:val="center"/>
              <w:rPr>
                <w:rFonts w:ascii="宋体" w:hAnsi="宋体"/>
                <w:sz w:val="24"/>
              </w:rPr>
            </w:pPr>
            <w:r>
              <w:rPr>
                <w:rFonts w:ascii="宋体" w:hAnsi="宋体"/>
                <w:sz w:val="24"/>
              </w:rPr>
              <w:t>（无偏离，正/负偏离）</w:t>
            </w:r>
          </w:p>
          <w:p w:rsidR="00597E7E" w:rsidRDefault="00F56326">
            <w:pPr>
              <w:spacing w:line="320" w:lineRule="exact"/>
              <w:jc w:val="center"/>
              <w:rPr>
                <w:rFonts w:ascii="宋体" w:hAnsi="宋体"/>
                <w:sz w:val="24"/>
              </w:rPr>
            </w:pPr>
            <w:r>
              <w:rPr>
                <w:rFonts w:ascii="宋体" w:hAnsi="宋体" w:hint="eastAsia"/>
                <w:sz w:val="24"/>
              </w:rPr>
              <w:t>证明材料页码</w:t>
            </w:r>
          </w:p>
        </w:tc>
      </w:tr>
      <w:tr w:rsidR="00597E7E">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597E7E" w:rsidRDefault="00597E7E">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r>
      <w:tr w:rsidR="00597E7E">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r>
      <w:tr w:rsidR="00597E7E">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597E7E" w:rsidRDefault="00597E7E">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597E7E" w:rsidRDefault="00597E7E">
            <w:pPr>
              <w:spacing w:line="320" w:lineRule="exact"/>
              <w:rPr>
                <w:rFonts w:ascii="宋体" w:hAnsi="宋体"/>
                <w:sz w:val="24"/>
              </w:rPr>
            </w:pPr>
          </w:p>
        </w:tc>
      </w:tr>
      <w:tr w:rsidR="00597E7E">
        <w:trPr>
          <w:trHeight w:val="160"/>
        </w:trPr>
        <w:tc>
          <w:tcPr>
            <w:tcW w:w="660" w:type="dxa"/>
            <w:tcBorders>
              <w:top w:val="single" w:sz="6" w:space="0" w:color="auto"/>
              <w:left w:val="single" w:sz="6" w:space="0" w:color="auto"/>
              <w:bottom w:val="single" w:sz="4" w:space="0" w:color="auto"/>
              <w:right w:val="single" w:sz="4" w:space="0" w:color="auto"/>
            </w:tcBorders>
            <w:noWrap/>
          </w:tcPr>
          <w:p w:rsidR="00597E7E" w:rsidRDefault="00597E7E">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r>
      <w:tr w:rsidR="00597E7E">
        <w:trPr>
          <w:trHeight w:val="160"/>
        </w:trPr>
        <w:tc>
          <w:tcPr>
            <w:tcW w:w="660" w:type="dxa"/>
            <w:tcBorders>
              <w:top w:val="single" w:sz="4" w:space="0" w:color="auto"/>
              <w:left w:val="single" w:sz="6" w:space="0" w:color="auto"/>
              <w:bottom w:val="single" w:sz="4" w:space="0" w:color="auto"/>
              <w:right w:val="single" w:sz="4"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597E7E" w:rsidRDefault="00597E7E">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597E7E" w:rsidRDefault="00597E7E">
            <w:pPr>
              <w:spacing w:line="320" w:lineRule="exact"/>
              <w:rPr>
                <w:rFonts w:ascii="宋体" w:hAnsi="宋体"/>
                <w:sz w:val="24"/>
              </w:rPr>
            </w:pPr>
          </w:p>
        </w:tc>
      </w:tr>
    </w:tbl>
    <w:p w:rsidR="00597E7E" w:rsidRDefault="00597E7E">
      <w:pPr>
        <w:spacing w:line="320" w:lineRule="exact"/>
        <w:outlineLvl w:val="0"/>
        <w:rPr>
          <w:rFonts w:ascii="宋体" w:hAnsi="宋体"/>
          <w:b/>
          <w:sz w:val="24"/>
        </w:rPr>
      </w:pPr>
    </w:p>
    <w:p w:rsidR="00597E7E" w:rsidRDefault="00F56326">
      <w:pPr>
        <w:spacing w:line="320" w:lineRule="exact"/>
        <w:outlineLvl w:val="0"/>
        <w:rPr>
          <w:rFonts w:ascii="宋体" w:hAnsi="宋体"/>
          <w:b/>
          <w:sz w:val="24"/>
        </w:rPr>
      </w:pPr>
      <w:r>
        <w:rPr>
          <w:rFonts w:ascii="宋体" w:hAnsi="宋体" w:hint="eastAsia"/>
          <w:b/>
          <w:sz w:val="24"/>
        </w:rPr>
        <w:t>注：1、采购规格按磋商采购文件要求填写。</w:t>
      </w:r>
    </w:p>
    <w:p w:rsidR="00597E7E" w:rsidRDefault="00F56326">
      <w:pPr>
        <w:numPr>
          <w:ilvl w:val="0"/>
          <w:numId w:val="1"/>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597E7E" w:rsidRDefault="00597E7E">
      <w:pPr>
        <w:spacing w:line="320" w:lineRule="exact"/>
        <w:jc w:val="left"/>
        <w:outlineLvl w:val="0"/>
        <w:rPr>
          <w:rFonts w:ascii="宋体" w:hAnsi="宋体"/>
          <w:b/>
          <w:sz w:val="24"/>
        </w:rPr>
      </w:pPr>
    </w:p>
    <w:p w:rsidR="00597E7E" w:rsidRDefault="00F56326">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597E7E" w:rsidRDefault="00597E7E">
      <w:pPr>
        <w:spacing w:line="360" w:lineRule="exact"/>
        <w:rPr>
          <w:rFonts w:ascii="宋体" w:hAnsi="宋体"/>
          <w:sz w:val="24"/>
        </w:rPr>
      </w:pPr>
    </w:p>
    <w:p w:rsidR="00597E7E" w:rsidRDefault="00597E7E">
      <w:pPr>
        <w:spacing w:line="360" w:lineRule="exact"/>
        <w:outlineLvl w:val="0"/>
        <w:rPr>
          <w:rFonts w:ascii="宋体" w:hAnsi="宋体"/>
          <w:b/>
          <w:sz w:val="24"/>
        </w:rPr>
      </w:pPr>
    </w:p>
    <w:p w:rsidR="00597E7E" w:rsidRDefault="00597E7E">
      <w:pPr>
        <w:spacing w:line="360" w:lineRule="exact"/>
        <w:outlineLvl w:val="0"/>
        <w:rPr>
          <w:rFonts w:ascii="宋体" w:hAnsi="宋体"/>
          <w:b/>
          <w:sz w:val="24"/>
        </w:rPr>
      </w:pPr>
    </w:p>
    <w:p w:rsidR="00597E7E" w:rsidRDefault="00597E7E">
      <w:pPr>
        <w:spacing w:line="360" w:lineRule="exact"/>
        <w:outlineLvl w:val="0"/>
        <w:rPr>
          <w:rFonts w:ascii="宋体" w:hAnsi="宋体"/>
          <w:b/>
          <w:sz w:val="24"/>
        </w:rPr>
      </w:pPr>
    </w:p>
    <w:p w:rsidR="00597E7E" w:rsidRDefault="00597E7E">
      <w:pPr>
        <w:spacing w:line="360" w:lineRule="exact"/>
        <w:outlineLvl w:val="0"/>
        <w:rPr>
          <w:rFonts w:ascii="宋体" w:hAnsi="宋体"/>
          <w:b/>
          <w:sz w:val="24"/>
        </w:rPr>
      </w:pPr>
    </w:p>
    <w:p w:rsidR="00597E7E" w:rsidRDefault="00F56326">
      <w:pPr>
        <w:spacing w:line="360" w:lineRule="exact"/>
        <w:outlineLvl w:val="0"/>
        <w:rPr>
          <w:rFonts w:ascii="宋体" w:hAnsi="宋体"/>
          <w:b/>
          <w:sz w:val="24"/>
        </w:rPr>
      </w:pPr>
      <w:r>
        <w:rPr>
          <w:rFonts w:ascii="宋体" w:hAnsi="宋体" w:hint="eastAsia"/>
          <w:b/>
          <w:sz w:val="24"/>
        </w:rPr>
        <w:t>附件4</w:t>
      </w:r>
    </w:p>
    <w:p w:rsidR="00597E7E" w:rsidRDefault="00597E7E">
      <w:pPr>
        <w:spacing w:line="360" w:lineRule="exact"/>
        <w:outlineLvl w:val="0"/>
        <w:rPr>
          <w:rFonts w:ascii="宋体" w:hAnsi="宋体"/>
          <w:b/>
          <w:sz w:val="24"/>
        </w:rPr>
      </w:pPr>
    </w:p>
    <w:p w:rsidR="00597E7E" w:rsidRDefault="00F56326">
      <w:pPr>
        <w:spacing w:line="360" w:lineRule="exact"/>
        <w:jc w:val="center"/>
        <w:rPr>
          <w:rFonts w:ascii="宋体" w:hAnsi="宋体"/>
          <w:b/>
          <w:sz w:val="24"/>
        </w:rPr>
      </w:pPr>
      <w:r>
        <w:rPr>
          <w:rFonts w:ascii="宋体" w:hAnsi="宋体" w:hint="eastAsia"/>
          <w:b/>
          <w:sz w:val="24"/>
        </w:rPr>
        <w:t>服务计划</w:t>
      </w:r>
    </w:p>
    <w:p w:rsidR="00597E7E" w:rsidRDefault="00597E7E">
      <w:pPr>
        <w:spacing w:line="360" w:lineRule="exact"/>
        <w:jc w:val="center"/>
        <w:rPr>
          <w:rFonts w:ascii="宋体" w:hAnsi="宋体"/>
          <w:b/>
          <w:sz w:val="24"/>
        </w:rPr>
      </w:pPr>
    </w:p>
    <w:p w:rsidR="00597E7E" w:rsidRDefault="00F56326">
      <w:pPr>
        <w:spacing w:before="240" w:line="360" w:lineRule="exact"/>
        <w:ind w:firstLineChars="200" w:firstLine="480"/>
        <w:rPr>
          <w:rFonts w:ascii="宋体" w:hAnsi="宋体"/>
          <w:sz w:val="24"/>
        </w:rPr>
      </w:pPr>
      <w:r>
        <w:rPr>
          <w:rFonts w:ascii="宋体" w:hAnsi="宋体" w:hint="eastAsia"/>
          <w:sz w:val="24"/>
        </w:rPr>
        <w:t xml:space="preserve">                             （自拟）</w:t>
      </w:r>
    </w:p>
    <w:p w:rsidR="00597E7E" w:rsidRDefault="00597E7E">
      <w:pPr>
        <w:spacing w:before="240" w:line="360" w:lineRule="exact"/>
        <w:rPr>
          <w:rFonts w:ascii="宋体" w:hAnsi="宋体"/>
          <w:sz w:val="24"/>
        </w:rPr>
      </w:pPr>
    </w:p>
    <w:p w:rsidR="00597E7E" w:rsidRDefault="00597E7E">
      <w:pPr>
        <w:spacing w:before="240" w:line="360" w:lineRule="exact"/>
        <w:rPr>
          <w:rFonts w:ascii="宋体" w:hAnsi="宋体"/>
          <w:sz w:val="24"/>
        </w:rPr>
      </w:pPr>
    </w:p>
    <w:p w:rsidR="00597E7E" w:rsidRDefault="00597E7E">
      <w:pPr>
        <w:spacing w:before="240" w:line="360" w:lineRule="exact"/>
        <w:rPr>
          <w:rFonts w:ascii="宋体" w:hAnsi="宋体"/>
          <w:sz w:val="24"/>
        </w:rPr>
      </w:pPr>
    </w:p>
    <w:p w:rsidR="00597E7E" w:rsidRDefault="00597E7E">
      <w:pPr>
        <w:spacing w:before="240" w:line="360" w:lineRule="exact"/>
        <w:rPr>
          <w:rFonts w:ascii="宋体" w:hAnsi="宋体"/>
          <w:sz w:val="24"/>
        </w:rPr>
      </w:pPr>
    </w:p>
    <w:p w:rsidR="00597E7E" w:rsidRDefault="00597E7E">
      <w:pPr>
        <w:spacing w:before="240" w:line="360" w:lineRule="exact"/>
        <w:rPr>
          <w:rFonts w:ascii="宋体" w:hAnsi="宋体"/>
          <w:sz w:val="24"/>
        </w:rPr>
      </w:pPr>
    </w:p>
    <w:p w:rsidR="00597E7E" w:rsidRDefault="00F56326">
      <w:pPr>
        <w:spacing w:line="360" w:lineRule="exact"/>
        <w:rPr>
          <w:rFonts w:ascii="宋体" w:hAnsi="宋体"/>
          <w:b/>
          <w:sz w:val="24"/>
        </w:rPr>
      </w:pPr>
      <w:r>
        <w:rPr>
          <w:rFonts w:ascii="宋体" w:hAnsi="宋体" w:hint="eastAsia"/>
          <w:b/>
          <w:sz w:val="24"/>
        </w:rPr>
        <w:t>附件5</w:t>
      </w:r>
    </w:p>
    <w:p w:rsidR="00597E7E" w:rsidRDefault="00F56326">
      <w:pPr>
        <w:spacing w:line="360" w:lineRule="exact"/>
        <w:rPr>
          <w:rFonts w:ascii="宋体" w:hAnsi="宋体"/>
          <w:sz w:val="24"/>
        </w:rPr>
      </w:pPr>
      <w:r>
        <w:rPr>
          <w:rFonts w:ascii="宋体" w:hAnsi="宋体" w:hint="eastAsia"/>
          <w:sz w:val="24"/>
        </w:rPr>
        <w:t>履约保函格式（成交后提供）</w:t>
      </w:r>
    </w:p>
    <w:p w:rsidR="00597E7E" w:rsidRDefault="00F56326">
      <w:pPr>
        <w:spacing w:line="360" w:lineRule="exact"/>
        <w:jc w:val="center"/>
        <w:rPr>
          <w:rFonts w:ascii="宋体" w:hAnsi="宋体"/>
          <w:b/>
          <w:bCs/>
          <w:sz w:val="24"/>
        </w:rPr>
      </w:pPr>
      <w:r>
        <w:rPr>
          <w:rFonts w:ascii="宋体" w:hAnsi="宋体" w:hint="eastAsia"/>
          <w:b/>
          <w:bCs/>
          <w:sz w:val="24"/>
        </w:rPr>
        <w:t>履约保函</w:t>
      </w:r>
    </w:p>
    <w:p w:rsidR="00597E7E" w:rsidRDefault="00597E7E">
      <w:pPr>
        <w:spacing w:line="360" w:lineRule="exact"/>
        <w:jc w:val="center"/>
        <w:rPr>
          <w:rFonts w:ascii="宋体" w:hAnsi="宋体"/>
          <w:b/>
          <w:bCs/>
          <w:sz w:val="24"/>
        </w:rPr>
      </w:pPr>
    </w:p>
    <w:p w:rsidR="00597E7E" w:rsidRDefault="00F56326">
      <w:pPr>
        <w:spacing w:line="360" w:lineRule="exact"/>
        <w:rPr>
          <w:rFonts w:ascii="宋体" w:hAnsi="宋体"/>
          <w:sz w:val="24"/>
        </w:rPr>
      </w:pPr>
      <w:r>
        <w:rPr>
          <w:rFonts w:ascii="宋体" w:hAnsi="宋体" w:hint="eastAsia"/>
          <w:sz w:val="24"/>
        </w:rPr>
        <w:t>致：                 （采购人）</w:t>
      </w:r>
    </w:p>
    <w:p w:rsidR="00597E7E" w:rsidRDefault="00884E85">
      <w:pPr>
        <w:spacing w:line="360" w:lineRule="exact"/>
        <w:ind w:firstLineChars="200" w:firstLine="480"/>
        <w:jc w:val="left"/>
        <w:rPr>
          <w:rFonts w:ascii="宋体" w:hAnsi="宋体"/>
          <w:sz w:val="24"/>
        </w:rPr>
      </w:pPr>
      <w:r>
        <w:rPr>
          <w:rFonts w:ascii="宋体" w:hAnsi="宋体"/>
          <w:sz w:val="24"/>
        </w:rPr>
        <w:pict>
          <v:line id="直线 5" o:spid="_x0000_s1029" style="position:absolute;left:0;text-align:left;z-index:251660288" from="358.1pt,12pt" to="457.65pt,12pt"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w:pict>
      </w:r>
      <w:r>
        <w:rPr>
          <w:rFonts w:ascii="宋体" w:hAnsi="宋体"/>
          <w:sz w:val="24"/>
        </w:rPr>
        <w:pict>
          <v:line id="直线 4" o:spid="_x0000_s1028" style="position:absolute;left:0;text-align:left;z-index:251661312"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w:pict>
      </w:r>
      <w:r w:rsidR="00F56326">
        <w:rPr>
          <w:rFonts w:ascii="宋体" w:hAnsi="宋体" w:hint="eastAsia"/>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597E7E" w:rsidRDefault="00884E85">
      <w:pPr>
        <w:spacing w:line="360" w:lineRule="exact"/>
        <w:ind w:left="1200" w:hangingChars="500" w:hanging="1200"/>
        <w:jc w:val="left"/>
        <w:rPr>
          <w:rFonts w:ascii="宋体" w:hAnsi="宋体"/>
          <w:sz w:val="24"/>
        </w:rPr>
      </w:pPr>
      <w:r>
        <w:rPr>
          <w:rFonts w:ascii="宋体" w:hAnsi="宋体"/>
          <w:sz w:val="24"/>
        </w:rPr>
        <w:pict>
          <v:line id="直线 6" o:spid="_x0000_s1027" style="position:absolute;left:0;text-align:left;z-index:251662336"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w:pict>
      </w:r>
      <w:r w:rsidR="00F56326">
        <w:rPr>
          <w:rFonts w:ascii="宋体" w:hAnsi="宋体" w:hint="eastAsia"/>
          <w:sz w:val="24"/>
        </w:rPr>
        <w:t>并以此约定如下：</w:t>
      </w:r>
    </w:p>
    <w:p w:rsidR="00597E7E" w:rsidRDefault="00F56326">
      <w:pPr>
        <w:pStyle w:val="ab"/>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597E7E" w:rsidRDefault="00F56326">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597E7E" w:rsidRDefault="00F56326">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597E7E" w:rsidRDefault="00597E7E">
      <w:pPr>
        <w:spacing w:line="360" w:lineRule="exact"/>
        <w:ind w:left="585"/>
        <w:rPr>
          <w:rFonts w:ascii="宋体" w:hAnsi="宋体"/>
          <w:sz w:val="24"/>
        </w:rPr>
      </w:pPr>
    </w:p>
    <w:p w:rsidR="00597E7E" w:rsidRDefault="00F56326">
      <w:pPr>
        <w:spacing w:line="360" w:lineRule="exact"/>
        <w:ind w:leftChars="200" w:left="420" w:firstLineChars="2275" w:firstLine="5460"/>
        <w:rPr>
          <w:rFonts w:ascii="宋体" w:hAnsi="宋体"/>
          <w:sz w:val="24"/>
        </w:rPr>
      </w:pPr>
      <w:r>
        <w:rPr>
          <w:rFonts w:ascii="宋体" w:hAnsi="宋体" w:hint="eastAsia"/>
          <w:sz w:val="24"/>
        </w:rPr>
        <w:t>出证行名称：</w:t>
      </w:r>
    </w:p>
    <w:p w:rsidR="00597E7E" w:rsidRDefault="00F56326">
      <w:pPr>
        <w:spacing w:line="360" w:lineRule="exact"/>
        <w:ind w:leftChars="200" w:left="420" w:firstLineChars="2275" w:firstLine="5460"/>
        <w:rPr>
          <w:rFonts w:ascii="宋体" w:hAnsi="宋体"/>
          <w:sz w:val="24"/>
        </w:rPr>
      </w:pPr>
      <w:r>
        <w:rPr>
          <w:rFonts w:ascii="宋体" w:hAnsi="宋体" w:hint="eastAsia"/>
          <w:sz w:val="24"/>
        </w:rPr>
        <w:t>签字、盖章：</w:t>
      </w:r>
    </w:p>
    <w:p w:rsidR="00597E7E" w:rsidRDefault="00F56326">
      <w:pPr>
        <w:spacing w:line="360" w:lineRule="exact"/>
        <w:ind w:firstLineChars="2500" w:firstLine="6000"/>
        <w:rPr>
          <w:rFonts w:ascii="宋体" w:hAnsi="宋体"/>
          <w:sz w:val="24"/>
        </w:rPr>
      </w:pPr>
      <w:r>
        <w:rPr>
          <w:rFonts w:ascii="宋体" w:hAnsi="宋体" w:hint="eastAsia"/>
          <w:sz w:val="24"/>
        </w:rPr>
        <w:t>日     期：</w:t>
      </w:r>
    </w:p>
    <w:p w:rsidR="00597E7E" w:rsidRDefault="00F56326">
      <w:pPr>
        <w:spacing w:line="360" w:lineRule="exact"/>
        <w:rPr>
          <w:rFonts w:ascii="宋体" w:hAnsi="宋体"/>
          <w:sz w:val="24"/>
        </w:rPr>
      </w:pPr>
      <w:r>
        <w:rPr>
          <w:rFonts w:ascii="宋体" w:hAnsi="宋体"/>
          <w:sz w:val="24"/>
        </w:rPr>
        <w:br w:type="page"/>
      </w:r>
    </w:p>
    <w:p w:rsidR="00597E7E" w:rsidRDefault="00F56326">
      <w:pPr>
        <w:pStyle w:val="2"/>
        <w:rPr>
          <w:rFonts w:ascii="宋体" w:eastAsia="宋体" w:hAnsi="宋体"/>
          <w:b w:val="0"/>
          <w:szCs w:val="24"/>
        </w:rPr>
      </w:pPr>
      <w:bookmarkStart w:id="93" w:name="_Ref467988543"/>
      <w:bookmarkStart w:id="94" w:name="_Toc480942355"/>
      <w:bookmarkStart w:id="95" w:name="_Toc520356224"/>
      <w:bookmarkStart w:id="96" w:name="_Toc183588702"/>
      <w:r>
        <w:rPr>
          <w:rFonts w:ascii="宋体" w:eastAsia="宋体" w:hAnsi="宋体" w:hint="eastAsia"/>
          <w:b w:val="0"/>
          <w:szCs w:val="24"/>
        </w:rPr>
        <w:lastRenderedPageBreak/>
        <w:t>附件6 资格证明文件（格式</w:t>
      </w:r>
      <w:bookmarkEnd w:id="93"/>
      <w:bookmarkEnd w:id="94"/>
      <w:bookmarkEnd w:id="95"/>
      <w:r>
        <w:rPr>
          <w:rFonts w:ascii="宋体" w:eastAsia="宋体" w:hAnsi="宋体" w:hint="eastAsia"/>
          <w:b w:val="0"/>
          <w:szCs w:val="24"/>
        </w:rPr>
        <w:t>）</w:t>
      </w:r>
      <w:bookmarkEnd w:id="96"/>
      <w:r>
        <w:rPr>
          <w:rFonts w:ascii="宋体" w:eastAsia="宋体" w:hAnsi="宋体"/>
          <w:b w:val="0"/>
          <w:szCs w:val="24"/>
        </w:rPr>
        <w:cr/>
      </w:r>
    </w:p>
    <w:p w:rsidR="00597E7E" w:rsidRDefault="00F56326">
      <w:pPr>
        <w:pStyle w:val="ad"/>
        <w:tabs>
          <w:tab w:val="left" w:pos="5160"/>
        </w:tabs>
        <w:ind w:left="2820" w:firstLine="241"/>
        <w:rPr>
          <w:rFonts w:hAnsi="宋体"/>
          <w:szCs w:val="24"/>
        </w:rPr>
      </w:pPr>
      <w:r>
        <w:rPr>
          <w:rFonts w:hAnsi="宋体" w:hint="eastAsia"/>
          <w:szCs w:val="24"/>
        </w:rPr>
        <w:t>目     录</w:t>
      </w:r>
      <w:r>
        <w:rPr>
          <w:rFonts w:hAnsi="宋体"/>
          <w:szCs w:val="24"/>
        </w:rPr>
        <w:tab/>
      </w:r>
    </w:p>
    <w:p w:rsidR="00597E7E" w:rsidRDefault="00597E7E">
      <w:pPr>
        <w:pStyle w:val="ad"/>
        <w:tabs>
          <w:tab w:val="left" w:pos="5160"/>
        </w:tabs>
        <w:ind w:left="2820" w:firstLine="241"/>
        <w:rPr>
          <w:rFonts w:hAnsi="宋体"/>
          <w:szCs w:val="24"/>
        </w:rPr>
      </w:pPr>
    </w:p>
    <w:p w:rsidR="00597E7E" w:rsidRDefault="00F56326">
      <w:pPr>
        <w:spacing w:line="38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597E7E" w:rsidRDefault="00F56326">
      <w:pPr>
        <w:spacing w:line="380" w:lineRule="exact"/>
        <w:rPr>
          <w:rFonts w:ascii="宋体" w:hAnsi="宋体"/>
          <w:bCs/>
          <w:sz w:val="24"/>
        </w:rPr>
      </w:pPr>
      <w:r>
        <w:rPr>
          <w:rFonts w:ascii="宋体" w:hAnsi="宋体" w:hint="eastAsia"/>
          <w:bCs/>
          <w:sz w:val="24"/>
        </w:rPr>
        <w:t>6.2法定代表人授权书（格式）</w:t>
      </w:r>
    </w:p>
    <w:p w:rsidR="00597E7E" w:rsidRDefault="00F56326">
      <w:pPr>
        <w:spacing w:line="380" w:lineRule="exact"/>
        <w:rPr>
          <w:rFonts w:ascii="宋体" w:hAnsi="宋体"/>
          <w:bCs/>
          <w:sz w:val="24"/>
        </w:rPr>
      </w:pPr>
      <w:r>
        <w:rPr>
          <w:rFonts w:ascii="宋体" w:hAnsi="宋体" w:hint="eastAsia"/>
          <w:bCs/>
          <w:sz w:val="24"/>
        </w:rPr>
        <w:t>6.3供应商的资格声明（格式）</w:t>
      </w:r>
    </w:p>
    <w:p w:rsidR="00597E7E" w:rsidRDefault="00F56326">
      <w:pPr>
        <w:spacing w:line="380" w:lineRule="exact"/>
        <w:rPr>
          <w:rFonts w:ascii="宋体" w:hAnsi="宋体"/>
          <w:bCs/>
          <w:sz w:val="24"/>
        </w:rPr>
      </w:pPr>
      <w:r>
        <w:rPr>
          <w:rFonts w:ascii="宋体" w:hAnsi="宋体" w:hint="eastAsia"/>
          <w:bCs/>
          <w:sz w:val="24"/>
        </w:rPr>
        <w:t>6.4社会保障资金缴纳证明（须加盖本单位公章）</w:t>
      </w:r>
    </w:p>
    <w:p w:rsidR="00597E7E" w:rsidRDefault="00F56326">
      <w:pPr>
        <w:spacing w:line="380" w:lineRule="exact"/>
        <w:rPr>
          <w:rFonts w:ascii="宋体" w:hAnsi="宋体"/>
          <w:bCs/>
          <w:sz w:val="24"/>
        </w:rPr>
      </w:pPr>
      <w:r>
        <w:rPr>
          <w:rFonts w:ascii="宋体" w:hAnsi="宋体" w:hint="eastAsia"/>
          <w:bCs/>
          <w:sz w:val="24"/>
        </w:rPr>
        <w:t>6.5依法缴纳税收的完税证明复印件（须加盖本单位公章）</w:t>
      </w:r>
    </w:p>
    <w:p w:rsidR="00597E7E" w:rsidRDefault="00F56326">
      <w:pPr>
        <w:spacing w:line="380" w:lineRule="exact"/>
        <w:rPr>
          <w:rFonts w:ascii="宋体" w:hAnsi="宋体"/>
          <w:bCs/>
          <w:sz w:val="24"/>
        </w:rPr>
      </w:pPr>
      <w:r>
        <w:rPr>
          <w:rFonts w:ascii="宋体" w:hAnsi="宋体" w:hint="eastAsia"/>
          <w:bCs/>
          <w:sz w:val="24"/>
        </w:rPr>
        <w:t>6.6供应商参加政府采购活动近三年内，在经营活动中没有重大事故、违法记录的声明</w:t>
      </w:r>
    </w:p>
    <w:p w:rsidR="00597E7E" w:rsidRDefault="00F56326">
      <w:pPr>
        <w:spacing w:line="380" w:lineRule="exact"/>
        <w:rPr>
          <w:rFonts w:ascii="宋体" w:hAnsi="宋体"/>
          <w:bCs/>
          <w:sz w:val="24"/>
        </w:rPr>
      </w:pPr>
      <w:r>
        <w:rPr>
          <w:rFonts w:ascii="宋体" w:hAnsi="宋体" w:hint="eastAsia"/>
          <w:bCs/>
          <w:sz w:val="24"/>
        </w:rPr>
        <w:t>6.7供应商参加政府采购活动前三年内，在经营活动中没有环保类行政处罚记录</w:t>
      </w:r>
    </w:p>
    <w:p w:rsidR="00597E7E" w:rsidRDefault="00F56326">
      <w:pPr>
        <w:spacing w:line="380" w:lineRule="exact"/>
        <w:rPr>
          <w:rFonts w:ascii="宋体" w:hAnsi="宋体"/>
          <w:bCs/>
          <w:sz w:val="24"/>
        </w:rPr>
      </w:pPr>
      <w:r>
        <w:rPr>
          <w:rFonts w:ascii="宋体" w:hAnsi="宋体" w:hint="eastAsia"/>
          <w:bCs/>
          <w:sz w:val="24"/>
        </w:rPr>
        <w:t>6.8供应商保证金支付证明</w:t>
      </w:r>
    </w:p>
    <w:p w:rsidR="00597E7E" w:rsidRDefault="00F56326">
      <w:pPr>
        <w:spacing w:line="380" w:lineRule="exact"/>
        <w:rPr>
          <w:rFonts w:ascii="宋体" w:hAnsi="宋体"/>
          <w:b/>
          <w:bCs/>
          <w:sz w:val="24"/>
        </w:rPr>
      </w:pPr>
      <w:r>
        <w:rPr>
          <w:rFonts w:ascii="宋体" w:hAnsi="宋体" w:hint="eastAsia"/>
          <w:b/>
          <w:bCs/>
          <w:sz w:val="24"/>
        </w:rPr>
        <w:t>6.9其他资格证明文件</w:t>
      </w:r>
    </w:p>
    <w:p w:rsidR="00597E7E" w:rsidRDefault="00597E7E">
      <w:pPr>
        <w:spacing w:line="380" w:lineRule="exact"/>
        <w:rPr>
          <w:rFonts w:ascii="宋体" w:hAnsi="宋体" w:cs="宋体"/>
          <w:bCs/>
          <w:sz w:val="24"/>
        </w:rPr>
      </w:pPr>
    </w:p>
    <w:p w:rsidR="00597E7E" w:rsidRDefault="00597E7E">
      <w:pPr>
        <w:spacing w:line="360" w:lineRule="exact"/>
        <w:rPr>
          <w:rFonts w:ascii="宋体" w:hAnsi="宋体"/>
          <w:sz w:val="24"/>
          <w:u w:val="single"/>
        </w:rPr>
      </w:pPr>
    </w:p>
    <w:p w:rsidR="00597E7E" w:rsidRDefault="00597E7E">
      <w:pPr>
        <w:spacing w:line="360" w:lineRule="exact"/>
        <w:ind w:firstLineChars="2350" w:firstLine="5640"/>
        <w:rPr>
          <w:rFonts w:ascii="宋体" w:hAnsi="宋体"/>
          <w:sz w:val="24"/>
          <w:u w:val="single"/>
        </w:rPr>
      </w:pPr>
    </w:p>
    <w:p w:rsidR="00597E7E" w:rsidRDefault="00F56326">
      <w:pPr>
        <w:pStyle w:val="2"/>
        <w:keepNext w:val="0"/>
        <w:pageBreakBefore/>
        <w:rPr>
          <w:rFonts w:ascii="宋体" w:eastAsia="宋体" w:hAnsi="宋体"/>
          <w:szCs w:val="24"/>
        </w:rPr>
      </w:pPr>
      <w:bookmarkStart w:id="97" w:name="_Toc183588703"/>
      <w:r>
        <w:rPr>
          <w:rFonts w:ascii="宋体" w:eastAsia="宋体" w:hAnsi="宋体" w:hint="eastAsia"/>
          <w:szCs w:val="24"/>
        </w:rPr>
        <w:lastRenderedPageBreak/>
        <w:t>附件6.1</w:t>
      </w:r>
      <w:bookmarkStart w:id="98" w:name="_Hlt520274911"/>
      <w:bookmarkEnd w:id="98"/>
      <w:r>
        <w:rPr>
          <w:rFonts w:ascii="宋体" w:eastAsia="宋体" w:hAnsi="宋体" w:hint="eastAsia"/>
          <w:szCs w:val="24"/>
        </w:rPr>
        <w:t xml:space="preserve">  法人营业执照的复印件</w:t>
      </w:r>
      <w:bookmarkEnd w:id="97"/>
    </w:p>
    <w:p w:rsidR="00597E7E" w:rsidRDefault="00597E7E">
      <w:pPr>
        <w:pStyle w:val="ad"/>
        <w:tabs>
          <w:tab w:val="left" w:pos="5580"/>
        </w:tabs>
        <w:jc w:val="center"/>
        <w:rPr>
          <w:rFonts w:hAnsi="宋体"/>
          <w:b/>
          <w:szCs w:val="24"/>
        </w:rPr>
      </w:pPr>
    </w:p>
    <w:p w:rsidR="00597E7E" w:rsidRDefault="00F56326">
      <w:pPr>
        <w:pStyle w:val="ad"/>
        <w:jc w:val="center"/>
        <w:rPr>
          <w:rFonts w:hAnsi="宋体"/>
          <w:szCs w:val="24"/>
        </w:rPr>
      </w:pPr>
      <w:r>
        <w:rPr>
          <w:rFonts w:hAnsi="宋体" w:hint="eastAsia"/>
          <w:szCs w:val="24"/>
        </w:rPr>
        <w:t>提供工商年检合格的营业执照副本复印件</w:t>
      </w:r>
    </w:p>
    <w:p w:rsidR="00597E7E" w:rsidRDefault="00597E7E">
      <w:pPr>
        <w:pStyle w:val="ad"/>
        <w:tabs>
          <w:tab w:val="left" w:pos="5580"/>
        </w:tabs>
        <w:jc w:val="center"/>
        <w:rPr>
          <w:rFonts w:hAnsi="宋体"/>
          <w:b/>
          <w:szCs w:val="24"/>
        </w:rPr>
      </w:pPr>
    </w:p>
    <w:p w:rsidR="00597E7E" w:rsidRDefault="00F56326">
      <w:pPr>
        <w:pStyle w:val="ad"/>
        <w:tabs>
          <w:tab w:val="left" w:pos="5580"/>
        </w:tabs>
        <w:jc w:val="center"/>
        <w:rPr>
          <w:rFonts w:hAnsi="宋体"/>
          <w:b/>
          <w:szCs w:val="24"/>
        </w:rPr>
      </w:pPr>
      <w:r>
        <w:rPr>
          <w:rFonts w:hAnsi="宋体" w:hint="eastAsia"/>
          <w:b/>
          <w:szCs w:val="24"/>
        </w:rPr>
        <w:t>（须加盖本单位公章）</w:t>
      </w:r>
    </w:p>
    <w:p w:rsidR="00597E7E" w:rsidRDefault="00597E7E">
      <w:pPr>
        <w:jc w:val="center"/>
        <w:rPr>
          <w:rFonts w:ascii="宋体" w:hAnsi="宋体"/>
          <w:b/>
          <w:bCs/>
          <w:sz w:val="24"/>
        </w:rPr>
      </w:pPr>
    </w:p>
    <w:p w:rsidR="00597E7E" w:rsidRDefault="00597E7E">
      <w:pPr>
        <w:jc w:val="center"/>
        <w:rPr>
          <w:rFonts w:ascii="宋体" w:hAnsi="宋体"/>
          <w:b/>
          <w:bCs/>
          <w:sz w:val="24"/>
        </w:rPr>
      </w:pPr>
    </w:p>
    <w:p w:rsidR="00597E7E" w:rsidRDefault="00597E7E">
      <w:pPr>
        <w:rPr>
          <w:rFonts w:ascii="宋体" w:hAnsi="宋体"/>
          <w:b/>
          <w:bCs/>
          <w:sz w:val="24"/>
        </w:rPr>
      </w:pPr>
    </w:p>
    <w:p w:rsidR="00597E7E" w:rsidRDefault="00F56326">
      <w:pPr>
        <w:pStyle w:val="2"/>
        <w:keepNext w:val="0"/>
        <w:keepLines w:val="0"/>
        <w:spacing w:line="415" w:lineRule="auto"/>
        <w:rPr>
          <w:rFonts w:ascii="宋体" w:eastAsia="宋体" w:hAnsi="宋体"/>
          <w:szCs w:val="24"/>
        </w:rPr>
      </w:pPr>
      <w:bookmarkStart w:id="99" w:name="_Toc183588706"/>
      <w:bookmarkStart w:id="100" w:name="_Ref467990064"/>
      <w:bookmarkStart w:id="101" w:name="_Toc480942357"/>
      <w:bookmarkStart w:id="102" w:name="_Ref467988471"/>
      <w:bookmarkStart w:id="103" w:name="_Ref467990058"/>
      <w:bookmarkStart w:id="104" w:name="_Toc520356228"/>
      <w:bookmarkStart w:id="105" w:name="_Ref467990100"/>
      <w:bookmarkStart w:id="106" w:name="_Toc480942358"/>
      <w:bookmarkStart w:id="107" w:name="_Ref467988479"/>
      <w:bookmarkStart w:id="108" w:name="_Ref467990101"/>
      <w:bookmarkStart w:id="109" w:name="_Toc520125061"/>
      <w:bookmarkStart w:id="110" w:name="_Toc520356229"/>
      <w:bookmarkStart w:id="111" w:name="_Ref467988485"/>
      <w:bookmarkStart w:id="112" w:name="_Toc520125062"/>
      <w:r>
        <w:rPr>
          <w:rFonts w:ascii="宋体" w:eastAsia="宋体" w:hAnsi="宋体" w:hint="eastAsia"/>
          <w:szCs w:val="24"/>
        </w:rPr>
        <w:t>附件6.2          法定代表人授权书</w:t>
      </w:r>
      <w:bookmarkEnd w:id="99"/>
    </w:p>
    <w:p w:rsidR="00597E7E" w:rsidRDefault="00597E7E">
      <w:pPr>
        <w:pStyle w:val="a2"/>
        <w:ind w:firstLine="480"/>
        <w:rPr>
          <w:rFonts w:hAnsi="宋体"/>
        </w:rPr>
      </w:pPr>
    </w:p>
    <w:p w:rsidR="00597E7E" w:rsidRDefault="00F56326">
      <w:pPr>
        <w:pStyle w:val="ad"/>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597E7E" w:rsidRDefault="00F56326">
      <w:pPr>
        <w:pStyle w:val="ad"/>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597E7E" w:rsidRDefault="00F56326">
      <w:pPr>
        <w:pStyle w:val="ad"/>
        <w:tabs>
          <w:tab w:val="left" w:pos="5580"/>
        </w:tabs>
        <w:rPr>
          <w:rFonts w:hAnsi="宋体"/>
          <w:szCs w:val="24"/>
        </w:rPr>
      </w:pPr>
      <w:r>
        <w:rPr>
          <w:rFonts w:hAnsi="宋体" w:hint="eastAsia"/>
          <w:szCs w:val="24"/>
        </w:rPr>
        <w:cr/>
        <w:t>被授权人签字_______________________________</w:t>
      </w:r>
    </w:p>
    <w:p w:rsidR="00597E7E" w:rsidRDefault="00F56326">
      <w:pPr>
        <w:pStyle w:val="ad"/>
        <w:tabs>
          <w:tab w:val="left" w:pos="5580"/>
        </w:tabs>
        <w:rPr>
          <w:rFonts w:hAnsi="宋体"/>
          <w:szCs w:val="24"/>
        </w:rPr>
      </w:pPr>
      <w:r>
        <w:rPr>
          <w:rFonts w:hAnsi="宋体" w:hint="eastAsia"/>
          <w:szCs w:val="24"/>
        </w:rPr>
        <w:t xml:space="preserve">公司盖章：                                 </w:t>
      </w:r>
    </w:p>
    <w:p w:rsidR="00597E7E" w:rsidRDefault="00F56326">
      <w:pPr>
        <w:pStyle w:val="ad"/>
        <w:tabs>
          <w:tab w:val="left" w:pos="5580"/>
        </w:tabs>
        <w:rPr>
          <w:rFonts w:hAnsi="宋体"/>
          <w:szCs w:val="24"/>
        </w:rPr>
      </w:pPr>
      <w:r>
        <w:rPr>
          <w:rFonts w:hAnsi="宋体" w:hint="eastAsia"/>
          <w:szCs w:val="24"/>
        </w:rPr>
        <w:t>附：</w:t>
      </w:r>
    </w:p>
    <w:p w:rsidR="00597E7E" w:rsidRDefault="00F56326">
      <w:pPr>
        <w:pStyle w:val="ad"/>
        <w:tabs>
          <w:tab w:val="left" w:pos="5580"/>
        </w:tabs>
        <w:rPr>
          <w:rFonts w:hAnsi="宋体"/>
          <w:szCs w:val="24"/>
        </w:rPr>
      </w:pPr>
      <w:r>
        <w:rPr>
          <w:rFonts w:hAnsi="宋体" w:hint="eastAsia"/>
          <w:szCs w:val="24"/>
        </w:rPr>
        <w:t>被授权人姓名：</w:t>
      </w:r>
    </w:p>
    <w:p w:rsidR="00597E7E" w:rsidRDefault="00F56326">
      <w:pPr>
        <w:pStyle w:val="ad"/>
        <w:tabs>
          <w:tab w:val="left" w:pos="5580"/>
        </w:tabs>
        <w:rPr>
          <w:rFonts w:hAnsi="宋体"/>
          <w:szCs w:val="24"/>
        </w:rPr>
      </w:pPr>
      <w:r>
        <w:rPr>
          <w:rFonts w:hAnsi="宋体" w:hint="eastAsia"/>
          <w:szCs w:val="24"/>
        </w:rPr>
        <w:t>职　　　　务：</w:t>
      </w:r>
    </w:p>
    <w:p w:rsidR="00597E7E" w:rsidRDefault="00F56326">
      <w:pPr>
        <w:pStyle w:val="ad"/>
        <w:tabs>
          <w:tab w:val="left" w:pos="5580"/>
        </w:tabs>
        <w:rPr>
          <w:rFonts w:hAnsi="宋体"/>
          <w:szCs w:val="24"/>
        </w:rPr>
      </w:pPr>
      <w:r>
        <w:rPr>
          <w:rFonts w:hAnsi="宋体" w:hint="eastAsia"/>
          <w:szCs w:val="24"/>
        </w:rPr>
        <w:t>详细通讯地址：</w:t>
      </w:r>
    </w:p>
    <w:p w:rsidR="00597E7E" w:rsidRDefault="00F56326">
      <w:pPr>
        <w:pStyle w:val="ad"/>
        <w:tabs>
          <w:tab w:val="left" w:pos="5580"/>
        </w:tabs>
        <w:rPr>
          <w:rFonts w:hAnsi="宋体"/>
          <w:szCs w:val="24"/>
        </w:rPr>
      </w:pPr>
      <w:r>
        <w:rPr>
          <w:rFonts w:hAnsi="宋体" w:hint="eastAsia"/>
          <w:szCs w:val="24"/>
        </w:rPr>
        <w:t>邮政编码　　：</w:t>
      </w:r>
    </w:p>
    <w:p w:rsidR="00597E7E" w:rsidRDefault="00F56326">
      <w:pPr>
        <w:pStyle w:val="ad"/>
        <w:tabs>
          <w:tab w:val="left" w:pos="5580"/>
        </w:tabs>
        <w:rPr>
          <w:rFonts w:hAnsi="宋体"/>
          <w:szCs w:val="24"/>
        </w:rPr>
      </w:pPr>
      <w:r>
        <w:rPr>
          <w:rFonts w:hAnsi="宋体" w:hint="eastAsia"/>
          <w:szCs w:val="24"/>
        </w:rPr>
        <w:t>传　　　　真：</w:t>
      </w:r>
    </w:p>
    <w:p w:rsidR="00597E7E" w:rsidRDefault="00F56326">
      <w:pPr>
        <w:pStyle w:val="ad"/>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597E7E">
        <w:trPr>
          <w:trHeight w:val="1550"/>
        </w:trPr>
        <w:tc>
          <w:tcPr>
            <w:tcW w:w="3992" w:type="dxa"/>
            <w:noWrap/>
            <w:vAlign w:val="center"/>
          </w:tcPr>
          <w:p w:rsidR="00597E7E" w:rsidRDefault="00F56326">
            <w:pPr>
              <w:spacing w:line="360" w:lineRule="exact"/>
              <w:jc w:val="center"/>
              <w:rPr>
                <w:rFonts w:ascii="宋体" w:hAnsi="宋体"/>
                <w:sz w:val="24"/>
              </w:rPr>
            </w:pPr>
            <w:r>
              <w:rPr>
                <w:rFonts w:ascii="宋体" w:hAnsi="宋体" w:hint="eastAsia"/>
                <w:sz w:val="24"/>
              </w:rPr>
              <w:t>粘贴</w:t>
            </w:r>
          </w:p>
          <w:p w:rsidR="00597E7E" w:rsidRDefault="00F56326">
            <w:pPr>
              <w:spacing w:line="360" w:lineRule="exact"/>
              <w:jc w:val="center"/>
              <w:rPr>
                <w:rFonts w:ascii="宋体" w:hAnsi="宋体"/>
                <w:sz w:val="24"/>
              </w:rPr>
            </w:pPr>
            <w:r>
              <w:rPr>
                <w:rFonts w:ascii="宋体" w:hAnsi="宋体" w:hint="eastAsia"/>
                <w:sz w:val="24"/>
              </w:rPr>
              <w:t>法人及投标方代表身份证复印件</w:t>
            </w:r>
          </w:p>
        </w:tc>
      </w:tr>
    </w:tbl>
    <w:p w:rsidR="00597E7E" w:rsidRDefault="00597E7E">
      <w:pPr>
        <w:pStyle w:val="ad"/>
        <w:tabs>
          <w:tab w:val="left" w:pos="5580"/>
        </w:tabs>
        <w:rPr>
          <w:rFonts w:hAnsi="宋体"/>
          <w:szCs w:val="24"/>
        </w:rPr>
      </w:pPr>
    </w:p>
    <w:p w:rsidR="00597E7E" w:rsidRDefault="00597E7E">
      <w:pPr>
        <w:pStyle w:val="ad"/>
        <w:tabs>
          <w:tab w:val="left" w:pos="5580"/>
        </w:tabs>
        <w:rPr>
          <w:rFonts w:hAnsi="宋体"/>
          <w:szCs w:val="24"/>
        </w:rPr>
      </w:pPr>
    </w:p>
    <w:p w:rsidR="00597E7E" w:rsidRDefault="00597E7E">
      <w:pPr>
        <w:pStyle w:val="ad"/>
        <w:tabs>
          <w:tab w:val="left" w:pos="5580"/>
        </w:tabs>
        <w:rPr>
          <w:rFonts w:hAnsi="宋体"/>
          <w:szCs w:val="24"/>
        </w:rPr>
      </w:pPr>
    </w:p>
    <w:p w:rsidR="00597E7E" w:rsidRDefault="00597E7E">
      <w:pPr>
        <w:pStyle w:val="2"/>
        <w:rPr>
          <w:rFonts w:ascii="宋体" w:eastAsia="宋体" w:hAnsi="宋体"/>
          <w:bCs/>
          <w:szCs w:val="24"/>
        </w:rPr>
      </w:pPr>
      <w:bookmarkStart w:id="113" w:name="_Toc183588707"/>
    </w:p>
    <w:p w:rsidR="00597E7E" w:rsidRDefault="00597E7E">
      <w:pPr>
        <w:pStyle w:val="2"/>
        <w:rPr>
          <w:rFonts w:ascii="宋体" w:eastAsia="宋体" w:hAnsi="宋体"/>
          <w:bCs/>
          <w:szCs w:val="24"/>
        </w:rPr>
      </w:pPr>
    </w:p>
    <w:p w:rsidR="00597E7E" w:rsidRDefault="00F56326">
      <w:pPr>
        <w:pStyle w:val="2"/>
        <w:rPr>
          <w:rFonts w:ascii="宋体" w:eastAsia="宋体" w:hAnsi="宋体"/>
          <w:bCs/>
          <w:szCs w:val="24"/>
        </w:rPr>
      </w:pPr>
      <w:r>
        <w:rPr>
          <w:rFonts w:ascii="宋体" w:eastAsia="宋体" w:hAnsi="宋体" w:hint="eastAsia"/>
          <w:bCs/>
          <w:szCs w:val="24"/>
        </w:rPr>
        <w:t xml:space="preserve">附件6.3  </w:t>
      </w:r>
      <w:r>
        <w:rPr>
          <w:rFonts w:ascii="宋体" w:eastAsia="宋体" w:hAnsi="宋体" w:hint="eastAsia"/>
          <w:szCs w:val="24"/>
        </w:rPr>
        <w:t>供应商的资格声明</w:t>
      </w:r>
      <w:r>
        <w:rPr>
          <w:rFonts w:ascii="宋体" w:eastAsia="宋体" w:hAnsi="宋体" w:hint="eastAsia"/>
          <w:bCs/>
          <w:szCs w:val="24"/>
        </w:rPr>
        <w:t xml:space="preserve"> （格式）</w:t>
      </w:r>
      <w:bookmarkEnd w:id="113"/>
    </w:p>
    <w:p w:rsidR="00597E7E" w:rsidRDefault="00F56326">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597E7E" w:rsidRDefault="00F56326">
      <w:pPr>
        <w:numPr>
          <w:ilvl w:val="0"/>
          <w:numId w:val="1"/>
        </w:numPr>
        <w:tabs>
          <w:tab w:val="left" w:pos="360"/>
          <w:tab w:val="left" w:pos="5580"/>
        </w:tabs>
        <w:spacing w:before="120" w:line="360" w:lineRule="exact"/>
        <w:rPr>
          <w:rFonts w:ascii="宋体" w:hAnsi="宋体"/>
          <w:sz w:val="24"/>
        </w:rPr>
      </w:pPr>
      <w:r>
        <w:rPr>
          <w:rFonts w:ascii="宋体" w:hAnsi="宋体" w:hint="eastAsia"/>
          <w:sz w:val="24"/>
        </w:rPr>
        <w:t>名称及概况 ：</w:t>
      </w:r>
    </w:p>
    <w:p w:rsidR="00597E7E" w:rsidRDefault="00F56326">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96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Chars="171" w:left="1079" w:hangingChars="300" w:hanging="72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597E7E" w:rsidRDefault="00F56326">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rsidR="00597E7E" w:rsidRDefault="00F56326">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1362" w:firstLine="454"/>
        <w:rPr>
          <w:rFonts w:ascii="宋体" w:hAnsi="宋体"/>
          <w:sz w:val="24"/>
          <w:u w:val="single"/>
        </w:rPr>
      </w:pPr>
      <w:r>
        <w:rPr>
          <w:rFonts w:ascii="宋体" w:hAnsi="宋体" w:hint="eastAsia"/>
          <w:sz w:val="24"/>
        </w:rPr>
        <w:lastRenderedPageBreak/>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97E7E" w:rsidRDefault="00F56326">
      <w:pPr>
        <w:tabs>
          <w:tab w:val="left" w:pos="5580"/>
        </w:tabs>
        <w:spacing w:before="120" w:line="360" w:lineRule="exact"/>
        <w:rPr>
          <w:rFonts w:ascii="宋体" w:hAnsi="宋体"/>
          <w:sz w:val="24"/>
        </w:rPr>
      </w:pPr>
      <w:r>
        <w:rPr>
          <w:rFonts w:ascii="宋体" w:hAnsi="宋体" w:hint="eastAsia"/>
          <w:sz w:val="24"/>
        </w:rPr>
        <w:t>2、近三年的年营业额：</w:t>
      </w:r>
    </w:p>
    <w:p w:rsidR="00597E7E" w:rsidRDefault="00F56326">
      <w:pPr>
        <w:tabs>
          <w:tab w:val="left" w:pos="5580"/>
        </w:tabs>
        <w:spacing w:before="120" w:line="360" w:lineRule="exact"/>
        <w:ind w:firstLine="454"/>
        <w:rPr>
          <w:rFonts w:ascii="宋体" w:hAnsi="宋体"/>
          <w:sz w:val="24"/>
        </w:rPr>
      </w:pPr>
      <w:r>
        <w:rPr>
          <w:rFonts w:ascii="宋体" w:hAnsi="宋体" w:hint="eastAsia"/>
          <w:sz w:val="24"/>
        </w:rPr>
        <w:t>年份　　　　　　国内　　　　　　出口　　　　　　总额</w:t>
      </w:r>
    </w:p>
    <w:p w:rsidR="00597E7E" w:rsidRDefault="00F56326">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597E7E" w:rsidRDefault="00F56326">
      <w:pPr>
        <w:tabs>
          <w:tab w:val="left" w:pos="5580"/>
        </w:tabs>
        <w:spacing w:before="120" w:line="360" w:lineRule="exact"/>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597E7E" w:rsidRDefault="00F56326">
      <w:pPr>
        <w:tabs>
          <w:tab w:val="left" w:pos="5580"/>
        </w:tabs>
        <w:spacing w:before="120" w:line="360" w:lineRule="exact"/>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597E7E" w:rsidRDefault="00F56326">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597E7E" w:rsidRDefault="00F56326">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597E7E" w:rsidRDefault="00F56326">
      <w:pPr>
        <w:tabs>
          <w:tab w:val="left" w:pos="5580"/>
        </w:tabs>
        <w:spacing w:before="120" w:line="360" w:lineRule="exact"/>
        <w:rPr>
          <w:rFonts w:ascii="宋体" w:hAnsi="宋体"/>
          <w:sz w:val="24"/>
        </w:rPr>
      </w:pPr>
      <w:r>
        <w:rPr>
          <w:rFonts w:ascii="宋体" w:hAnsi="宋体" w:hint="eastAsia"/>
          <w:sz w:val="24"/>
        </w:rPr>
        <w:t>响应供应商授权代表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597E7E" w:rsidRDefault="00F56326">
      <w:pPr>
        <w:tabs>
          <w:tab w:val="left" w:pos="5580"/>
        </w:tabs>
        <w:spacing w:before="120" w:line="360" w:lineRule="exact"/>
        <w:rPr>
          <w:rFonts w:ascii="宋体" w:hAnsi="宋体"/>
          <w:sz w:val="24"/>
        </w:rPr>
      </w:pPr>
      <w:r>
        <w:rPr>
          <w:rFonts w:ascii="宋体" w:hAnsi="宋体" w:hint="eastAsia"/>
          <w:sz w:val="24"/>
        </w:rPr>
        <w:t>响应供应</w:t>
      </w:r>
      <w:r>
        <w:rPr>
          <w:rFonts w:ascii="宋体" w:hAnsi="宋体" w:hint="eastAsia"/>
        </w:rPr>
        <w:t>商</w:t>
      </w:r>
      <w:r>
        <w:rPr>
          <w:rFonts w:ascii="宋体" w:hAnsi="宋体" w:hint="eastAsia"/>
          <w:sz w:val="24"/>
        </w:rPr>
        <w:t>授权代表的职务：</w:t>
      </w:r>
      <w:r>
        <w:rPr>
          <w:rFonts w:ascii="宋体" w:hAnsi="宋体"/>
          <w:sz w:val="24"/>
        </w:rPr>
        <w:t>__________________</w:t>
      </w:r>
    </w:p>
    <w:p w:rsidR="00597E7E" w:rsidRDefault="00F56326">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597E7E" w:rsidRDefault="00F56326">
      <w:pPr>
        <w:tabs>
          <w:tab w:val="left" w:pos="5580"/>
        </w:tabs>
        <w:spacing w:before="120" w:line="360" w:lineRule="exact"/>
        <w:rPr>
          <w:rFonts w:ascii="宋体" w:hAnsi="宋体"/>
          <w:sz w:val="24"/>
        </w:rPr>
      </w:pPr>
      <w:r>
        <w:rPr>
          <w:rFonts w:ascii="宋体" w:hAnsi="宋体" w:hint="eastAsia"/>
          <w:sz w:val="24"/>
        </w:rPr>
        <w:t>响应供应商盖章：</w:t>
      </w:r>
      <w:r>
        <w:rPr>
          <w:rFonts w:ascii="宋体" w:hAnsi="宋体"/>
          <w:sz w:val="24"/>
        </w:rPr>
        <w:t>____________________________</w:t>
      </w:r>
      <w:r>
        <w:rPr>
          <w:rFonts w:ascii="宋体" w:hAnsi="宋体" w:hint="eastAsia"/>
          <w:sz w:val="24"/>
        </w:rPr>
        <w:t xml:space="preserve">　　</w:t>
      </w:r>
    </w:p>
    <w:p w:rsidR="00597E7E" w:rsidRDefault="00F56326">
      <w:pPr>
        <w:tabs>
          <w:tab w:val="left" w:pos="5580"/>
        </w:tabs>
        <w:spacing w:before="120" w:line="360" w:lineRule="exact"/>
        <w:rPr>
          <w:sz w:val="24"/>
        </w:rPr>
      </w:pPr>
      <w:r>
        <w:rPr>
          <w:rFonts w:hint="eastAsia"/>
          <w:sz w:val="24"/>
        </w:rPr>
        <w:t>传真号：</w:t>
      </w:r>
      <w:r>
        <w:rPr>
          <w:sz w:val="24"/>
        </w:rPr>
        <w:t>__________________</w:t>
      </w:r>
    </w:p>
    <w:p w:rsidR="00597E7E" w:rsidRDefault="00597E7E">
      <w:pPr>
        <w:tabs>
          <w:tab w:val="left" w:pos="5580"/>
        </w:tabs>
        <w:spacing w:before="120" w:line="360" w:lineRule="exact"/>
        <w:rPr>
          <w:rFonts w:ascii="宋体" w:hAnsi="宋体"/>
          <w:sz w:val="24"/>
        </w:rPr>
      </w:pPr>
    </w:p>
    <w:p w:rsidR="00597E7E" w:rsidRDefault="00597E7E">
      <w:pPr>
        <w:pStyle w:val="2"/>
        <w:rPr>
          <w:rFonts w:ascii="宋体" w:eastAsia="宋体" w:hAnsi="宋体"/>
          <w:szCs w:val="24"/>
        </w:rPr>
      </w:pPr>
      <w:bookmarkStart w:id="114" w:name="_Toc183588709"/>
      <w:bookmarkEnd w:id="100"/>
      <w:bookmarkEnd w:id="101"/>
      <w:bookmarkEnd w:id="102"/>
      <w:bookmarkEnd w:id="103"/>
      <w:bookmarkEnd w:id="104"/>
      <w:bookmarkEnd w:id="105"/>
      <w:bookmarkEnd w:id="106"/>
      <w:bookmarkEnd w:id="107"/>
      <w:bookmarkEnd w:id="108"/>
      <w:bookmarkEnd w:id="109"/>
      <w:bookmarkEnd w:id="110"/>
      <w:bookmarkEnd w:id="111"/>
      <w:bookmarkEnd w:id="112"/>
    </w:p>
    <w:bookmarkEnd w:id="114"/>
    <w:p w:rsidR="00597E7E" w:rsidRDefault="00F56326">
      <w:pPr>
        <w:spacing w:line="360" w:lineRule="auto"/>
        <w:ind w:leftChars="417" w:left="876" w:firstLineChars="150" w:firstLine="360"/>
        <w:rPr>
          <w:rFonts w:ascii="宋体" w:hAnsi="宋体"/>
          <w:sz w:val="24"/>
        </w:rPr>
      </w:pPr>
      <w:r>
        <w:rPr>
          <w:rFonts w:ascii="宋体" w:hAnsi="宋体"/>
          <w:sz w:val="24"/>
        </w:rPr>
        <w:br w:type="page"/>
      </w:r>
    </w:p>
    <w:p w:rsidR="00597E7E" w:rsidRDefault="00F56326">
      <w:pPr>
        <w:pStyle w:val="2"/>
        <w:rPr>
          <w:rFonts w:ascii="宋体" w:eastAsia="宋体" w:hAnsi="宋体"/>
          <w:bCs/>
          <w:szCs w:val="24"/>
        </w:rPr>
      </w:pPr>
      <w:r>
        <w:rPr>
          <w:rFonts w:ascii="宋体" w:eastAsia="宋体" w:hAnsi="宋体" w:hint="eastAsia"/>
          <w:szCs w:val="24"/>
        </w:rPr>
        <w:lastRenderedPageBreak/>
        <w:t xml:space="preserve">附件6.4  </w:t>
      </w:r>
      <w:r>
        <w:rPr>
          <w:rFonts w:ascii="宋体" w:eastAsia="宋体" w:hAnsi="宋体" w:hint="eastAsia"/>
          <w:bCs/>
          <w:szCs w:val="24"/>
        </w:rPr>
        <w:t>社会保障资金缴纳记录</w:t>
      </w:r>
    </w:p>
    <w:p w:rsidR="00597E7E" w:rsidRDefault="00F56326">
      <w:pPr>
        <w:ind w:leftChars="200" w:left="420" w:firstLineChars="250" w:firstLine="600"/>
        <w:rPr>
          <w:rFonts w:ascii="宋体" w:hAnsi="宋体"/>
          <w:sz w:val="24"/>
        </w:rPr>
      </w:pPr>
      <w:r>
        <w:rPr>
          <w:rStyle w:val="CharChar0"/>
          <w:rFonts w:hAnsi="宋体" w:hint="eastAsia"/>
          <w:sz w:val="24"/>
        </w:rPr>
        <w:t>企业社会保障资金缴纳社保证明（社保缴费单或银行付款单复印件加盖单位公章）</w:t>
      </w:r>
      <w:bookmarkStart w:id="115" w:name="_Toc149726780"/>
      <w:bookmarkStart w:id="116" w:name="_Toc183588710"/>
      <w:bookmarkStart w:id="117" w:name="_Toc146206285"/>
    </w:p>
    <w:p w:rsidR="00597E7E" w:rsidRDefault="00F56326">
      <w:pPr>
        <w:pStyle w:val="2"/>
        <w:keepNext w:val="0"/>
        <w:keepLines w:val="0"/>
        <w:rPr>
          <w:rFonts w:ascii="宋体" w:eastAsia="宋体" w:hAnsi="宋体"/>
          <w:bCs/>
          <w:szCs w:val="24"/>
        </w:rPr>
      </w:pPr>
      <w:r>
        <w:rPr>
          <w:rFonts w:ascii="宋体" w:eastAsia="宋体" w:hAnsi="宋体" w:hint="eastAsia"/>
          <w:bCs/>
          <w:szCs w:val="24"/>
        </w:rPr>
        <w:t>附件6.5  依法缴纳税收的完税证明</w:t>
      </w:r>
      <w:bookmarkEnd w:id="115"/>
      <w:bookmarkEnd w:id="116"/>
      <w:bookmarkEnd w:id="117"/>
    </w:p>
    <w:p w:rsidR="00597E7E" w:rsidRDefault="00F56326">
      <w:pPr>
        <w:tabs>
          <w:tab w:val="left" w:pos="5580"/>
        </w:tabs>
        <w:spacing w:line="360" w:lineRule="auto"/>
        <w:jc w:val="center"/>
        <w:rPr>
          <w:rFonts w:ascii="宋体" w:hAnsi="宋体"/>
          <w:sz w:val="24"/>
        </w:rPr>
      </w:pPr>
      <w:r>
        <w:rPr>
          <w:rStyle w:val="CharChar0"/>
          <w:rFonts w:hAnsi="宋体" w:hint="eastAsia"/>
          <w:sz w:val="24"/>
        </w:rPr>
        <w:t>企业依法缴纳税收的完税证明（复印件加盖单位公章）</w:t>
      </w:r>
    </w:p>
    <w:p w:rsidR="00597E7E" w:rsidRDefault="00F56326">
      <w:pPr>
        <w:pStyle w:val="2"/>
        <w:keepNext w:val="0"/>
        <w:keepLines w:val="0"/>
        <w:rPr>
          <w:rFonts w:ascii="宋体" w:eastAsia="宋体" w:hAnsi="宋体"/>
          <w:bCs/>
          <w:szCs w:val="24"/>
        </w:rPr>
      </w:pPr>
      <w:bookmarkStart w:id="118" w:name="_Toc183588711"/>
      <w:r>
        <w:rPr>
          <w:rFonts w:ascii="宋体" w:eastAsia="宋体" w:hAnsi="宋体" w:hint="eastAsia"/>
          <w:bCs/>
          <w:szCs w:val="24"/>
        </w:rPr>
        <w:t>附件6.6 响应</w:t>
      </w:r>
      <w:r>
        <w:rPr>
          <w:rFonts w:ascii="宋体" w:eastAsia="宋体" w:hAnsi="宋体" w:hint="eastAsia"/>
          <w:szCs w:val="24"/>
        </w:rPr>
        <w:t>供应商</w:t>
      </w:r>
      <w:r>
        <w:rPr>
          <w:rFonts w:ascii="宋体" w:eastAsia="宋体" w:hAnsi="宋体" w:hint="eastAsia"/>
          <w:bCs/>
          <w:szCs w:val="24"/>
        </w:rPr>
        <w:t>参加政府采购活动近三年内，在经营活动中没有重大事故、违法记录的声明</w:t>
      </w:r>
      <w:bookmarkEnd w:id="118"/>
    </w:p>
    <w:p w:rsidR="00597E7E" w:rsidRDefault="00F56326">
      <w:pPr>
        <w:spacing w:line="360" w:lineRule="auto"/>
        <w:jc w:val="center"/>
        <w:rPr>
          <w:rFonts w:ascii="宋体" w:hAnsi="宋体"/>
          <w:sz w:val="24"/>
        </w:rPr>
      </w:pPr>
      <w:r>
        <w:rPr>
          <w:rFonts w:ascii="宋体" w:hAnsi="宋体" w:hint="eastAsia"/>
          <w:sz w:val="24"/>
        </w:rPr>
        <w:t>（须加盖本单位公章）</w:t>
      </w:r>
    </w:p>
    <w:p w:rsidR="00597E7E" w:rsidRDefault="00F56326">
      <w:pPr>
        <w:rPr>
          <w:rFonts w:ascii="宋体" w:hAnsi="宋体"/>
          <w:sz w:val="24"/>
        </w:rPr>
      </w:pPr>
      <w:r>
        <w:rPr>
          <w:rFonts w:ascii="宋体" w:hAnsi="宋体" w:hint="eastAsia"/>
          <w:sz w:val="24"/>
        </w:rPr>
        <w:t>海南省教学仪器设备招标中心有限公司：</w:t>
      </w:r>
    </w:p>
    <w:p w:rsidR="00597E7E" w:rsidRDefault="00597E7E">
      <w:pPr>
        <w:rPr>
          <w:rFonts w:ascii="宋体" w:hAnsi="宋体"/>
          <w:sz w:val="24"/>
        </w:rPr>
      </w:pPr>
    </w:p>
    <w:p w:rsidR="00597E7E" w:rsidRDefault="00F56326">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597E7E" w:rsidRDefault="00597E7E">
      <w:pPr>
        <w:rPr>
          <w:rFonts w:ascii="宋体" w:hAnsi="宋体"/>
          <w:sz w:val="24"/>
        </w:rPr>
      </w:pPr>
    </w:p>
    <w:p w:rsidR="00597E7E" w:rsidRDefault="00F56326">
      <w:pPr>
        <w:ind w:firstLineChars="200" w:firstLine="480"/>
        <w:rPr>
          <w:rFonts w:ascii="宋体" w:hAnsi="宋体"/>
          <w:sz w:val="24"/>
        </w:rPr>
      </w:pPr>
      <w:r>
        <w:rPr>
          <w:rFonts w:ascii="宋体" w:hAnsi="宋体" w:hint="eastAsia"/>
          <w:sz w:val="24"/>
        </w:rPr>
        <w:t>特此声明。</w:t>
      </w: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597E7E">
      <w:pPr>
        <w:ind w:firstLineChars="200" w:firstLine="480"/>
        <w:rPr>
          <w:rFonts w:ascii="宋体" w:hAnsi="宋体"/>
          <w:sz w:val="24"/>
        </w:rPr>
      </w:pPr>
    </w:p>
    <w:p w:rsidR="00597E7E" w:rsidRDefault="00F56326">
      <w:pPr>
        <w:ind w:firstLineChars="1500" w:firstLine="3600"/>
        <w:rPr>
          <w:rFonts w:ascii="宋体" w:hAnsi="宋体"/>
          <w:sz w:val="24"/>
        </w:rPr>
      </w:pPr>
      <w:r>
        <w:rPr>
          <w:rFonts w:ascii="宋体" w:hAnsi="宋体" w:hint="eastAsia"/>
          <w:sz w:val="24"/>
        </w:rPr>
        <w:t>法定代表人或被授权人签字：</w:t>
      </w:r>
    </w:p>
    <w:p w:rsidR="00597E7E" w:rsidRDefault="00597E7E">
      <w:pPr>
        <w:ind w:firstLineChars="1500" w:firstLine="3600"/>
        <w:rPr>
          <w:rFonts w:ascii="宋体" w:hAnsi="宋体"/>
          <w:sz w:val="24"/>
        </w:rPr>
      </w:pPr>
    </w:p>
    <w:p w:rsidR="00597E7E" w:rsidRDefault="00597E7E">
      <w:pPr>
        <w:ind w:firstLineChars="1500" w:firstLine="3600"/>
        <w:rPr>
          <w:rFonts w:ascii="宋体" w:hAnsi="宋体"/>
          <w:sz w:val="24"/>
        </w:rPr>
      </w:pPr>
    </w:p>
    <w:p w:rsidR="00597E7E" w:rsidRDefault="00597E7E">
      <w:pPr>
        <w:ind w:firstLineChars="1500" w:firstLine="3600"/>
        <w:rPr>
          <w:rFonts w:ascii="宋体" w:hAnsi="宋体"/>
          <w:sz w:val="24"/>
        </w:rPr>
      </w:pPr>
    </w:p>
    <w:p w:rsidR="00597E7E" w:rsidRDefault="00F56326">
      <w:pPr>
        <w:ind w:firstLineChars="1600" w:firstLine="3840"/>
        <w:rPr>
          <w:rFonts w:ascii="宋体" w:hAnsi="宋体"/>
          <w:sz w:val="24"/>
        </w:rPr>
      </w:pPr>
      <w:r>
        <w:rPr>
          <w:rFonts w:ascii="宋体" w:hAnsi="宋体" w:hint="eastAsia"/>
          <w:sz w:val="24"/>
        </w:rPr>
        <w:t>供应商名称：（盖公章）：</w:t>
      </w:r>
    </w:p>
    <w:p w:rsidR="00597E7E" w:rsidRDefault="00597E7E">
      <w:pPr>
        <w:ind w:firstLineChars="2200" w:firstLine="5280"/>
        <w:rPr>
          <w:rFonts w:ascii="宋体" w:hAnsi="宋体"/>
          <w:sz w:val="24"/>
        </w:rPr>
      </w:pPr>
    </w:p>
    <w:p w:rsidR="00597E7E" w:rsidRDefault="00597E7E">
      <w:pPr>
        <w:ind w:firstLineChars="1500" w:firstLine="3600"/>
        <w:rPr>
          <w:rFonts w:ascii="宋体" w:hAnsi="宋体"/>
          <w:sz w:val="24"/>
        </w:rPr>
      </w:pPr>
    </w:p>
    <w:p w:rsidR="00597E7E" w:rsidRDefault="00597E7E">
      <w:pPr>
        <w:ind w:firstLineChars="1500" w:firstLine="3600"/>
        <w:rPr>
          <w:rFonts w:ascii="宋体" w:hAnsi="宋体"/>
          <w:sz w:val="24"/>
        </w:rPr>
      </w:pPr>
    </w:p>
    <w:p w:rsidR="00597E7E" w:rsidRDefault="00F56326">
      <w:pPr>
        <w:ind w:firstLineChars="2650" w:firstLine="6360"/>
        <w:rPr>
          <w:rFonts w:ascii="仿宋_GB2312" w:eastAsia="仿宋_GB2312"/>
          <w:sz w:val="24"/>
        </w:rPr>
      </w:pPr>
      <w:r>
        <w:rPr>
          <w:rFonts w:ascii="宋体" w:hAnsi="宋体" w:hint="eastAsia"/>
          <w:sz w:val="24"/>
        </w:rPr>
        <w:t>年    月    日</w:t>
      </w:r>
    </w:p>
    <w:p w:rsidR="00597E7E" w:rsidRDefault="00597E7E">
      <w:pPr>
        <w:tabs>
          <w:tab w:val="left" w:pos="5580"/>
        </w:tabs>
        <w:spacing w:line="360" w:lineRule="auto"/>
        <w:rPr>
          <w:rFonts w:ascii="宋体" w:hAnsi="宋体"/>
          <w:sz w:val="24"/>
        </w:rPr>
      </w:pPr>
    </w:p>
    <w:p w:rsidR="00597E7E" w:rsidRDefault="00597E7E">
      <w:pPr>
        <w:pStyle w:val="2"/>
        <w:jc w:val="both"/>
        <w:rPr>
          <w:rFonts w:ascii="宋体" w:hAnsi="宋体"/>
          <w:szCs w:val="24"/>
        </w:rPr>
      </w:pPr>
      <w:bookmarkStart w:id="119" w:name="_Toc183588717"/>
    </w:p>
    <w:p w:rsidR="00597E7E" w:rsidRDefault="00597E7E"/>
    <w:p w:rsidR="00597E7E" w:rsidRDefault="00F56326">
      <w:pPr>
        <w:pStyle w:val="2"/>
        <w:jc w:val="both"/>
        <w:rPr>
          <w:rStyle w:val="CharChar0"/>
          <w:rFonts w:hAnsi="宋体"/>
        </w:rPr>
      </w:pPr>
      <w:r>
        <w:rPr>
          <w:rFonts w:ascii="宋体" w:eastAsia="宋体" w:hAnsi="宋体" w:hint="eastAsia"/>
          <w:szCs w:val="24"/>
        </w:rPr>
        <w:t>附件6.7 参加政府采购活动前三年内，在经营活动中没有环保类行政处罚记录</w:t>
      </w:r>
    </w:p>
    <w:p w:rsidR="00597E7E" w:rsidRDefault="00F56326">
      <w:pPr>
        <w:pStyle w:val="a2"/>
        <w:overflowPunct w:val="0"/>
        <w:spacing w:line="560" w:lineRule="exact"/>
        <w:ind w:firstLine="0"/>
        <w:jc w:val="center"/>
        <w:rPr>
          <w:b/>
          <w:sz w:val="32"/>
          <w:szCs w:val="32"/>
        </w:rPr>
      </w:pPr>
      <w:r>
        <w:rPr>
          <w:b/>
          <w:sz w:val="32"/>
          <w:szCs w:val="32"/>
        </w:rPr>
        <w:t>环保类行政处罚记录声明函</w:t>
      </w:r>
    </w:p>
    <w:p w:rsidR="00597E7E" w:rsidRDefault="00F56326">
      <w:pPr>
        <w:spacing w:line="480" w:lineRule="auto"/>
        <w:rPr>
          <w:sz w:val="24"/>
        </w:rPr>
      </w:pPr>
      <w:r>
        <w:rPr>
          <w:rFonts w:hint="eastAsia"/>
          <w:sz w:val="24"/>
        </w:rPr>
        <w:t>致：</w:t>
      </w:r>
      <w:r>
        <w:rPr>
          <w:rFonts w:hint="eastAsia"/>
          <w:sz w:val="24"/>
          <w:u w:val="single"/>
        </w:rPr>
        <w:t xml:space="preserve"> </w:t>
      </w:r>
      <w:r>
        <w:rPr>
          <w:rFonts w:hint="eastAsia"/>
          <w:sz w:val="24"/>
          <w:u w:val="single"/>
        </w:rPr>
        <w:t>（采购人名称）</w:t>
      </w:r>
      <w:r>
        <w:rPr>
          <w:rFonts w:hint="eastAsia"/>
          <w:sz w:val="24"/>
          <w:u w:val="single"/>
        </w:rPr>
        <w:t xml:space="preserve"> </w:t>
      </w:r>
    </w:p>
    <w:p w:rsidR="00597E7E" w:rsidRDefault="00F56326">
      <w:pPr>
        <w:spacing w:line="480" w:lineRule="auto"/>
        <w:ind w:firstLineChars="200" w:firstLine="480"/>
        <w:rPr>
          <w:sz w:val="24"/>
        </w:rPr>
      </w:pPr>
      <w:r>
        <w:rPr>
          <w:rFonts w:hint="eastAsia"/>
          <w:sz w:val="24"/>
        </w:rPr>
        <w:t>我单位（供应商名称）郑重声明：</w:t>
      </w:r>
    </w:p>
    <w:p w:rsidR="00597E7E" w:rsidRDefault="00F56326">
      <w:pPr>
        <w:spacing w:line="480" w:lineRule="auto"/>
        <w:ind w:firstLineChars="200" w:firstLine="480"/>
        <w:rPr>
          <w:sz w:val="24"/>
        </w:rPr>
      </w:pPr>
      <w:r>
        <w:rPr>
          <w:rFonts w:hint="eastAsia"/>
          <w:sz w:val="24"/>
        </w:rPr>
        <w:lastRenderedPageBreak/>
        <w:t>我单位参加政府采购活动前三年内，在经营活动中</w:t>
      </w:r>
      <w:r>
        <w:rPr>
          <w:rFonts w:hint="eastAsia"/>
          <w:b/>
          <w:bCs/>
          <w:sz w:val="24"/>
          <w:u w:val="single"/>
        </w:rPr>
        <w:t xml:space="preserve"> </w:t>
      </w:r>
      <w:r>
        <w:rPr>
          <w:rFonts w:hint="eastAsia"/>
          <w:b/>
          <w:bCs/>
          <w:sz w:val="24"/>
          <w:u w:val="single"/>
        </w:rPr>
        <w:t>没有</w:t>
      </w:r>
      <w:r>
        <w:rPr>
          <w:rFonts w:hint="eastAsia"/>
          <w:b/>
          <w:bCs/>
          <w:sz w:val="24"/>
          <w:u w:val="single"/>
        </w:rPr>
        <w:t xml:space="preserve"> </w:t>
      </w:r>
      <w:r>
        <w:rPr>
          <w:rFonts w:hint="eastAsia"/>
          <w:sz w:val="24"/>
        </w:rPr>
        <w:t>（在下划线上如实填写：有或没有）环保类行政处罚记录，特此声明。</w:t>
      </w:r>
    </w:p>
    <w:p w:rsidR="00597E7E" w:rsidRDefault="00597E7E">
      <w:pPr>
        <w:pStyle w:val="af1"/>
        <w:jc w:val="both"/>
      </w:pPr>
    </w:p>
    <w:p w:rsidR="00597E7E" w:rsidRDefault="00F56326">
      <w:pPr>
        <w:adjustRightInd w:val="0"/>
        <w:spacing w:line="360" w:lineRule="auto"/>
        <w:ind w:firstLineChars="1350" w:firstLine="3240"/>
        <w:rPr>
          <w:bCs/>
          <w:sz w:val="24"/>
        </w:rPr>
      </w:pPr>
      <w:r>
        <w:rPr>
          <w:rFonts w:hint="eastAsia"/>
          <w:sz w:val="24"/>
        </w:rPr>
        <w:t>声明人：（填写名称并盖章）</w:t>
      </w:r>
    </w:p>
    <w:p w:rsidR="00597E7E" w:rsidRDefault="00597E7E">
      <w:pPr>
        <w:adjustRightInd w:val="0"/>
        <w:spacing w:line="360" w:lineRule="auto"/>
        <w:ind w:firstLineChars="200" w:firstLine="480"/>
        <w:rPr>
          <w:sz w:val="24"/>
        </w:rPr>
      </w:pPr>
    </w:p>
    <w:p w:rsidR="00597E7E" w:rsidRDefault="00F56326">
      <w:pPr>
        <w:adjustRightInd w:val="0"/>
        <w:spacing w:line="360" w:lineRule="auto"/>
        <w:ind w:firstLineChars="1350" w:firstLine="3240"/>
        <w:rPr>
          <w:bCs/>
          <w:sz w:val="24"/>
        </w:rPr>
      </w:pPr>
      <w:r>
        <w:rPr>
          <w:rFonts w:hint="eastAsia"/>
          <w:sz w:val="24"/>
        </w:rPr>
        <w:t>法定代表人或授权代表</w:t>
      </w:r>
      <w:r>
        <w:rPr>
          <w:rFonts w:hint="eastAsia"/>
          <w:bCs/>
          <w:sz w:val="24"/>
        </w:rPr>
        <w:t>：</w:t>
      </w:r>
      <w:r>
        <w:rPr>
          <w:rFonts w:hint="eastAsia"/>
          <w:iCs/>
          <w:sz w:val="24"/>
          <w:szCs w:val="21"/>
        </w:rPr>
        <w:t>（签字或盖章）</w:t>
      </w:r>
    </w:p>
    <w:p w:rsidR="00597E7E" w:rsidRDefault="00597E7E">
      <w:pPr>
        <w:adjustRightInd w:val="0"/>
        <w:spacing w:line="360" w:lineRule="auto"/>
        <w:ind w:firstLineChars="200" w:firstLine="480"/>
        <w:rPr>
          <w:bCs/>
          <w:sz w:val="24"/>
        </w:rPr>
      </w:pPr>
    </w:p>
    <w:p w:rsidR="00597E7E" w:rsidRDefault="00F56326">
      <w:pPr>
        <w:ind w:firstLineChars="1800" w:firstLine="4320"/>
        <w:rPr>
          <w:rFonts w:ascii="宋体" w:hAnsi="宋体"/>
          <w:b/>
        </w:rPr>
      </w:pPr>
      <w:r>
        <w:rPr>
          <w:rFonts w:hint="eastAsia"/>
          <w:bCs/>
          <w:sz w:val="24"/>
        </w:rPr>
        <w:t>日期：</w:t>
      </w:r>
      <w:r>
        <w:rPr>
          <w:rFonts w:hint="eastAsia"/>
          <w:bCs/>
          <w:sz w:val="24"/>
        </w:rPr>
        <w:t>2023</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597E7E" w:rsidRDefault="00597E7E">
      <w:pPr>
        <w:ind w:firstLineChars="250" w:firstLine="527"/>
        <w:rPr>
          <w:rFonts w:ascii="宋体" w:hAnsi="宋体"/>
          <w:b/>
        </w:rPr>
      </w:pPr>
    </w:p>
    <w:p w:rsidR="00597E7E" w:rsidRDefault="00F56326">
      <w:pPr>
        <w:ind w:firstLineChars="250" w:firstLine="722"/>
        <w:jc w:val="left"/>
        <w:rPr>
          <w:rFonts w:ascii="宋体" w:hAnsi="宋体"/>
          <w:b/>
          <w:spacing w:val="24"/>
          <w:kern w:val="0"/>
          <w:sz w:val="24"/>
        </w:rPr>
      </w:pPr>
      <w:r>
        <w:rPr>
          <w:rFonts w:ascii="宋体" w:hAnsi="宋体" w:hint="eastAsia"/>
          <w:b/>
          <w:spacing w:val="24"/>
          <w:kern w:val="0"/>
          <w:sz w:val="24"/>
        </w:rPr>
        <w:t>附件</w:t>
      </w:r>
      <w:bookmarkStart w:id="120" w:name="_Toc183588718"/>
      <w:bookmarkEnd w:id="119"/>
      <w:r>
        <w:rPr>
          <w:rFonts w:ascii="宋体" w:hAnsi="宋体" w:hint="eastAsia"/>
          <w:b/>
          <w:spacing w:val="24"/>
          <w:kern w:val="0"/>
          <w:sz w:val="24"/>
        </w:rPr>
        <w:t>7、 代理服务费承诺书（格式）</w:t>
      </w:r>
      <w:bookmarkEnd w:id="120"/>
    </w:p>
    <w:p w:rsidR="00597E7E" w:rsidRDefault="00F56326">
      <w:pPr>
        <w:pStyle w:val="ad"/>
        <w:ind w:firstLineChars="200" w:firstLine="448"/>
        <w:rPr>
          <w:rFonts w:hAnsi="宋体"/>
          <w:szCs w:val="24"/>
        </w:rPr>
      </w:pPr>
      <w:r>
        <w:rPr>
          <w:rFonts w:hAnsi="宋体" w:hint="eastAsia"/>
          <w:szCs w:val="24"/>
        </w:rPr>
        <w:t>致：海南省教学仪器设备招标中心有限公司：</w:t>
      </w:r>
    </w:p>
    <w:p w:rsidR="00597E7E" w:rsidRDefault="00F56326">
      <w:pPr>
        <w:pStyle w:val="ad"/>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szCs w:val="24"/>
          <w:u w:val="single"/>
        </w:rPr>
        <w:tab/>
      </w:r>
      <w:r>
        <w:rPr>
          <w:rFonts w:hAnsi="宋体" w:hint="eastAsia"/>
          <w:szCs w:val="24"/>
        </w:rPr>
        <w:t>项目（设备）采购活动中若获成交（项目文件编号：</w:t>
      </w:r>
      <w:r>
        <w:rPr>
          <w:rFonts w:hAnsi="宋体"/>
          <w:szCs w:val="24"/>
          <w:u w:val="single"/>
        </w:rPr>
        <w:tab/>
      </w:r>
      <w:r>
        <w:rPr>
          <w:rFonts w:hAnsi="宋体"/>
          <w:szCs w:val="24"/>
          <w:u w:val="single"/>
        </w:rPr>
        <w:tab/>
      </w:r>
      <w:r>
        <w:rPr>
          <w:rFonts w:hAnsi="宋体" w:hint="eastAsia"/>
          <w:szCs w:val="24"/>
        </w:rPr>
        <w:t>），我们保证在签订合同的同时按采购文件的规定，以支票、汇票或现金方式，向贵公司一次性支付应该交纳的代理服务费用。收费标准按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”文件规定按</w:t>
      </w:r>
      <w:r>
        <w:rPr>
          <w:rFonts w:hAnsi="Calibri" w:hint="eastAsia"/>
          <w:kern w:val="0"/>
        </w:rPr>
        <w:t>差额定率累进法计算后按标准的</w:t>
      </w:r>
      <w:r>
        <w:rPr>
          <w:rFonts w:hAnsi="宋体" w:hint="eastAsia"/>
        </w:rPr>
        <w:t>70%收取</w:t>
      </w:r>
      <w:r>
        <w:rPr>
          <w:rFonts w:hAnsi="宋体" w:hint="eastAsia"/>
          <w:szCs w:val="24"/>
        </w:rPr>
        <w:t>。</w:t>
      </w:r>
    </w:p>
    <w:p w:rsidR="00597E7E" w:rsidRDefault="00597E7E">
      <w:pPr>
        <w:pStyle w:val="ad"/>
        <w:ind w:firstLineChars="200" w:firstLine="448"/>
        <w:rPr>
          <w:rFonts w:hAnsi="宋体"/>
          <w:szCs w:val="24"/>
        </w:rPr>
      </w:pPr>
    </w:p>
    <w:p w:rsidR="00597E7E" w:rsidRDefault="00F56326">
      <w:pPr>
        <w:pStyle w:val="ad"/>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597E7E" w:rsidRDefault="00597E7E">
      <w:pPr>
        <w:pStyle w:val="ad"/>
        <w:ind w:firstLineChars="200" w:firstLine="448"/>
        <w:rPr>
          <w:rFonts w:hAnsi="宋体"/>
          <w:szCs w:val="24"/>
        </w:rPr>
      </w:pPr>
    </w:p>
    <w:p w:rsidR="00597E7E" w:rsidRDefault="00F56326">
      <w:pPr>
        <w:pStyle w:val="ad"/>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97E7E" w:rsidRDefault="00F56326">
      <w:pPr>
        <w:pStyle w:val="ad"/>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97E7E" w:rsidRDefault="00F56326">
      <w:pPr>
        <w:pStyle w:val="ad"/>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97E7E" w:rsidRDefault="00F56326">
      <w:pPr>
        <w:pStyle w:val="ad"/>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597E7E" w:rsidRDefault="00F56326">
      <w:pPr>
        <w:pStyle w:val="ad"/>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597E7E" w:rsidRDefault="00F56326">
      <w:pPr>
        <w:pStyle w:val="ad"/>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597E7E" w:rsidRDefault="00F56326">
      <w:pPr>
        <w:pStyle w:val="2"/>
        <w:keepNext w:val="0"/>
        <w:keepLines w:val="0"/>
        <w:spacing w:line="415" w:lineRule="auto"/>
        <w:jc w:val="both"/>
        <w:rPr>
          <w:rFonts w:ascii="宋体" w:eastAsia="宋体" w:hAnsi="宋体"/>
          <w:bCs/>
          <w:szCs w:val="24"/>
        </w:rPr>
      </w:pPr>
      <w:bookmarkStart w:id="121" w:name="_Toc183588719"/>
      <w:r>
        <w:rPr>
          <w:rFonts w:ascii="宋体" w:eastAsia="宋体" w:hAnsi="宋体" w:hint="eastAsia"/>
          <w:bCs/>
          <w:szCs w:val="24"/>
        </w:rPr>
        <w:t>附件8、 响应</w:t>
      </w:r>
      <w:r>
        <w:rPr>
          <w:rFonts w:ascii="宋体" w:eastAsia="宋体" w:hAnsi="宋体" w:hint="eastAsia"/>
          <w:szCs w:val="24"/>
        </w:rPr>
        <w:t>供应商</w:t>
      </w:r>
      <w:r>
        <w:rPr>
          <w:rFonts w:ascii="宋体" w:eastAsia="宋体" w:hAnsi="宋体" w:hint="eastAsia"/>
          <w:bCs/>
          <w:szCs w:val="24"/>
        </w:rPr>
        <w:t>认为需要提供的用于参与评审其他相关资料</w:t>
      </w:r>
      <w:bookmarkEnd w:id="121"/>
    </w:p>
    <w:p w:rsidR="00597E7E" w:rsidRDefault="00F56326">
      <w:pPr>
        <w:autoSpaceDE w:val="0"/>
        <w:autoSpaceDN w:val="0"/>
        <w:adjustRightInd w:val="0"/>
        <w:jc w:val="left"/>
        <w:rPr>
          <w:rFonts w:ascii="宋体" w:hAnsi="宋体" w:cs="仿宋"/>
          <w:b/>
          <w:kern w:val="0"/>
          <w:sz w:val="24"/>
        </w:rPr>
      </w:pPr>
      <w:r>
        <w:rPr>
          <w:rFonts w:ascii="宋体" w:hAnsi="宋体" w:cs="仿宋" w:hint="eastAsia"/>
          <w:b/>
          <w:kern w:val="0"/>
          <w:sz w:val="24"/>
        </w:rPr>
        <w:t>附件9、  中小型、微型企业声明函</w:t>
      </w:r>
    </w:p>
    <w:p w:rsidR="00597E7E" w:rsidRDefault="00F56326">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597E7E" w:rsidRDefault="00F56326">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号）的规定，本公司属于</w:t>
      </w:r>
      <w:r>
        <w:rPr>
          <w:rFonts w:ascii="宋体" w:hAnsi="宋体" w:cs="仿宋" w:hint="eastAsia"/>
          <w:kern w:val="0"/>
          <w:sz w:val="24"/>
          <w:u w:val="single"/>
        </w:rPr>
        <w:t>（采购文件中明确的所属行业）；</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；本公司（联合体）参加（单位名称）的（项目名称）采购活动，提供的货物全部由符合政策要求的中小企业制造。相关企业（含联合体中的中小企业、</w:t>
      </w:r>
      <w:r>
        <w:rPr>
          <w:rFonts w:ascii="宋体" w:hAnsi="宋体" w:cs="仿宋" w:hint="eastAsia"/>
          <w:kern w:val="0"/>
          <w:sz w:val="24"/>
        </w:rPr>
        <w:lastRenderedPageBreak/>
        <w:t>签订分包意向协议的中小企业）的具体情况如下：</w:t>
      </w:r>
    </w:p>
    <w:p w:rsidR="00597E7E" w:rsidRDefault="00F56326">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97E7E" w:rsidRDefault="00F56326">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97E7E" w:rsidRDefault="00F56326">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597E7E" w:rsidRDefault="00F56326">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597E7E" w:rsidRDefault="00F56326">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597E7E" w:rsidRDefault="00F56326">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597E7E" w:rsidRDefault="00F56326">
      <w:pPr>
        <w:rPr>
          <w:rFonts w:ascii="宋体" w:hAnsi="宋体"/>
          <w:sz w:val="24"/>
        </w:rPr>
      </w:pPr>
      <w:r>
        <w:rPr>
          <w:rFonts w:ascii="宋体" w:hAnsi="宋体" w:cs="仿宋" w:hint="eastAsia"/>
          <w:kern w:val="0"/>
          <w:sz w:val="24"/>
        </w:rPr>
        <w:t>日期：</w:t>
      </w:r>
    </w:p>
    <w:p w:rsidR="00597E7E" w:rsidRDefault="00597E7E">
      <w:pPr>
        <w:spacing w:line="460" w:lineRule="exact"/>
        <w:rPr>
          <w:rFonts w:ascii="宋体" w:hAnsi="宋体"/>
          <w:sz w:val="24"/>
        </w:rPr>
      </w:pPr>
    </w:p>
    <w:p w:rsidR="00597E7E" w:rsidRDefault="00F56326">
      <w:pPr>
        <w:adjustRightInd w:val="0"/>
        <w:snapToGrid w:val="0"/>
        <w:spacing w:line="460" w:lineRule="exact"/>
        <w:rPr>
          <w:rFonts w:ascii="宋体" w:hAnsi="宋体"/>
          <w:b/>
          <w:sz w:val="24"/>
          <w:szCs w:val="20"/>
        </w:rPr>
      </w:pPr>
      <w:r>
        <w:rPr>
          <w:rFonts w:ascii="宋体" w:hAnsi="宋体" w:hint="eastAsia"/>
          <w:b/>
          <w:sz w:val="24"/>
          <w:szCs w:val="20"/>
        </w:rPr>
        <w:t>附件10残疾人福利性单位声明函</w:t>
      </w:r>
    </w:p>
    <w:p w:rsidR="00597E7E" w:rsidRDefault="00F56326">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97E7E" w:rsidRDefault="00F56326">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本单位对上述声明的真实性负责。如有虚假，将依法承担相应责任。</w:t>
      </w:r>
    </w:p>
    <w:p w:rsidR="00597E7E" w:rsidRDefault="00F56326">
      <w:pPr>
        <w:adjustRightInd w:val="0"/>
        <w:snapToGrid w:val="0"/>
        <w:spacing w:line="480" w:lineRule="exact"/>
        <w:ind w:firstLineChars="200" w:firstLine="480"/>
        <w:rPr>
          <w:rFonts w:ascii="宋体" w:hAnsi="宋体"/>
          <w:sz w:val="24"/>
          <w:szCs w:val="20"/>
        </w:rPr>
        <w:sectPr w:rsidR="00597E7E">
          <w:footerReference w:type="default" r:id="rId8"/>
          <w:pgSz w:w="11906" w:h="16838"/>
          <w:pgMar w:top="777" w:right="1469" w:bottom="1089" w:left="1440" w:header="851" w:footer="992" w:gutter="0"/>
          <w:cols w:space="720"/>
          <w:docGrid w:type="lines" w:linePitch="312"/>
        </w:sectPr>
      </w:pPr>
      <w:r>
        <w:rPr>
          <w:rFonts w:ascii="宋体" w:hAnsi="宋体" w:hint="eastAsia"/>
          <w:sz w:val="24"/>
          <w:szCs w:val="20"/>
        </w:rPr>
        <w:t>                                单位名称（盖章）</w:t>
      </w:r>
    </w:p>
    <w:p w:rsidR="00597E7E" w:rsidRDefault="00F56326">
      <w:pPr>
        <w:adjustRightInd w:val="0"/>
        <w:snapToGrid w:val="0"/>
        <w:rPr>
          <w:rFonts w:ascii="宋体" w:hAnsi="宋体"/>
          <w:b/>
          <w:sz w:val="24"/>
        </w:rPr>
      </w:pPr>
      <w:r>
        <w:rPr>
          <w:rFonts w:ascii="宋体" w:hAnsi="宋体" w:hint="eastAsia"/>
          <w:b/>
          <w:sz w:val="24"/>
        </w:rPr>
        <w:lastRenderedPageBreak/>
        <w:t>附件11</w:t>
      </w:r>
      <w:r>
        <w:rPr>
          <w:rFonts w:ascii="宋体" w:hAnsi="宋体" w:hint="eastAsia"/>
          <w:b/>
          <w:bCs/>
          <w:sz w:val="24"/>
          <w:szCs w:val="20"/>
        </w:rPr>
        <w:t>投标人投标承诺书</w:t>
      </w:r>
    </w:p>
    <w:p w:rsidR="00597E7E" w:rsidRDefault="00F56326">
      <w:pPr>
        <w:adjustRightInd w:val="0"/>
        <w:snapToGrid w:val="0"/>
        <w:rPr>
          <w:rFonts w:ascii="宋体" w:hAnsi="宋体"/>
          <w:sz w:val="24"/>
        </w:rPr>
      </w:pPr>
      <w:r>
        <w:rPr>
          <w:rFonts w:ascii="宋体" w:hAnsi="宋体" w:hint="eastAsia"/>
          <w:sz w:val="24"/>
        </w:rPr>
        <w:t>致：海南省教学仪器设备招标中心有限公司：</w:t>
      </w:r>
    </w:p>
    <w:p w:rsidR="00597E7E" w:rsidRDefault="00F56326">
      <w:pPr>
        <w:rPr>
          <w:rFonts w:ascii="宋体" w:hAnsi="宋体"/>
          <w:sz w:val="24"/>
        </w:rPr>
      </w:pPr>
      <w:r>
        <w:rPr>
          <w:rFonts w:ascii="宋体" w:hAnsi="宋体" w:hint="eastAsia"/>
          <w:sz w:val="24"/>
        </w:rPr>
        <w:t>我单位在参加项目的投标活动中，郑重承诺如下：</w:t>
      </w:r>
    </w:p>
    <w:p w:rsidR="00597E7E" w:rsidRDefault="00F56326">
      <w:pPr>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597E7E" w:rsidRDefault="00F56326">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597E7E" w:rsidRDefault="00F56326">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597E7E" w:rsidRDefault="00F56326">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597E7E" w:rsidRDefault="00F56326">
      <w:pPr>
        <w:ind w:firstLineChars="200" w:firstLine="480"/>
        <w:rPr>
          <w:rFonts w:ascii="宋体" w:hAnsi="宋体"/>
          <w:sz w:val="24"/>
        </w:rPr>
      </w:pPr>
      <w:r>
        <w:rPr>
          <w:rFonts w:ascii="宋体" w:hAnsi="宋体" w:hint="eastAsia"/>
          <w:sz w:val="24"/>
        </w:rPr>
        <w:t>5、我方一旦中标，将按规定及时与采购人签订合同。</w:t>
      </w:r>
    </w:p>
    <w:p w:rsidR="00597E7E" w:rsidRDefault="00F56326">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597E7E" w:rsidRDefault="00F56326">
      <w:pPr>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597E7E" w:rsidRDefault="00F56326">
      <w:pPr>
        <w:ind w:firstLineChars="200" w:firstLine="480"/>
        <w:rPr>
          <w:rFonts w:ascii="宋体" w:hAnsi="宋体"/>
          <w:sz w:val="24"/>
        </w:rPr>
      </w:pPr>
      <w:r>
        <w:rPr>
          <w:rFonts w:ascii="宋体" w:hAnsi="宋体" w:hint="eastAsia"/>
          <w:sz w:val="24"/>
        </w:rPr>
        <w:t>（1）不同投标人的投标文件由同一单位或者个人编制；</w:t>
      </w:r>
    </w:p>
    <w:p w:rsidR="00597E7E" w:rsidRDefault="00F56326">
      <w:pPr>
        <w:ind w:firstLineChars="200" w:firstLine="480"/>
        <w:rPr>
          <w:rFonts w:ascii="宋体" w:hAnsi="宋体"/>
          <w:sz w:val="24"/>
        </w:rPr>
      </w:pPr>
      <w:r>
        <w:rPr>
          <w:rFonts w:ascii="宋体" w:hAnsi="宋体" w:hint="eastAsia"/>
          <w:sz w:val="24"/>
        </w:rPr>
        <w:t>（2）不同投标人委托同一单位或者个人办理投标事宜；</w:t>
      </w:r>
    </w:p>
    <w:p w:rsidR="00597E7E" w:rsidRDefault="00F56326">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597E7E" w:rsidRDefault="00F56326">
      <w:pPr>
        <w:ind w:firstLineChars="200" w:firstLine="480"/>
        <w:rPr>
          <w:rFonts w:ascii="宋体" w:hAnsi="宋体"/>
          <w:sz w:val="24"/>
        </w:rPr>
      </w:pPr>
      <w:r>
        <w:rPr>
          <w:rFonts w:ascii="宋体" w:hAnsi="宋体" w:hint="eastAsia"/>
          <w:sz w:val="24"/>
        </w:rPr>
        <w:t>（4）不同投标人的投标文件异常一致或者投标报价呈规律性差异；</w:t>
      </w:r>
    </w:p>
    <w:p w:rsidR="00597E7E" w:rsidRDefault="00F56326">
      <w:pPr>
        <w:ind w:firstLineChars="200" w:firstLine="480"/>
        <w:rPr>
          <w:rFonts w:ascii="宋体" w:hAnsi="宋体"/>
          <w:sz w:val="24"/>
        </w:rPr>
      </w:pPr>
      <w:r>
        <w:rPr>
          <w:rFonts w:ascii="宋体" w:hAnsi="宋体" w:hint="eastAsia"/>
          <w:sz w:val="24"/>
        </w:rPr>
        <w:t>（5）不同投标人的投标文件相互混装；</w:t>
      </w:r>
    </w:p>
    <w:p w:rsidR="00597E7E" w:rsidRDefault="00F56326">
      <w:pPr>
        <w:ind w:firstLineChars="200" w:firstLine="480"/>
        <w:rPr>
          <w:rFonts w:ascii="宋体" w:hAnsi="宋体"/>
          <w:sz w:val="24"/>
        </w:rPr>
      </w:pPr>
      <w:r>
        <w:rPr>
          <w:rFonts w:ascii="宋体" w:hAnsi="宋体" w:hint="eastAsia"/>
          <w:sz w:val="24"/>
        </w:rPr>
        <w:t>（6）不同投标人的投标保证金从同一单位或者个人的账户转出。</w:t>
      </w:r>
    </w:p>
    <w:p w:rsidR="00597E7E" w:rsidRDefault="00F56326">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597E7E" w:rsidRDefault="00F56326">
      <w:pPr>
        <w:ind w:firstLineChars="200" w:firstLine="480"/>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597E7E">
        <w:trPr>
          <w:trHeight w:val="420"/>
        </w:trPr>
        <w:tc>
          <w:tcPr>
            <w:tcW w:w="766" w:type="dxa"/>
            <w:noWrap/>
            <w:vAlign w:val="center"/>
          </w:tcPr>
          <w:p w:rsidR="00597E7E" w:rsidRDefault="00F56326">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597E7E" w:rsidRDefault="00F56326">
            <w:pPr>
              <w:jc w:val="center"/>
              <w:rPr>
                <w:rFonts w:ascii="宋体" w:hAnsi="宋体"/>
                <w:szCs w:val="21"/>
              </w:rPr>
            </w:pPr>
            <w:r>
              <w:rPr>
                <w:rFonts w:ascii="宋体" w:hAnsi="宋体" w:hint="eastAsia"/>
                <w:szCs w:val="21"/>
              </w:rPr>
              <w:t>股东名称</w:t>
            </w:r>
          </w:p>
        </w:tc>
        <w:tc>
          <w:tcPr>
            <w:tcW w:w="2410" w:type="dxa"/>
            <w:noWrap/>
            <w:vAlign w:val="center"/>
          </w:tcPr>
          <w:p w:rsidR="00597E7E" w:rsidRDefault="00F56326">
            <w:pPr>
              <w:jc w:val="center"/>
              <w:rPr>
                <w:rFonts w:ascii="宋体" w:hAnsi="宋体"/>
                <w:szCs w:val="21"/>
              </w:rPr>
            </w:pPr>
            <w:r>
              <w:rPr>
                <w:rFonts w:ascii="宋体" w:hAnsi="宋体" w:hint="eastAsia"/>
                <w:szCs w:val="21"/>
              </w:rPr>
              <w:t>股东类型</w:t>
            </w:r>
          </w:p>
        </w:tc>
        <w:tc>
          <w:tcPr>
            <w:tcW w:w="1559" w:type="dxa"/>
            <w:noWrap/>
          </w:tcPr>
          <w:p w:rsidR="00597E7E" w:rsidRDefault="00F56326">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597E7E" w:rsidRDefault="00F56326">
            <w:pPr>
              <w:spacing w:line="400" w:lineRule="exact"/>
              <w:jc w:val="center"/>
              <w:rPr>
                <w:rFonts w:ascii="宋体" w:hAnsi="宋体"/>
                <w:szCs w:val="21"/>
              </w:rPr>
            </w:pPr>
            <w:r>
              <w:rPr>
                <w:rFonts w:ascii="宋体" w:hAnsi="宋体" w:hint="eastAsia"/>
                <w:szCs w:val="21"/>
              </w:rPr>
              <w:t>备注</w:t>
            </w:r>
          </w:p>
        </w:tc>
      </w:tr>
      <w:tr w:rsidR="00597E7E">
        <w:trPr>
          <w:trHeight w:val="420"/>
        </w:trPr>
        <w:tc>
          <w:tcPr>
            <w:tcW w:w="766" w:type="dxa"/>
            <w:noWrap/>
            <w:vAlign w:val="center"/>
          </w:tcPr>
          <w:p w:rsidR="00597E7E" w:rsidRDefault="00F56326">
            <w:pPr>
              <w:jc w:val="center"/>
              <w:rPr>
                <w:rFonts w:ascii="宋体" w:hAnsi="宋体"/>
                <w:szCs w:val="21"/>
              </w:rPr>
            </w:pPr>
            <w:r>
              <w:rPr>
                <w:rFonts w:ascii="宋体" w:hAnsi="宋体" w:hint="eastAsia"/>
                <w:szCs w:val="21"/>
              </w:rPr>
              <w:t>1</w:t>
            </w:r>
          </w:p>
        </w:tc>
        <w:tc>
          <w:tcPr>
            <w:tcW w:w="2319" w:type="dxa"/>
            <w:noWrap/>
            <w:vAlign w:val="center"/>
          </w:tcPr>
          <w:p w:rsidR="00597E7E" w:rsidRDefault="00597E7E">
            <w:pPr>
              <w:jc w:val="center"/>
              <w:rPr>
                <w:rFonts w:ascii="宋体" w:hAnsi="宋体"/>
                <w:szCs w:val="21"/>
              </w:rPr>
            </w:pPr>
          </w:p>
        </w:tc>
        <w:tc>
          <w:tcPr>
            <w:tcW w:w="2410" w:type="dxa"/>
            <w:noWrap/>
            <w:vAlign w:val="center"/>
          </w:tcPr>
          <w:p w:rsidR="00597E7E" w:rsidRDefault="00597E7E">
            <w:pPr>
              <w:jc w:val="center"/>
              <w:rPr>
                <w:rFonts w:ascii="宋体" w:hAnsi="宋体"/>
                <w:szCs w:val="21"/>
              </w:rPr>
            </w:pPr>
          </w:p>
        </w:tc>
        <w:tc>
          <w:tcPr>
            <w:tcW w:w="1559" w:type="dxa"/>
            <w:noWrap/>
          </w:tcPr>
          <w:p w:rsidR="00597E7E" w:rsidRDefault="00597E7E">
            <w:pPr>
              <w:jc w:val="center"/>
              <w:rPr>
                <w:rFonts w:ascii="宋体" w:hAnsi="宋体"/>
                <w:szCs w:val="21"/>
              </w:rPr>
            </w:pPr>
          </w:p>
        </w:tc>
        <w:tc>
          <w:tcPr>
            <w:tcW w:w="1468" w:type="dxa"/>
            <w:noWrap/>
            <w:vAlign w:val="center"/>
          </w:tcPr>
          <w:p w:rsidR="00597E7E" w:rsidRDefault="00597E7E">
            <w:pPr>
              <w:jc w:val="center"/>
              <w:rPr>
                <w:rFonts w:ascii="宋体" w:hAnsi="宋体"/>
                <w:szCs w:val="21"/>
              </w:rPr>
            </w:pPr>
          </w:p>
        </w:tc>
      </w:tr>
      <w:tr w:rsidR="00597E7E">
        <w:trPr>
          <w:trHeight w:val="420"/>
        </w:trPr>
        <w:tc>
          <w:tcPr>
            <w:tcW w:w="766" w:type="dxa"/>
            <w:noWrap/>
            <w:vAlign w:val="center"/>
          </w:tcPr>
          <w:p w:rsidR="00597E7E" w:rsidRDefault="00F56326">
            <w:pPr>
              <w:jc w:val="center"/>
              <w:rPr>
                <w:rFonts w:ascii="宋体" w:hAnsi="宋体"/>
                <w:szCs w:val="21"/>
              </w:rPr>
            </w:pPr>
            <w:r>
              <w:rPr>
                <w:rFonts w:ascii="宋体" w:hAnsi="宋体" w:hint="eastAsia"/>
                <w:szCs w:val="21"/>
              </w:rPr>
              <w:t>2</w:t>
            </w:r>
          </w:p>
        </w:tc>
        <w:tc>
          <w:tcPr>
            <w:tcW w:w="2319" w:type="dxa"/>
            <w:noWrap/>
            <w:vAlign w:val="center"/>
          </w:tcPr>
          <w:p w:rsidR="00597E7E" w:rsidRDefault="00597E7E">
            <w:pPr>
              <w:jc w:val="center"/>
              <w:rPr>
                <w:rFonts w:ascii="宋体" w:hAnsi="宋体"/>
                <w:szCs w:val="21"/>
              </w:rPr>
            </w:pPr>
          </w:p>
        </w:tc>
        <w:tc>
          <w:tcPr>
            <w:tcW w:w="2410" w:type="dxa"/>
            <w:noWrap/>
            <w:vAlign w:val="center"/>
          </w:tcPr>
          <w:p w:rsidR="00597E7E" w:rsidRDefault="00597E7E">
            <w:pPr>
              <w:jc w:val="center"/>
              <w:rPr>
                <w:rFonts w:ascii="宋体" w:hAnsi="宋体"/>
                <w:szCs w:val="21"/>
              </w:rPr>
            </w:pPr>
          </w:p>
        </w:tc>
        <w:tc>
          <w:tcPr>
            <w:tcW w:w="1559" w:type="dxa"/>
            <w:noWrap/>
          </w:tcPr>
          <w:p w:rsidR="00597E7E" w:rsidRDefault="00597E7E">
            <w:pPr>
              <w:jc w:val="center"/>
              <w:rPr>
                <w:rFonts w:ascii="宋体" w:hAnsi="宋体"/>
                <w:szCs w:val="21"/>
              </w:rPr>
            </w:pPr>
          </w:p>
        </w:tc>
        <w:tc>
          <w:tcPr>
            <w:tcW w:w="1468" w:type="dxa"/>
            <w:noWrap/>
            <w:vAlign w:val="center"/>
          </w:tcPr>
          <w:p w:rsidR="00597E7E" w:rsidRDefault="00597E7E">
            <w:pPr>
              <w:jc w:val="center"/>
              <w:rPr>
                <w:rFonts w:ascii="宋体" w:hAnsi="宋体"/>
                <w:szCs w:val="21"/>
              </w:rPr>
            </w:pPr>
          </w:p>
        </w:tc>
      </w:tr>
      <w:tr w:rsidR="00597E7E">
        <w:trPr>
          <w:trHeight w:val="420"/>
        </w:trPr>
        <w:tc>
          <w:tcPr>
            <w:tcW w:w="766" w:type="dxa"/>
            <w:noWrap/>
            <w:vAlign w:val="center"/>
          </w:tcPr>
          <w:p w:rsidR="00597E7E" w:rsidRDefault="00F56326">
            <w:pPr>
              <w:jc w:val="center"/>
              <w:rPr>
                <w:rFonts w:ascii="宋体" w:hAnsi="宋体"/>
                <w:szCs w:val="21"/>
              </w:rPr>
            </w:pPr>
            <w:r>
              <w:rPr>
                <w:rFonts w:ascii="宋体" w:hAnsi="宋体" w:hint="eastAsia"/>
                <w:szCs w:val="21"/>
              </w:rPr>
              <w:t>……</w:t>
            </w:r>
          </w:p>
        </w:tc>
        <w:tc>
          <w:tcPr>
            <w:tcW w:w="2319" w:type="dxa"/>
            <w:noWrap/>
            <w:vAlign w:val="center"/>
          </w:tcPr>
          <w:p w:rsidR="00597E7E" w:rsidRDefault="00597E7E">
            <w:pPr>
              <w:jc w:val="center"/>
              <w:rPr>
                <w:rFonts w:ascii="宋体" w:hAnsi="宋体"/>
                <w:szCs w:val="21"/>
              </w:rPr>
            </w:pPr>
          </w:p>
        </w:tc>
        <w:tc>
          <w:tcPr>
            <w:tcW w:w="2410" w:type="dxa"/>
            <w:noWrap/>
            <w:vAlign w:val="center"/>
          </w:tcPr>
          <w:p w:rsidR="00597E7E" w:rsidRDefault="00597E7E">
            <w:pPr>
              <w:jc w:val="center"/>
              <w:rPr>
                <w:rFonts w:ascii="宋体" w:hAnsi="宋体"/>
                <w:szCs w:val="21"/>
              </w:rPr>
            </w:pPr>
          </w:p>
        </w:tc>
        <w:tc>
          <w:tcPr>
            <w:tcW w:w="1559" w:type="dxa"/>
            <w:noWrap/>
          </w:tcPr>
          <w:p w:rsidR="00597E7E" w:rsidRDefault="00597E7E">
            <w:pPr>
              <w:jc w:val="center"/>
              <w:rPr>
                <w:rFonts w:ascii="宋体" w:hAnsi="宋体"/>
                <w:szCs w:val="21"/>
              </w:rPr>
            </w:pPr>
          </w:p>
        </w:tc>
        <w:tc>
          <w:tcPr>
            <w:tcW w:w="1468" w:type="dxa"/>
            <w:noWrap/>
            <w:vAlign w:val="center"/>
          </w:tcPr>
          <w:p w:rsidR="00597E7E" w:rsidRDefault="00597E7E">
            <w:pPr>
              <w:jc w:val="center"/>
              <w:rPr>
                <w:rFonts w:ascii="宋体" w:hAnsi="宋体"/>
                <w:szCs w:val="21"/>
              </w:rPr>
            </w:pPr>
          </w:p>
        </w:tc>
      </w:tr>
    </w:tbl>
    <w:p w:rsidR="00597E7E" w:rsidRDefault="00597E7E">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597E7E">
        <w:trPr>
          <w:trHeight w:val="420"/>
        </w:trPr>
        <w:tc>
          <w:tcPr>
            <w:tcW w:w="828" w:type="dxa"/>
            <w:noWrap/>
            <w:vAlign w:val="center"/>
          </w:tcPr>
          <w:p w:rsidR="00597E7E" w:rsidRDefault="00F56326">
            <w:pPr>
              <w:jc w:val="center"/>
              <w:rPr>
                <w:rFonts w:ascii="宋体" w:hAnsi="宋体"/>
                <w:szCs w:val="21"/>
              </w:rPr>
            </w:pPr>
            <w:r>
              <w:rPr>
                <w:rFonts w:ascii="宋体" w:hAnsi="宋体" w:hint="eastAsia"/>
                <w:szCs w:val="21"/>
              </w:rPr>
              <w:t>序号</w:t>
            </w:r>
          </w:p>
        </w:tc>
        <w:tc>
          <w:tcPr>
            <w:tcW w:w="2340" w:type="dxa"/>
            <w:noWrap/>
            <w:vAlign w:val="center"/>
          </w:tcPr>
          <w:p w:rsidR="00597E7E" w:rsidRDefault="00F56326">
            <w:pPr>
              <w:jc w:val="center"/>
              <w:rPr>
                <w:rFonts w:ascii="宋体" w:hAnsi="宋体"/>
                <w:szCs w:val="21"/>
              </w:rPr>
            </w:pPr>
            <w:r>
              <w:rPr>
                <w:rFonts w:ascii="宋体" w:hAnsi="宋体" w:hint="eastAsia"/>
                <w:szCs w:val="21"/>
              </w:rPr>
              <w:t>主要人员姓名</w:t>
            </w:r>
          </w:p>
        </w:tc>
        <w:tc>
          <w:tcPr>
            <w:tcW w:w="1440" w:type="dxa"/>
            <w:noWrap/>
            <w:vAlign w:val="center"/>
          </w:tcPr>
          <w:p w:rsidR="00597E7E" w:rsidRDefault="00F56326">
            <w:pPr>
              <w:jc w:val="center"/>
              <w:rPr>
                <w:rFonts w:ascii="宋体" w:hAnsi="宋体"/>
                <w:szCs w:val="21"/>
              </w:rPr>
            </w:pPr>
            <w:r>
              <w:rPr>
                <w:rFonts w:ascii="宋体" w:hAnsi="宋体" w:hint="eastAsia"/>
                <w:szCs w:val="21"/>
              </w:rPr>
              <w:t>职务</w:t>
            </w:r>
          </w:p>
        </w:tc>
        <w:tc>
          <w:tcPr>
            <w:tcW w:w="3773" w:type="dxa"/>
            <w:noWrap/>
            <w:vAlign w:val="center"/>
          </w:tcPr>
          <w:p w:rsidR="00597E7E" w:rsidRDefault="00F56326">
            <w:pPr>
              <w:jc w:val="center"/>
              <w:rPr>
                <w:rFonts w:ascii="宋体" w:hAnsi="宋体"/>
                <w:szCs w:val="21"/>
              </w:rPr>
            </w:pPr>
            <w:r>
              <w:rPr>
                <w:rFonts w:ascii="宋体" w:hAnsi="宋体" w:hint="eastAsia"/>
                <w:szCs w:val="21"/>
              </w:rPr>
              <w:t>身份证号</w:t>
            </w:r>
          </w:p>
        </w:tc>
      </w:tr>
      <w:tr w:rsidR="00597E7E">
        <w:trPr>
          <w:trHeight w:val="420"/>
        </w:trPr>
        <w:tc>
          <w:tcPr>
            <w:tcW w:w="828" w:type="dxa"/>
            <w:noWrap/>
            <w:vAlign w:val="center"/>
          </w:tcPr>
          <w:p w:rsidR="00597E7E" w:rsidRDefault="00F56326">
            <w:pPr>
              <w:jc w:val="center"/>
              <w:rPr>
                <w:rFonts w:ascii="宋体" w:hAnsi="宋体"/>
                <w:szCs w:val="21"/>
              </w:rPr>
            </w:pPr>
            <w:r>
              <w:rPr>
                <w:rFonts w:ascii="宋体" w:hAnsi="宋体" w:hint="eastAsia"/>
                <w:szCs w:val="21"/>
              </w:rPr>
              <w:t>1</w:t>
            </w:r>
          </w:p>
        </w:tc>
        <w:tc>
          <w:tcPr>
            <w:tcW w:w="2340" w:type="dxa"/>
            <w:noWrap/>
            <w:vAlign w:val="center"/>
          </w:tcPr>
          <w:p w:rsidR="00597E7E" w:rsidRDefault="00597E7E">
            <w:pPr>
              <w:jc w:val="center"/>
              <w:rPr>
                <w:rFonts w:ascii="宋体" w:hAnsi="宋体"/>
                <w:szCs w:val="21"/>
              </w:rPr>
            </w:pPr>
          </w:p>
        </w:tc>
        <w:tc>
          <w:tcPr>
            <w:tcW w:w="1440" w:type="dxa"/>
            <w:noWrap/>
            <w:vAlign w:val="center"/>
          </w:tcPr>
          <w:p w:rsidR="00597E7E" w:rsidRDefault="00597E7E">
            <w:pPr>
              <w:jc w:val="center"/>
              <w:rPr>
                <w:rFonts w:ascii="宋体" w:hAnsi="宋体"/>
                <w:szCs w:val="21"/>
              </w:rPr>
            </w:pPr>
          </w:p>
        </w:tc>
        <w:tc>
          <w:tcPr>
            <w:tcW w:w="3773" w:type="dxa"/>
            <w:noWrap/>
            <w:vAlign w:val="center"/>
          </w:tcPr>
          <w:p w:rsidR="00597E7E" w:rsidRDefault="00597E7E">
            <w:pPr>
              <w:jc w:val="center"/>
              <w:rPr>
                <w:rFonts w:ascii="宋体" w:hAnsi="宋体"/>
                <w:szCs w:val="21"/>
              </w:rPr>
            </w:pPr>
          </w:p>
        </w:tc>
      </w:tr>
      <w:tr w:rsidR="00597E7E">
        <w:trPr>
          <w:trHeight w:val="420"/>
        </w:trPr>
        <w:tc>
          <w:tcPr>
            <w:tcW w:w="828" w:type="dxa"/>
            <w:noWrap/>
            <w:vAlign w:val="center"/>
          </w:tcPr>
          <w:p w:rsidR="00597E7E" w:rsidRDefault="00F56326">
            <w:pPr>
              <w:jc w:val="center"/>
              <w:rPr>
                <w:rFonts w:ascii="宋体" w:hAnsi="宋体"/>
                <w:szCs w:val="21"/>
              </w:rPr>
            </w:pPr>
            <w:r>
              <w:rPr>
                <w:rFonts w:ascii="宋体" w:hAnsi="宋体" w:hint="eastAsia"/>
                <w:szCs w:val="21"/>
              </w:rPr>
              <w:t>2</w:t>
            </w:r>
          </w:p>
        </w:tc>
        <w:tc>
          <w:tcPr>
            <w:tcW w:w="2340" w:type="dxa"/>
            <w:noWrap/>
            <w:vAlign w:val="center"/>
          </w:tcPr>
          <w:p w:rsidR="00597E7E" w:rsidRDefault="00597E7E">
            <w:pPr>
              <w:jc w:val="center"/>
              <w:rPr>
                <w:rFonts w:ascii="宋体" w:hAnsi="宋体"/>
                <w:szCs w:val="21"/>
              </w:rPr>
            </w:pPr>
          </w:p>
        </w:tc>
        <w:tc>
          <w:tcPr>
            <w:tcW w:w="1440" w:type="dxa"/>
            <w:noWrap/>
            <w:vAlign w:val="center"/>
          </w:tcPr>
          <w:p w:rsidR="00597E7E" w:rsidRDefault="00597E7E">
            <w:pPr>
              <w:jc w:val="center"/>
              <w:rPr>
                <w:rFonts w:ascii="宋体" w:hAnsi="宋体"/>
                <w:szCs w:val="21"/>
              </w:rPr>
            </w:pPr>
          </w:p>
        </w:tc>
        <w:tc>
          <w:tcPr>
            <w:tcW w:w="3773" w:type="dxa"/>
            <w:noWrap/>
            <w:vAlign w:val="center"/>
          </w:tcPr>
          <w:p w:rsidR="00597E7E" w:rsidRDefault="00597E7E">
            <w:pPr>
              <w:jc w:val="center"/>
              <w:rPr>
                <w:rFonts w:ascii="宋体" w:hAnsi="宋体"/>
                <w:szCs w:val="21"/>
              </w:rPr>
            </w:pPr>
          </w:p>
        </w:tc>
      </w:tr>
      <w:tr w:rsidR="00597E7E">
        <w:trPr>
          <w:trHeight w:val="420"/>
        </w:trPr>
        <w:tc>
          <w:tcPr>
            <w:tcW w:w="828" w:type="dxa"/>
            <w:noWrap/>
            <w:vAlign w:val="center"/>
          </w:tcPr>
          <w:p w:rsidR="00597E7E" w:rsidRDefault="00F56326">
            <w:pPr>
              <w:jc w:val="center"/>
              <w:rPr>
                <w:rFonts w:ascii="宋体" w:hAnsi="宋体"/>
                <w:szCs w:val="21"/>
              </w:rPr>
            </w:pPr>
            <w:r>
              <w:rPr>
                <w:rFonts w:ascii="宋体" w:hAnsi="宋体" w:hint="eastAsia"/>
                <w:szCs w:val="21"/>
              </w:rPr>
              <w:t>……</w:t>
            </w:r>
          </w:p>
        </w:tc>
        <w:tc>
          <w:tcPr>
            <w:tcW w:w="2340" w:type="dxa"/>
            <w:noWrap/>
            <w:vAlign w:val="center"/>
          </w:tcPr>
          <w:p w:rsidR="00597E7E" w:rsidRDefault="00597E7E">
            <w:pPr>
              <w:jc w:val="center"/>
              <w:rPr>
                <w:rFonts w:ascii="宋体" w:hAnsi="宋体"/>
                <w:szCs w:val="21"/>
              </w:rPr>
            </w:pPr>
          </w:p>
        </w:tc>
        <w:tc>
          <w:tcPr>
            <w:tcW w:w="1440" w:type="dxa"/>
            <w:noWrap/>
            <w:vAlign w:val="center"/>
          </w:tcPr>
          <w:p w:rsidR="00597E7E" w:rsidRDefault="00597E7E">
            <w:pPr>
              <w:jc w:val="center"/>
              <w:rPr>
                <w:rFonts w:ascii="宋体" w:hAnsi="宋体"/>
                <w:szCs w:val="21"/>
              </w:rPr>
            </w:pPr>
          </w:p>
        </w:tc>
        <w:tc>
          <w:tcPr>
            <w:tcW w:w="3773" w:type="dxa"/>
            <w:noWrap/>
            <w:vAlign w:val="center"/>
          </w:tcPr>
          <w:p w:rsidR="00597E7E" w:rsidRDefault="00597E7E">
            <w:pPr>
              <w:jc w:val="center"/>
              <w:rPr>
                <w:rFonts w:ascii="宋体" w:hAnsi="宋体"/>
                <w:szCs w:val="21"/>
              </w:rPr>
            </w:pPr>
          </w:p>
        </w:tc>
      </w:tr>
    </w:tbl>
    <w:p w:rsidR="00597E7E" w:rsidRDefault="00597E7E">
      <w:pPr>
        <w:rPr>
          <w:rFonts w:ascii="宋体" w:hAnsi="宋体"/>
          <w:sz w:val="24"/>
        </w:rPr>
      </w:pPr>
    </w:p>
    <w:p w:rsidR="00597E7E" w:rsidRDefault="00F56326">
      <w:pPr>
        <w:ind w:leftChars="1285" w:left="2698"/>
        <w:rPr>
          <w:rFonts w:ascii="宋体" w:hAnsi="宋体"/>
          <w:sz w:val="24"/>
        </w:rPr>
      </w:pPr>
      <w:r>
        <w:rPr>
          <w:rFonts w:ascii="宋体" w:hAnsi="宋体" w:hint="eastAsia"/>
          <w:sz w:val="24"/>
        </w:rPr>
        <w:t>投标人名称： （盖公章）</w:t>
      </w:r>
    </w:p>
    <w:p w:rsidR="00597E7E" w:rsidRDefault="00F56326">
      <w:pPr>
        <w:ind w:leftChars="1285" w:left="2698"/>
        <w:rPr>
          <w:rFonts w:ascii="宋体" w:hAnsi="宋体"/>
          <w:sz w:val="24"/>
        </w:rPr>
      </w:pPr>
      <w:r>
        <w:rPr>
          <w:rFonts w:ascii="宋体" w:hAnsi="宋体" w:hint="eastAsia"/>
          <w:sz w:val="24"/>
        </w:rPr>
        <w:t>法定代表人（或授权代理人）： （签字或盖章）</w:t>
      </w:r>
    </w:p>
    <w:p w:rsidR="00597E7E" w:rsidRDefault="00F56326">
      <w:pPr>
        <w:adjustRightInd w:val="0"/>
        <w:snapToGrid w:val="0"/>
        <w:spacing w:line="300" w:lineRule="auto"/>
        <w:rPr>
          <w:rFonts w:ascii="宋体" w:hAnsi="宋体"/>
          <w:sz w:val="24"/>
        </w:rPr>
      </w:pPr>
      <w:r>
        <w:rPr>
          <w:rFonts w:ascii="宋体" w:hAnsi="宋体" w:hint="eastAsia"/>
          <w:sz w:val="24"/>
        </w:rPr>
        <w:t>日期： 年 月 日</w:t>
      </w:r>
    </w:p>
    <w:p w:rsidR="00597E7E" w:rsidRDefault="00597E7E">
      <w:pPr>
        <w:adjustRightInd w:val="0"/>
        <w:snapToGrid w:val="0"/>
        <w:spacing w:line="300" w:lineRule="auto"/>
        <w:ind w:firstLineChars="2900" w:firstLine="6960"/>
        <w:rPr>
          <w:rFonts w:ascii="宋体" w:hAnsi="宋体"/>
          <w:sz w:val="24"/>
        </w:rPr>
      </w:pPr>
    </w:p>
    <w:p w:rsidR="00597E7E" w:rsidRDefault="00597E7E">
      <w:pPr>
        <w:adjustRightInd w:val="0"/>
        <w:snapToGrid w:val="0"/>
        <w:spacing w:line="300" w:lineRule="auto"/>
        <w:ind w:firstLineChars="2900" w:firstLine="6960"/>
        <w:rPr>
          <w:rFonts w:ascii="宋体" w:hAnsi="宋体"/>
          <w:sz w:val="24"/>
        </w:rPr>
      </w:pPr>
    </w:p>
    <w:p w:rsidR="00597E7E" w:rsidRDefault="00597E7E">
      <w:pPr>
        <w:spacing w:line="500" w:lineRule="exact"/>
        <w:jc w:val="left"/>
        <w:rPr>
          <w:rFonts w:ascii="宋体" w:hAnsi="宋体"/>
          <w:sz w:val="24"/>
        </w:rPr>
      </w:pPr>
    </w:p>
    <w:p w:rsidR="00597E7E" w:rsidRDefault="00F56326">
      <w:pPr>
        <w:spacing w:line="500" w:lineRule="exact"/>
        <w:jc w:val="left"/>
        <w:rPr>
          <w:rFonts w:ascii="宋体" w:hAnsi="宋体"/>
          <w:b/>
          <w:sz w:val="24"/>
        </w:rPr>
      </w:pPr>
      <w:r>
        <w:rPr>
          <w:rFonts w:ascii="宋体" w:hAnsi="宋体" w:hint="eastAsia"/>
          <w:b/>
          <w:sz w:val="24"/>
        </w:rPr>
        <w:lastRenderedPageBreak/>
        <w:t>附件12、退还保证金申请函格式（单独密封于一信封，不需放入“响应文件”的密封袋中。并于递交响应文件时交于采购代理机构）</w:t>
      </w:r>
    </w:p>
    <w:p w:rsidR="00597E7E" w:rsidRDefault="00597E7E">
      <w:pPr>
        <w:spacing w:line="500" w:lineRule="exact"/>
        <w:rPr>
          <w:rFonts w:ascii="仿宋_GB2312" w:eastAsia="仿宋_GB2312" w:hAnsi="宋体"/>
          <w:b/>
          <w:sz w:val="24"/>
        </w:rPr>
      </w:pPr>
    </w:p>
    <w:p w:rsidR="00597E7E" w:rsidRDefault="00F56326">
      <w:pPr>
        <w:spacing w:line="540" w:lineRule="exact"/>
        <w:rPr>
          <w:rFonts w:ascii="宋体" w:hAnsi="宋体"/>
          <w:sz w:val="24"/>
        </w:rPr>
      </w:pPr>
      <w:r>
        <w:rPr>
          <w:rFonts w:ascii="宋体" w:hAnsi="宋体" w:hint="eastAsia"/>
          <w:sz w:val="24"/>
        </w:rPr>
        <w:t>致：海南省教学仪器设备招标中心有限公司</w:t>
      </w:r>
    </w:p>
    <w:p w:rsidR="00597E7E" w:rsidRDefault="00F56326">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597E7E">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597E7E" w:rsidRDefault="00F56326">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597E7E" w:rsidRDefault="00F56326">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r>
      <w:tr w:rsidR="00597E7E">
        <w:trPr>
          <w:cantSplit/>
          <w:trHeight w:val="795"/>
        </w:trPr>
        <w:tc>
          <w:tcPr>
            <w:tcW w:w="696" w:type="dxa"/>
            <w:vMerge/>
            <w:tcBorders>
              <w:left w:val="single" w:sz="4" w:space="0" w:color="auto"/>
              <w:right w:val="single" w:sz="4" w:space="0" w:color="auto"/>
            </w:tcBorders>
            <w:noWrap/>
            <w:vAlign w:val="center"/>
          </w:tcPr>
          <w:p w:rsidR="00597E7E" w:rsidRDefault="00597E7E">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597E7E" w:rsidRDefault="00F56326">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r>
      <w:tr w:rsidR="00597E7E">
        <w:trPr>
          <w:cantSplit/>
          <w:trHeight w:val="795"/>
        </w:trPr>
        <w:tc>
          <w:tcPr>
            <w:tcW w:w="696" w:type="dxa"/>
            <w:vMerge/>
            <w:tcBorders>
              <w:left w:val="single" w:sz="4" w:space="0" w:color="auto"/>
              <w:right w:val="single" w:sz="4" w:space="0" w:color="auto"/>
            </w:tcBorders>
            <w:noWrap/>
            <w:vAlign w:val="center"/>
          </w:tcPr>
          <w:p w:rsidR="00597E7E" w:rsidRDefault="00597E7E">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597E7E" w:rsidRDefault="00F56326">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597E7E" w:rsidRDefault="00F56326">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r>
      <w:tr w:rsidR="00597E7E">
        <w:trPr>
          <w:trHeight w:val="795"/>
        </w:trPr>
        <w:tc>
          <w:tcPr>
            <w:tcW w:w="696" w:type="dxa"/>
            <w:vMerge/>
            <w:tcBorders>
              <w:left w:val="single" w:sz="4" w:space="0" w:color="auto"/>
              <w:bottom w:val="single" w:sz="4" w:space="0" w:color="000000"/>
              <w:right w:val="single" w:sz="4" w:space="0" w:color="auto"/>
            </w:tcBorders>
            <w:noWrap/>
            <w:vAlign w:val="center"/>
          </w:tcPr>
          <w:p w:rsidR="00597E7E" w:rsidRDefault="00597E7E">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597E7E" w:rsidRDefault="00F56326">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597E7E" w:rsidRDefault="00F56326">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597E7E" w:rsidRDefault="00597E7E">
            <w:pPr>
              <w:spacing w:line="540" w:lineRule="exact"/>
              <w:rPr>
                <w:rFonts w:ascii="宋体" w:hAnsi="宋体"/>
                <w:sz w:val="24"/>
              </w:rPr>
            </w:pPr>
          </w:p>
        </w:tc>
      </w:tr>
    </w:tbl>
    <w:p w:rsidR="00597E7E" w:rsidRDefault="00597E7E">
      <w:pPr>
        <w:tabs>
          <w:tab w:val="left" w:pos="676"/>
          <w:tab w:val="left" w:pos="2330"/>
          <w:tab w:val="left" w:pos="9230"/>
        </w:tabs>
        <w:autoSpaceDE w:val="0"/>
        <w:autoSpaceDN w:val="0"/>
        <w:adjustRightInd w:val="0"/>
        <w:spacing w:line="540" w:lineRule="exact"/>
        <w:rPr>
          <w:rFonts w:ascii="宋体" w:hAnsi="宋体"/>
          <w:sz w:val="24"/>
        </w:rPr>
      </w:pPr>
    </w:p>
    <w:p w:rsidR="00597E7E" w:rsidRDefault="00F56326">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597E7E" w:rsidRDefault="00F56326">
      <w:pPr>
        <w:pStyle w:val="ad"/>
        <w:spacing w:line="540" w:lineRule="exact"/>
        <w:rPr>
          <w:rFonts w:hAnsi="宋体"/>
          <w:szCs w:val="24"/>
        </w:rPr>
      </w:pPr>
      <w:r>
        <w:rPr>
          <w:rFonts w:hAnsi="宋体" w:hint="eastAsia"/>
          <w:szCs w:val="24"/>
        </w:rPr>
        <w:t>日       期：</w:t>
      </w:r>
    </w:p>
    <w:p w:rsidR="00597E7E" w:rsidRDefault="00597E7E" w:rsidP="00A44C27">
      <w:pPr>
        <w:spacing w:line="360" w:lineRule="auto"/>
        <w:ind w:firstLineChars="200" w:firstLine="482"/>
        <w:rPr>
          <w:rFonts w:ascii="宋体" w:hAnsi="宋体"/>
          <w:b/>
          <w:sz w:val="24"/>
        </w:rPr>
      </w:pPr>
    </w:p>
    <w:p w:rsidR="00597E7E" w:rsidRDefault="00F56326" w:rsidP="00A44C27">
      <w:pPr>
        <w:spacing w:line="360" w:lineRule="auto"/>
        <w:ind w:firstLineChars="200" w:firstLine="482"/>
        <w:jc w:val="left"/>
        <w:rPr>
          <w:rFonts w:ascii="宋体" w:hAnsi="宋体"/>
          <w:b/>
          <w:sz w:val="24"/>
        </w:rPr>
      </w:pPr>
      <w:r>
        <w:rPr>
          <w:rFonts w:ascii="宋体" w:hAnsi="宋体" w:hint="eastAsia"/>
          <w:b/>
          <w:sz w:val="24"/>
        </w:rPr>
        <w:t>附件13、</w:t>
      </w:r>
      <w:r>
        <w:rPr>
          <w:rFonts w:ascii="宋体" w:hAnsi="宋体"/>
          <w:b/>
          <w:sz w:val="24"/>
        </w:rPr>
        <w:t>具有履行合同所必需的设备和专业技术能力承诺书</w:t>
      </w:r>
    </w:p>
    <w:p w:rsidR="00597E7E" w:rsidRDefault="00597E7E">
      <w:pPr>
        <w:spacing w:line="360" w:lineRule="auto"/>
        <w:ind w:firstLineChars="200" w:firstLine="480"/>
        <w:rPr>
          <w:sz w:val="24"/>
        </w:rPr>
      </w:pPr>
    </w:p>
    <w:p w:rsidR="00597E7E" w:rsidRDefault="00F56326">
      <w:pPr>
        <w:spacing w:line="480" w:lineRule="auto"/>
        <w:ind w:firstLineChars="200" w:firstLine="480"/>
        <w:rPr>
          <w:sz w:val="24"/>
          <w:u w:val="single"/>
        </w:rPr>
      </w:pPr>
      <w:r>
        <w:rPr>
          <w:rFonts w:hint="eastAsia"/>
          <w:sz w:val="24"/>
        </w:rPr>
        <w:t>至：</w:t>
      </w:r>
      <w:r>
        <w:rPr>
          <w:rFonts w:hint="eastAsia"/>
          <w:sz w:val="24"/>
          <w:u w:val="single"/>
        </w:rPr>
        <w:t>海南省教学仪器设备招标中心有限公司</w:t>
      </w:r>
    </w:p>
    <w:p w:rsidR="00597E7E" w:rsidRDefault="00F56326">
      <w:pPr>
        <w:spacing w:line="480" w:lineRule="auto"/>
        <w:ind w:firstLineChars="200" w:firstLine="480"/>
        <w:rPr>
          <w:sz w:val="24"/>
        </w:rPr>
      </w:pPr>
      <w:r>
        <w:rPr>
          <w:sz w:val="24"/>
        </w:rPr>
        <w:t>我单位参与你公司组织的</w:t>
      </w:r>
      <w:r>
        <w:rPr>
          <w:sz w:val="24"/>
          <w:u w:val="single"/>
        </w:rPr>
        <w:t>（项目名称）</w:t>
      </w:r>
      <w:r>
        <w:rPr>
          <w:sz w:val="24"/>
          <w:u w:val="single"/>
        </w:rPr>
        <w:t xml:space="preserve"> </w:t>
      </w:r>
      <w:r>
        <w:rPr>
          <w:sz w:val="24"/>
        </w:rPr>
        <w:t>采购活动，现承诺具有履行合同所必需的设备和专业技术能力，如有虚假承诺，愿承担一切法律责任。</w:t>
      </w:r>
    </w:p>
    <w:p w:rsidR="00597E7E" w:rsidRDefault="00F56326">
      <w:pPr>
        <w:spacing w:line="480" w:lineRule="auto"/>
        <w:ind w:firstLineChars="200" w:firstLine="480"/>
        <w:rPr>
          <w:sz w:val="24"/>
        </w:rPr>
      </w:pPr>
      <w:r>
        <w:rPr>
          <w:sz w:val="24"/>
        </w:rPr>
        <w:t>特此承诺</w:t>
      </w:r>
      <w:r>
        <w:rPr>
          <w:rFonts w:hint="eastAsia"/>
          <w:sz w:val="24"/>
        </w:rPr>
        <w:t>。</w:t>
      </w:r>
    </w:p>
    <w:p w:rsidR="00597E7E" w:rsidRDefault="00F56326">
      <w:pPr>
        <w:spacing w:line="480" w:lineRule="auto"/>
        <w:ind w:firstLineChars="1600" w:firstLine="3840"/>
        <w:rPr>
          <w:iCs/>
          <w:sz w:val="24"/>
          <w:szCs w:val="20"/>
        </w:rPr>
      </w:pPr>
      <w:r>
        <w:rPr>
          <w:rFonts w:hint="eastAsia"/>
          <w:sz w:val="24"/>
        </w:rPr>
        <w:t>供应商</w:t>
      </w:r>
      <w:r>
        <w:rPr>
          <w:sz w:val="24"/>
        </w:rPr>
        <w:t>：（填写名称并盖章）</w:t>
      </w:r>
    </w:p>
    <w:p w:rsidR="00597E7E" w:rsidRDefault="00F56326">
      <w:pPr>
        <w:tabs>
          <w:tab w:val="left" w:pos="5310"/>
        </w:tabs>
        <w:spacing w:line="480" w:lineRule="auto"/>
        <w:ind w:firstLineChars="1550" w:firstLine="3720"/>
        <w:rPr>
          <w:sz w:val="24"/>
        </w:rPr>
      </w:pPr>
      <w:r>
        <w:rPr>
          <w:sz w:val="24"/>
        </w:rPr>
        <w:t>法定代表人或其授权委托人：</w:t>
      </w:r>
      <w:r>
        <w:rPr>
          <w:iCs/>
          <w:sz w:val="24"/>
          <w:szCs w:val="20"/>
        </w:rPr>
        <w:t>（签字或盖章）</w:t>
      </w:r>
    </w:p>
    <w:p w:rsidR="00597E7E" w:rsidRDefault="00F56326">
      <w:pPr>
        <w:spacing w:line="360" w:lineRule="exact"/>
        <w:ind w:firstLineChars="1900" w:firstLine="4560"/>
        <w:rPr>
          <w:rFonts w:ascii="宋体" w:hAnsi="宋体"/>
          <w:b/>
          <w:sz w:val="32"/>
          <w:szCs w:val="30"/>
        </w:rPr>
      </w:pPr>
      <w:r>
        <w:rPr>
          <w:sz w:val="24"/>
        </w:rPr>
        <w:t>日期：</w:t>
      </w:r>
      <w:r>
        <w:rPr>
          <w:rFonts w:hint="eastAsia"/>
          <w:sz w:val="24"/>
        </w:rPr>
        <w:t>2023</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97E7E" w:rsidRDefault="00597E7E"/>
    <w:sectPr w:rsidR="00597E7E" w:rsidSect="00597E7E">
      <w:headerReference w:type="default" r:id="rId10"/>
      <w:footerReference w:type="even" r:id="rId11"/>
      <w:footerReference w:type="default" r:id="rId12"/>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DE15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000" w:rsidRDefault="00856000" w:rsidP="00597E7E">
      <w:r>
        <w:separator/>
      </w:r>
    </w:p>
  </w:endnote>
  <w:endnote w:type="continuationSeparator" w:id="1">
    <w:p w:rsidR="00856000" w:rsidRDefault="00856000" w:rsidP="00597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7E" w:rsidRDefault="00884E85">
    <w:pPr>
      <w:pStyle w:val="af0"/>
      <w:jc w:val="center"/>
    </w:pPr>
    <w:r>
      <w:fldChar w:fldCharType="begin"/>
    </w:r>
    <w:r w:rsidR="00F56326">
      <w:instrText xml:space="preserve"> PAGE   \* MERGEFORMAT </w:instrText>
    </w:r>
    <w:r>
      <w:fldChar w:fldCharType="separate"/>
    </w:r>
    <w:r w:rsidR="00EF4013">
      <w:rPr>
        <w:noProof/>
      </w:rPr>
      <w:t>3</w:t>
    </w:r>
    <w:r>
      <w:fldChar w:fldCharType="end"/>
    </w:r>
  </w:p>
  <w:p w:rsidR="00597E7E" w:rsidRDefault="00597E7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7E" w:rsidRDefault="00884E85">
    <w:pPr>
      <w:pStyle w:val="af0"/>
      <w:framePr w:wrap="around" w:vAnchor="text" w:hAnchor="margin" w:xAlign="center" w:y="1"/>
      <w:rPr>
        <w:rStyle w:val="af8"/>
      </w:rPr>
    </w:pPr>
    <w:r>
      <w:fldChar w:fldCharType="begin"/>
    </w:r>
    <w:r w:rsidR="00F56326">
      <w:rPr>
        <w:rStyle w:val="af8"/>
      </w:rPr>
      <w:instrText xml:space="preserve">PAGE  </w:instrText>
    </w:r>
    <w:r>
      <w:fldChar w:fldCharType="separate"/>
    </w:r>
    <w:r w:rsidR="00F56326">
      <w:rPr>
        <w:rStyle w:val="af8"/>
      </w:rPr>
      <w:t>1</w:t>
    </w:r>
    <w:r>
      <w:fldChar w:fldCharType="end"/>
    </w:r>
  </w:p>
  <w:p w:rsidR="00597E7E" w:rsidRDefault="00597E7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7E" w:rsidRDefault="00884E85">
    <w:pPr>
      <w:pStyle w:val="af0"/>
      <w:framePr w:wrap="around" w:vAnchor="text" w:hAnchor="margin" w:xAlign="center" w:y="1"/>
      <w:rPr>
        <w:rStyle w:val="af8"/>
      </w:rPr>
    </w:pPr>
    <w:r>
      <w:fldChar w:fldCharType="begin"/>
    </w:r>
    <w:r w:rsidR="00F56326">
      <w:rPr>
        <w:rStyle w:val="af8"/>
      </w:rPr>
      <w:instrText xml:space="preserve">PAGE  </w:instrText>
    </w:r>
    <w:r>
      <w:fldChar w:fldCharType="separate"/>
    </w:r>
    <w:r w:rsidR="00EF4013">
      <w:rPr>
        <w:rStyle w:val="af8"/>
        <w:noProof/>
      </w:rPr>
      <w:t>48</w:t>
    </w:r>
    <w:r>
      <w:fldChar w:fldCharType="end"/>
    </w:r>
  </w:p>
  <w:p w:rsidR="00597E7E" w:rsidRDefault="00597E7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000" w:rsidRDefault="00856000" w:rsidP="00597E7E">
      <w:r>
        <w:separator/>
      </w:r>
    </w:p>
  </w:footnote>
  <w:footnote w:type="continuationSeparator" w:id="1">
    <w:p w:rsidR="00856000" w:rsidRDefault="00856000" w:rsidP="00597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7E" w:rsidRDefault="00597E7E">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7F4B6"/>
    <w:multiLevelType w:val="singleLevel"/>
    <w:tmpl w:val="B787F4B6"/>
    <w:lvl w:ilvl="0">
      <w:start w:val="6"/>
      <w:numFmt w:val="chineseCounting"/>
      <w:suff w:val="nothing"/>
      <w:lvlText w:val="%1、"/>
      <w:lvlJc w:val="left"/>
      <w:rPr>
        <w:rFonts w:hint="eastAsia"/>
      </w:rPr>
    </w:lvl>
  </w:abstractNum>
  <w:abstractNum w:abstractNumId="1">
    <w:nsid w:val="C625B000"/>
    <w:multiLevelType w:val="singleLevel"/>
    <w:tmpl w:val="C625B000"/>
    <w:lvl w:ilvl="0">
      <w:start w:val="1"/>
      <w:numFmt w:val="decimal"/>
      <w:lvlText w:val="%1."/>
      <w:lvlJc w:val="left"/>
      <w:pPr>
        <w:tabs>
          <w:tab w:val="left" w:pos="312"/>
        </w:tabs>
      </w:pPr>
    </w:lvl>
  </w:abstractNum>
  <w:abstractNum w:abstractNumId="2">
    <w:nsid w:val="F1866B4C"/>
    <w:multiLevelType w:val="singleLevel"/>
    <w:tmpl w:val="F1866B4C"/>
    <w:lvl w:ilvl="0">
      <w:start w:val="1"/>
      <w:numFmt w:val="decimal"/>
      <w:lvlText w:val="%1."/>
      <w:lvlJc w:val="left"/>
      <w:pPr>
        <w:tabs>
          <w:tab w:val="left" w:pos="312"/>
        </w:tabs>
      </w:pPr>
    </w:lvl>
  </w:abstractNum>
  <w:abstractNum w:abstractNumId="3">
    <w:nsid w:val="F361EA5B"/>
    <w:multiLevelType w:val="singleLevel"/>
    <w:tmpl w:val="F361EA5B"/>
    <w:lvl w:ilvl="0">
      <w:start w:val="1"/>
      <w:numFmt w:val="decimal"/>
      <w:pStyle w:val="a"/>
      <w:lvlText w:val="%1."/>
      <w:lvlJc w:val="left"/>
      <w:pPr>
        <w:tabs>
          <w:tab w:val="left" w:pos="312"/>
        </w:tabs>
      </w:pPr>
    </w:lvl>
  </w:abstractNum>
  <w:abstractNum w:abstractNumId="4">
    <w:nsid w:val="41675DF3"/>
    <w:multiLevelType w:val="multilevel"/>
    <w:tmpl w:val="41675DF3"/>
    <w:lvl w:ilvl="0">
      <w:start w:val="1"/>
      <w:numFmt w:val="decimal"/>
      <w:lvlText w:val="%1）"/>
      <w:lvlJc w:val="left"/>
      <w:pPr>
        <w:tabs>
          <w:tab w:val="left" w:pos="1275"/>
        </w:tabs>
        <w:ind w:left="1275" w:hanging="79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ON">
    <w15:presenceInfo w15:providerId="WPS Office" w15:userId="42388152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MzMDYzYzg2NDE5N2NlMGFkYWM0N2M0NjA4NjExZGUifQ=="/>
  </w:docVars>
  <w:rsids>
    <w:rsidRoot w:val="00172A27"/>
    <w:rsid w:val="BFEF00F0"/>
    <w:rsid w:val="DEBEB411"/>
    <w:rsid w:val="FB6F9374"/>
    <w:rsid w:val="FF85C37B"/>
    <w:rsid w:val="FFAE783F"/>
    <w:rsid w:val="00004197"/>
    <w:rsid w:val="00010D6B"/>
    <w:rsid w:val="00011053"/>
    <w:rsid w:val="00020B83"/>
    <w:rsid w:val="000312D5"/>
    <w:rsid w:val="000326A0"/>
    <w:rsid w:val="00033873"/>
    <w:rsid w:val="000371AB"/>
    <w:rsid w:val="000436F1"/>
    <w:rsid w:val="000445B9"/>
    <w:rsid w:val="00044704"/>
    <w:rsid w:val="00045337"/>
    <w:rsid w:val="00050091"/>
    <w:rsid w:val="000506D4"/>
    <w:rsid w:val="000545B2"/>
    <w:rsid w:val="00054AED"/>
    <w:rsid w:val="00056153"/>
    <w:rsid w:val="000562FE"/>
    <w:rsid w:val="00056954"/>
    <w:rsid w:val="00056C93"/>
    <w:rsid w:val="000576AF"/>
    <w:rsid w:val="000601D9"/>
    <w:rsid w:val="0006403A"/>
    <w:rsid w:val="00066AA1"/>
    <w:rsid w:val="00067DCD"/>
    <w:rsid w:val="00071C9C"/>
    <w:rsid w:val="00072322"/>
    <w:rsid w:val="0007676A"/>
    <w:rsid w:val="00080FF1"/>
    <w:rsid w:val="0008152A"/>
    <w:rsid w:val="00086C3D"/>
    <w:rsid w:val="00087E36"/>
    <w:rsid w:val="0009167D"/>
    <w:rsid w:val="000938EA"/>
    <w:rsid w:val="000953DE"/>
    <w:rsid w:val="00096F8B"/>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801"/>
    <w:rsid w:val="000D7BE8"/>
    <w:rsid w:val="000E0C99"/>
    <w:rsid w:val="000F225D"/>
    <w:rsid w:val="000F33A7"/>
    <w:rsid w:val="001012DF"/>
    <w:rsid w:val="00101BCF"/>
    <w:rsid w:val="0010742D"/>
    <w:rsid w:val="00107EFB"/>
    <w:rsid w:val="0011063D"/>
    <w:rsid w:val="00110861"/>
    <w:rsid w:val="00111EAF"/>
    <w:rsid w:val="00116ECD"/>
    <w:rsid w:val="001207F7"/>
    <w:rsid w:val="00121ED3"/>
    <w:rsid w:val="00124521"/>
    <w:rsid w:val="00124ED9"/>
    <w:rsid w:val="00125114"/>
    <w:rsid w:val="00134A8B"/>
    <w:rsid w:val="00135448"/>
    <w:rsid w:val="00135A18"/>
    <w:rsid w:val="0014253C"/>
    <w:rsid w:val="0014304C"/>
    <w:rsid w:val="001476AE"/>
    <w:rsid w:val="00150EF0"/>
    <w:rsid w:val="001546B2"/>
    <w:rsid w:val="001571D2"/>
    <w:rsid w:val="0015798F"/>
    <w:rsid w:val="001612FE"/>
    <w:rsid w:val="0016494A"/>
    <w:rsid w:val="001652DF"/>
    <w:rsid w:val="00165C57"/>
    <w:rsid w:val="001673F4"/>
    <w:rsid w:val="0017182D"/>
    <w:rsid w:val="00172A27"/>
    <w:rsid w:val="00176565"/>
    <w:rsid w:val="00177B34"/>
    <w:rsid w:val="00180483"/>
    <w:rsid w:val="00184D45"/>
    <w:rsid w:val="00185659"/>
    <w:rsid w:val="00186AC6"/>
    <w:rsid w:val="00186B06"/>
    <w:rsid w:val="00186F54"/>
    <w:rsid w:val="0018749E"/>
    <w:rsid w:val="0019210E"/>
    <w:rsid w:val="00192744"/>
    <w:rsid w:val="00192A9F"/>
    <w:rsid w:val="00196098"/>
    <w:rsid w:val="00196E77"/>
    <w:rsid w:val="001A28B5"/>
    <w:rsid w:val="001A36FE"/>
    <w:rsid w:val="001A3B66"/>
    <w:rsid w:val="001A5A11"/>
    <w:rsid w:val="001A5BAB"/>
    <w:rsid w:val="001A7448"/>
    <w:rsid w:val="001B143D"/>
    <w:rsid w:val="001B6990"/>
    <w:rsid w:val="001C3343"/>
    <w:rsid w:val="001C3823"/>
    <w:rsid w:val="001C5556"/>
    <w:rsid w:val="001C63AA"/>
    <w:rsid w:val="001C751F"/>
    <w:rsid w:val="001C7A4B"/>
    <w:rsid w:val="001D613C"/>
    <w:rsid w:val="001E2CB4"/>
    <w:rsid w:val="001E4E27"/>
    <w:rsid w:val="001F40CF"/>
    <w:rsid w:val="001F558B"/>
    <w:rsid w:val="001F6512"/>
    <w:rsid w:val="001F6880"/>
    <w:rsid w:val="0020183F"/>
    <w:rsid w:val="00205E3A"/>
    <w:rsid w:val="0020798F"/>
    <w:rsid w:val="002103B8"/>
    <w:rsid w:val="0021381B"/>
    <w:rsid w:val="00221252"/>
    <w:rsid w:val="00221A03"/>
    <w:rsid w:val="00235C30"/>
    <w:rsid w:val="00235E37"/>
    <w:rsid w:val="00235FC6"/>
    <w:rsid w:val="002366AF"/>
    <w:rsid w:val="0024323F"/>
    <w:rsid w:val="00247619"/>
    <w:rsid w:val="00251B8C"/>
    <w:rsid w:val="00252529"/>
    <w:rsid w:val="00261526"/>
    <w:rsid w:val="0026269F"/>
    <w:rsid w:val="00263546"/>
    <w:rsid w:val="002657EF"/>
    <w:rsid w:val="00270839"/>
    <w:rsid w:val="0027176F"/>
    <w:rsid w:val="00271B9B"/>
    <w:rsid w:val="002761E2"/>
    <w:rsid w:val="00277007"/>
    <w:rsid w:val="00280521"/>
    <w:rsid w:val="00281AEB"/>
    <w:rsid w:val="00286C29"/>
    <w:rsid w:val="00290AC3"/>
    <w:rsid w:val="00290B4F"/>
    <w:rsid w:val="00291928"/>
    <w:rsid w:val="0029617A"/>
    <w:rsid w:val="00297164"/>
    <w:rsid w:val="002A107B"/>
    <w:rsid w:val="002A486C"/>
    <w:rsid w:val="002A572D"/>
    <w:rsid w:val="002A6228"/>
    <w:rsid w:val="002A7DD9"/>
    <w:rsid w:val="002A7E1E"/>
    <w:rsid w:val="002B040B"/>
    <w:rsid w:val="002B09A7"/>
    <w:rsid w:val="002B2000"/>
    <w:rsid w:val="002B23DF"/>
    <w:rsid w:val="002B4FD1"/>
    <w:rsid w:val="002B77C4"/>
    <w:rsid w:val="002C0896"/>
    <w:rsid w:val="002C43AD"/>
    <w:rsid w:val="002C7C22"/>
    <w:rsid w:val="002D1C63"/>
    <w:rsid w:val="002D3A0E"/>
    <w:rsid w:val="002D5B93"/>
    <w:rsid w:val="002E0D61"/>
    <w:rsid w:val="002E1A4B"/>
    <w:rsid w:val="002E4A9F"/>
    <w:rsid w:val="002E51EE"/>
    <w:rsid w:val="002F65E1"/>
    <w:rsid w:val="00300C01"/>
    <w:rsid w:val="003016D4"/>
    <w:rsid w:val="00301BA8"/>
    <w:rsid w:val="00305A30"/>
    <w:rsid w:val="00306B15"/>
    <w:rsid w:val="00306D09"/>
    <w:rsid w:val="003101A9"/>
    <w:rsid w:val="003114BC"/>
    <w:rsid w:val="003127DE"/>
    <w:rsid w:val="00312B08"/>
    <w:rsid w:val="00320D1B"/>
    <w:rsid w:val="00322CBF"/>
    <w:rsid w:val="00324E09"/>
    <w:rsid w:val="00327E03"/>
    <w:rsid w:val="00333BC8"/>
    <w:rsid w:val="0033452E"/>
    <w:rsid w:val="00336B51"/>
    <w:rsid w:val="0034063E"/>
    <w:rsid w:val="00340C02"/>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46BF"/>
    <w:rsid w:val="0038632D"/>
    <w:rsid w:val="003933ED"/>
    <w:rsid w:val="00393981"/>
    <w:rsid w:val="00395AD9"/>
    <w:rsid w:val="003A0690"/>
    <w:rsid w:val="003A3358"/>
    <w:rsid w:val="003A36CA"/>
    <w:rsid w:val="003A4E7F"/>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6248"/>
    <w:rsid w:val="003F754D"/>
    <w:rsid w:val="0040043D"/>
    <w:rsid w:val="004009D3"/>
    <w:rsid w:val="00410398"/>
    <w:rsid w:val="00413785"/>
    <w:rsid w:val="00415FC8"/>
    <w:rsid w:val="00416D06"/>
    <w:rsid w:val="0042162E"/>
    <w:rsid w:val="00424887"/>
    <w:rsid w:val="0042529A"/>
    <w:rsid w:val="00430894"/>
    <w:rsid w:val="004308BB"/>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B04"/>
    <w:rsid w:val="0047283A"/>
    <w:rsid w:val="004737E8"/>
    <w:rsid w:val="004775F4"/>
    <w:rsid w:val="0048657B"/>
    <w:rsid w:val="0048701C"/>
    <w:rsid w:val="004878EE"/>
    <w:rsid w:val="0049383B"/>
    <w:rsid w:val="00494C20"/>
    <w:rsid w:val="004A23CF"/>
    <w:rsid w:val="004A602D"/>
    <w:rsid w:val="004B02A5"/>
    <w:rsid w:val="004B2207"/>
    <w:rsid w:val="004B24B6"/>
    <w:rsid w:val="004B2595"/>
    <w:rsid w:val="004B3D1B"/>
    <w:rsid w:val="004B447C"/>
    <w:rsid w:val="004B4C75"/>
    <w:rsid w:val="004C5860"/>
    <w:rsid w:val="004C6012"/>
    <w:rsid w:val="004D0544"/>
    <w:rsid w:val="004D17AD"/>
    <w:rsid w:val="004D21A5"/>
    <w:rsid w:val="004D36BD"/>
    <w:rsid w:val="004D46E0"/>
    <w:rsid w:val="004D5CF8"/>
    <w:rsid w:val="004D6142"/>
    <w:rsid w:val="004D66E6"/>
    <w:rsid w:val="004D705D"/>
    <w:rsid w:val="004E1677"/>
    <w:rsid w:val="004E22DE"/>
    <w:rsid w:val="004E3750"/>
    <w:rsid w:val="004E3D2D"/>
    <w:rsid w:val="004E504D"/>
    <w:rsid w:val="004E6E5E"/>
    <w:rsid w:val="004F0AF3"/>
    <w:rsid w:val="004F3490"/>
    <w:rsid w:val="004F5295"/>
    <w:rsid w:val="004F630D"/>
    <w:rsid w:val="0050682B"/>
    <w:rsid w:val="00512137"/>
    <w:rsid w:val="00513D41"/>
    <w:rsid w:val="005205FD"/>
    <w:rsid w:val="00523504"/>
    <w:rsid w:val="00523B92"/>
    <w:rsid w:val="0052564C"/>
    <w:rsid w:val="00525902"/>
    <w:rsid w:val="00525CEA"/>
    <w:rsid w:val="00530197"/>
    <w:rsid w:val="00534000"/>
    <w:rsid w:val="00536A05"/>
    <w:rsid w:val="0054029A"/>
    <w:rsid w:val="005412F8"/>
    <w:rsid w:val="005418AF"/>
    <w:rsid w:val="00543E01"/>
    <w:rsid w:val="00552FF8"/>
    <w:rsid w:val="005546C1"/>
    <w:rsid w:val="00554F1E"/>
    <w:rsid w:val="00557907"/>
    <w:rsid w:val="00560BC7"/>
    <w:rsid w:val="00561200"/>
    <w:rsid w:val="00561A4F"/>
    <w:rsid w:val="005620D0"/>
    <w:rsid w:val="005660E4"/>
    <w:rsid w:val="005661B6"/>
    <w:rsid w:val="00567F7C"/>
    <w:rsid w:val="005712BF"/>
    <w:rsid w:val="005713A3"/>
    <w:rsid w:val="005732F9"/>
    <w:rsid w:val="00576542"/>
    <w:rsid w:val="00576F64"/>
    <w:rsid w:val="005812B8"/>
    <w:rsid w:val="00590849"/>
    <w:rsid w:val="00591AC4"/>
    <w:rsid w:val="00597E7E"/>
    <w:rsid w:val="005A029E"/>
    <w:rsid w:val="005A2372"/>
    <w:rsid w:val="005A2389"/>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77EC"/>
    <w:rsid w:val="005E7C03"/>
    <w:rsid w:val="005F0807"/>
    <w:rsid w:val="005F20E3"/>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683F"/>
    <w:rsid w:val="0064058A"/>
    <w:rsid w:val="00645696"/>
    <w:rsid w:val="00652F61"/>
    <w:rsid w:val="00652FE5"/>
    <w:rsid w:val="00674741"/>
    <w:rsid w:val="006818FE"/>
    <w:rsid w:val="00684BD2"/>
    <w:rsid w:val="00690723"/>
    <w:rsid w:val="00693D70"/>
    <w:rsid w:val="0069454F"/>
    <w:rsid w:val="00694889"/>
    <w:rsid w:val="00696A6A"/>
    <w:rsid w:val="006A3A67"/>
    <w:rsid w:val="006A3DC5"/>
    <w:rsid w:val="006A3FF2"/>
    <w:rsid w:val="006A7095"/>
    <w:rsid w:val="006B14C0"/>
    <w:rsid w:val="006B2095"/>
    <w:rsid w:val="006B2BCC"/>
    <w:rsid w:val="006B585F"/>
    <w:rsid w:val="006C7FD2"/>
    <w:rsid w:val="006D021D"/>
    <w:rsid w:val="006D0BC1"/>
    <w:rsid w:val="006D21CD"/>
    <w:rsid w:val="006D38A5"/>
    <w:rsid w:val="006D4DAE"/>
    <w:rsid w:val="006E051C"/>
    <w:rsid w:val="006E0CB2"/>
    <w:rsid w:val="006F029A"/>
    <w:rsid w:val="006F16A3"/>
    <w:rsid w:val="006F220C"/>
    <w:rsid w:val="006F40A3"/>
    <w:rsid w:val="00701EA1"/>
    <w:rsid w:val="0070324B"/>
    <w:rsid w:val="007063D1"/>
    <w:rsid w:val="0070705C"/>
    <w:rsid w:val="007111C0"/>
    <w:rsid w:val="0072445D"/>
    <w:rsid w:val="007249B1"/>
    <w:rsid w:val="00724F1F"/>
    <w:rsid w:val="00726C27"/>
    <w:rsid w:val="00736805"/>
    <w:rsid w:val="00740798"/>
    <w:rsid w:val="0074085A"/>
    <w:rsid w:val="0074276C"/>
    <w:rsid w:val="0074466F"/>
    <w:rsid w:val="0075119B"/>
    <w:rsid w:val="0075136B"/>
    <w:rsid w:val="00761166"/>
    <w:rsid w:val="00761DA2"/>
    <w:rsid w:val="007634C0"/>
    <w:rsid w:val="00767B62"/>
    <w:rsid w:val="0077047C"/>
    <w:rsid w:val="00770E66"/>
    <w:rsid w:val="00773CF8"/>
    <w:rsid w:val="00777B93"/>
    <w:rsid w:val="00780143"/>
    <w:rsid w:val="007906E0"/>
    <w:rsid w:val="00790B1C"/>
    <w:rsid w:val="0079218D"/>
    <w:rsid w:val="00793675"/>
    <w:rsid w:val="00793BA0"/>
    <w:rsid w:val="00797796"/>
    <w:rsid w:val="007A2B7F"/>
    <w:rsid w:val="007A3381"/>
    <w:rsid w:val="007B0396"/>
    <w:rsid w:val="007B20C6"/>
    <w:rsid w:val="007B24D9"/>
    <w:rsid w:val="007C13D4"/>
    <w:rsid w:val="007C4BF7"/>
    <w:rsid w:val="007C4F7B"/>
    <w:rsid w:val="007C6A39"/>
    <w:rsid w:val="007D6EC4"/>
    <w:rsid w:val="007E281C"/>
    <w:rsid w:val="007E2D61"/>
    <w:rsid w:val="007E6251"/>
    <w:rsid w:val="007E784E"/>
    <w:rsid w:val="007F020D"/>
    <w:rsid w:val="007F1A6E"/>
    <w:rsid w:val="007F4596"/>
    <w:rsid w:val="007F470A"/>
    <w:rsid w:val="007F659E"/>
    <w:rsid w:val="008048D1"/>
    <w:rsid w:val="0081517D"/>
    <w:rsid w:val="00817D27"/>
    <w:rsid w:val="008204F5"/>
    <w:rsid w:val="0082056F"/>
    <w:rsid w:val="00821650"/>
    <w:rsid w:val="00822DF2"/>
    <w:rsid w:val="008243A4"/>
    <w:rsid w:val="008268C4"/>
    <w:rsid w:val="00826ACE"/>
    <w:rsid w:val="008312C0"/>
    <w:rsid w:val="00831360"/>
    <w:rsid w:val="0083332E"/>
    <w:rsid w:val="00834218"/>
    <w:rsid w:val="008343E5"/>
    <w:rsid w:val="00840472"/>
    <w:rsid w:val="008436B5"/>
    <w:rsid w:val="00847C9F"/>
    <w:rsid w:val="008514F6"/>
    <w:rsid w:val="00851A36"/>
    <w:rsid w:val="00852668"/>
    <w:rsid w:val="00852752"/>
    <w:rsid w:val="00854706"/>
    <w:rsid w:val="00856000"/>
    <w:rsid w:val="00856012"/>
    <w:rsid w:val="00872644"/>
    <w:rsid w:val="00874A20"/>
    <w:rsid w:val="00875615"/>
    <w:rsid w:val="00876AA6"/>
    <w:rsid w:val="0088005E"/>
    <w:rsid w:val="00884E85"/>
    <w:rsid w:val="0088565D"/>
    <w:rsid w:val="008861E5"/>
    <w:rsid w:val="0089338B"/>
    <w:rsid w:val="00893D5E"/>
    <w:rsid w:val="00895991"/>
    <w:rsid w:val="008A3ABE"/>
    <w:rsid w:val="008A41F1"/>
    <w:rsid w:val="008A63A0"/>
    <w:rsid w:val="008A78CD"/>
    <w:rsid w:val="008B7729"/>
    <w:rsid w:val="008C3A57"/>
    <w:rsid w:val="008C43CB"/>
    <w:rsid w:val="008C4A94"/>
    <w:rsid w:val="008C4DB5"/>
    <w:rsid w:val="008D44FA"/>
    <w:rsid w:val="008D7537"/>
    <w:rsid w:val="008E2CD4"/>
    <w:rsid w:val="008E395E"/>
    <w:rsid w:val="008E3FCE"/>
    <w:rsid w:val="008F099F"/>
    <w:rsid w:val="008F33B6"/>
    <w:rsid w:val="008F4CDB"/>
    <w:rsid w:val="008F5648"/>
    <w:rsid w:val="008F631E"/>
    <w:rsid w:val="00900FD9"/>
    <w:rsid w:val="00902B9A"/>
    <w:rsid w:val="00906435"/>
    <w:rsid w:val="0090673F"/>
    <w:rsid w:val="00907716"/>
    <w:rsid w:val="00910EDA"/>
    <w:rsid w:val="00920BDE"/>
    <w:rsid w:val="00920E79"/>
    <w:rsid w:val="00922F4D"/>
    <w:rsid w:val="00923367"/>
    <w:rsid w:val="009237F0"/>
    <w:rsid w:val="009305C2"/>
    <w:rsid w:val="00936F59"/>
    <w:rsid w:val="00937742"/>
    <w:rsid w:val="009443AA"/>
    <w:rsid w:val="009508DD"/>
    <w:rsid w:val="009545C5"/>
    <w:rsid w:val="00956887"/>
    <w:rsid w:val="00966225"/>
    <w:rsid w:val="00971C0D"/>
    <w:rsid w:val="00971DB2"/>
    <w:rsid w:val="0097302F"/>
    <w:rsid w:val="00976B5C"/>
    <w:rsid w:val="009802FB"/>
    <w:rsid w:val="00982510"/>
    <w:rsid w:val="0098566A"/>
    <w:rsid w:val="009859E0"/>
    <w:rsid w:val="00986D37"/>
    <w:rsid w:val="00993400"/>
    <w:rsid w:val="00993AA0"/>
    <w:rsid w:val="009B0782"/>
    <w:rsid w:val="009B2D0E"/>
    <w:rsid w:val="009B3C3F"/>
    <w:rsid w:val="009B6360"/>
    <w:rsid w:val="009C28D8"/>
    <w:rsid w:val="009C7425"/>
    <w:rsid w:val="009D10B7"/>
    <w:rsid w:val="009D11CB"/>
    <w:rsid w:val="009D2366"/>
    <w:rsid w:val="009D2C2B"/>
    <w:rsid w:val="009D38AB"/>
    <w:rsid w:val="009F289E"/>
    <w:rsid w:val="009F2E0D"/>
    <w:rsid w:val="009F3FD6"/>
    <w:rsid w:val="00A01F77"/>
    <w:rsid w:val="00A07E35"/>
    <w:rsid w:val="00A218AD"/>
    <w:rsid w:val="00A366D0"/>
    <w:rsid w:val="00A42373"/>
    <w:rsid w:val="00A425A4"/>
    <w:rsid w:val="00A43BA9"/>
    <w:rsid w:val="00A44C27"/>
    <w:rsid w:val="00A5274D"/>
    <w:rsid w:val="00A5495C"/>
    <w:rsid w:val="00A5515C"/>
    <w:rsid w:val="00A56480"/>
    <w:rsid w:val="00A56C72"/>
    <w:rsid w:val="00A60DB7"/>
    <w:rsid w:val="00A61A50"/>
    <w:rsid w:val="00A62AEB"/>
    <w:rsid w:val="00A65525"/>
    <w:rsid w:val="00A6638D"/>
    <w:rsid w:val="00A676FE"/>
    <w:rsid w:val="00A67DB6"/>
    <w:rsid w:val="00A71C16"/>
    <w:rsid w:val="00A7725A"/>
    <w:rsid w:val="00A827AE"/>
    <w:rsid w:val="00A90CFE"/>
    <w:rsid w:val="00A921B7"/>
    <w:rsid w:val="00A9348D"/>
    <w:rsid w:val="00A97137"/>
    <w:rsid w:val="00A975DC"/>
    <w:rsid w:val="00AA48BB"/>
    <w:rsid w:val="00AB04DC"/>
    <w:rsid w:val="00AB1D38"/>
    <w:rsid w:val="00AB1FF7"/>
    <w:rsid w:val="00AB3447"/>
    <w:rsid w:val="00AB3A69"/>
    <w:rsid w:val="00AB7894"/>
    <w:rsid w:val="00AB7A46"/>
    <w:rsid w:val="00AC38FF"/>
    <w:rsid w:val="00AC5805"/>
    <w:rsid w:val="00AD124C"/>
    <w:rsid w:val="00AD1B15"/>
    <w:rsid w:val="00AD266F"/>
    <w:rsid w:val="00AD529C"/>
    <w:rsid w:val="00AD7A7D"/>
    <w:rsid w:val="00AE344B"/>
    <w:rsid w:val="00AE46EA"/>
    <w:rsid w:val="00AE5BCA"/>
    <w:rsid w:val="00AE63AD"/>
    <w:rsid w:val="00AE6F1C"/>
    <w:rsid w:val="00AF0DB7"/>
    <w:rsid w:val="00AF15F6"/>
    <w:rsid w:val="00AF4A7A"/>
    <w:rsid w:val="00AF6B9F"/>
    <w:rsid w:val="00AF7255"/>
    <w:rsid w:val="00B009BD"/>
    <w:rsid w:val="00B06B99"/>
    <w:rsid w:val="00B102E3"/>
    <w:rsid w:val="00B11F24"/>
    <w:rsid w:val="00B12224"/>
    <w:rsid w:val="00B14B7F"/>
    <w:rsid w:val="00B1638F"/>
    <w:rsid w:val="00B170A6"/>
    <w:rsid w:val="00B17616"/>
    <w:rsid w:val="00B21296"/>
    <w:rsid w:val="00B21A22"/>
    <w:rsid w:val="00B21BA1"/>
    <w:rsid w:val="00B227A3"/>
    <w:rsid w:val="00B229CA"/>
    <w:rsid w:val="00B30863"/>
    <w:rsid w:val="00B358B4"/>
    <w:rsid w:val="00B364EB"/>
    <w:rsid w:val="00B43A03"/>
    <w:rsid w:val="00B44185"/>
    <w:rsid w:val="00B46AA3"/>
    <w:rsid w:val="00B47E41"/>
    <w:rsid w:val="00B50C95"/>
    <w:rsid w:val="00B513BE"/>
    <w:rsid w:val="00B525BC"/>
    <w:rsid w:val="00B61BC0"/>
    <w:rsid w:val="00B643C3"/>
    <w:rsid w:val="00B64EF9"/>
    <w:rsid w:val="00B669B5"/>
    <w:rsid w:val="00B71F44"/>
    <w:rsid w:val="00B72E28"/>
    <w:rsid w:val="00B73420"/>
    <w:rsid w:val="00B73A03"/>
    <w:rsid w:val="00B7507C"/>
    <w:rsid w:val="00B750DD"/>
    <w:rsid w:val="00B80694"/>
    <w:rsid w:val="00B8108A"/>
    <w:rsid w:val="00B816FB"/>
    <w:rsid w:val="00B83E1E"/>
    <w:rsid w:val="00B86334"/>
    <w:rsid w:val="00B86816"/>
    <w:rsid w:val="00B879BE"/>
    <w:rsid w:val="00B87E05"/>
    <w:rsid w:val="00B944EE"/>
    <w:rsid w:val="00BA23ED"/>
    <w:rsid w:val="00BA66A1"/>
    <w:rsid w:val="00BA67A8"/>
    <w:rsid w:val="00BA7A40"/>
    <w:rsid w:val="00BB05AC"/>
    <w:rsid w:val="00BB2F1F"/>
    <w:rsid w:val="00BB7C12"/>
    <w:rsid w:val="00BC4A59"/>
    <w:rsid w:val="00BC582E"/>
    <w:rsid w:val="00BC6BF6"/>
    <w:rsid w:val="00BD0786"/>
    <w:rsid w:val="00BD0D65"/>
    <w:rsid w:val="00BD695B"/>
    <w:rsid w:val="00BE3E9E"/>
    <w:rsid w:val="00BE6714"/>
    <w:rsid w:val="00BF1D33"/>
    <w:rsid w:val="00BF5A79"/>
    <w:rsid w:val="00BF60D1"/>
    <w:rsid w:val="00BF736E"/>
    <w:rsid w:val="00C011AE"/>
    <w:rsid w:val="00C02B36"/>
    <w:rsid w:val="00C11B7B"/>
    <w:rsid w:val="00C12486"/>
    <w:rsid w:val="00C15848"/>
    <w:rsid w:val="00C15C91"/>
    <w:rsid w:val="00C21F29"/>
    <w:rsid w:val="00C222D2"/>
    <w:rsid w:val="00C240E4"/>
    <w:rsid w:val="00C2499F"/>
    <w:rsid w:val="00C271A6"/>
    <w:rsid w:val="00C27708"/>
    <w:rsid w:val="00C338FC"/>
    <w:rsid w:val="00C33C13"/>
    <w:rsid w:val="00C341FA"/>
    <w:rsid w:val="00C374FA"/>
    <w:rsid w:val="00C376EA"/>
    <w:rsid w:val="00C47AB3"/>
    <w:rsid w:val="00C51427"/>
    <w:rsid w:val="00C5239F"/>
    <w:rsid w:val="00C524CB"/>
    <w:rsid w:val="00C52F2A"/>
    <w:rsid w:val="00C559AB"/>
    <w:rsid w:val="00C61955"/>
    <w:rsid w:val="00C65450"/>
    <w:rsid w:val="00C716A9"/>
    <w:rsid w:val="00C74505"/>
    <w:rsid w:val="00C75802"/>
    <w:rsid w:val="00C7690F"/>
    <w:rsid w:val="00C83DF6"/>
    <w:rsid w:val="00C849DE"/>
    <w:rsid w:val="00C8594F"/>
    <w:rsid w:val="00C85B6D"/>
    <w:rsid w:val="00CA0DFA"/>
    <w:rsid w:val="00CB41F7"/>
    <w:rsid w:val="00CB4DCC"/>
    <w:rsid w:val="00CC01ED"/>
    <w:rsid w:val="00CC6B91"/>
    <w:rsid w:val="00CD002D"/>
    <w:rsid w:val="00CD428D"/>
    <w:rsid w:val="00CD5C09"/>
    <w:rsid w:val="00CE06DC"/>
    <w:rsid w:val="00CE2DEF"/>
    <w:rsid w:val="00CE6EBD"/>
    <w:rsid w:val="00CE701B"/>
    <w:rsid w:val="00CF0ED5"/>
    <w:rsid w:val="00CF3E33"/>
    <w:rsid w:val="00D019F0"/>
    <w:rsid w:val="00D10353"/>
    <w:rsid w:val="00D12B1A"/>
    <w:rsid w:val="00D17023"/>
    <w:rsid w:val="00D320BD"/>
    <w:rsid w:val="00D366B7"/>
    <w:rsid w:val="00D40FB3"/>
    <w:rsid w:val="00D426F2"/>
    <w:rsid w:val="00D42942"/>
    <w:rsid w:val="00D42B93"/>
    <w:rsid w:val="00D42E99"/>
    <w:rsid w:val="00D44FC3"/>
    <w:rsid w:val="00D44FE3"/>
    <w:rsid w:val="00D51A0B"/>
    <w:rsid w:val="00D52190"/>
    <w:rsid w:val="00D5502F"/>
    <w:rsid w:val="00D55A39"/>
    <w:rsid w:val="00D6319B"/>
    <w:rsid w:val="00D65BA9"/>
    <w:rsid w:val="00D66087"/>
    <w:rsid w:val="00D679C7"/>
    <w:rsid w:val="00D711A2"/>
    <w:rsid w:val="00D7143E"/>
    <w:rsid w:val="00D72F71"/>
    <w:rsid w:val="00D74FA1"/>
    <w:rsid w:val="00D77615"/>
    <w:rsid w:val="00D82B9B"/>
    <w:rsid w:val="00D82F6F"/>
    <w:rsid w:val="00D83691"/>
    <w:rsid w:val="00D83DF5"/>
    <w:rsid w:val="00D85BC7"/>
    <w:rsid w:val="00D87350"/>
    <w:rsid w:val="00D9025F"/>
    <w:rsid w:val="00D93135"/>
    <w:rsid w:val="00D94FCC"/>
    <w:rsid w:val="00DA20F0"/>
    <w:rsid w:val="00DA2FBC"/>
    <w:rsid w:val="00DA3C7B"/>
    <w:rsid w:val="00DA4BC9"/>
    <w:rsid w:val="00DA6CF8"/>
    <w:rsid w:val="00DB1613"/>
    <w:rsid w:val="00DB1986"/>
    <w:rsid w:val="00DB30B2"/>
    <w:rsid w:val="00DB43A5"/>
    <w:rsid w:val="00DB6345"/>
    <w:rsid w:val="00DB7EB0"/>
    <w:rsid w:val="00DC441D"/>
    <w:rsid w:val="00DC4677"/>
    <w:rsid w:val="00DC4A5B"/>
    <w:rsid w:val="00DC73E7"/>
    <w:rsid w:val="00DC79BE"/>
    <w:rsid w:val="00DD1649"/>
    <w:rsid w:val="00DD1F27"/>
    <w:rsid w:val="00DD4188"/>
    <w:rsid w:val="00DD7342"/>
    <w:rsid w:val="00DE06D6"/>
    <w:rsid w:val="00DE0755"/>
    <w:rsid w:val="00DE27F8"/>
    <w:rsid w:val="00DE3FCA"/>
    <w:rsid w:val="00DE6555"/>
    <w:rsid w:val="00DF537E"/>
    <w:rsid w:val="00DF5F8C"/>
    <w:rsid w:val="00E01502"/>
    <w:rsid w:val="00E03DC5"/>
    <w:rsid w:val="00E06AC4"/>
    <w:rsid w:val="00E13915"/>
    <w:rsid w:val="00E13C51"/>
    <w:rsid w:val="00E13EF2"/>
    <w:rsid w:val="00E15079"/>
    <w:rsid w:val="00E248A8"/>
    <w:rsid w:val="00E27BF2"/>
    <w:rsid w:val="00E313F3"/>
    <w:rsid w:val="00E31D32"/>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73BFC"/>
    <w:rsid w:val="00E754AE"/>
    <w:rsid w:val="00E846E0"/>
    <w:rsid w:val="00E8551B"/>
    <w:rsid w:val="00E859CF"/>
    <w:rsid w:val="00E90033"/>
    <w:rsid w:val="00E930D3"/>
    <w:rsid w:val="00E95437"/>
    <w:rsid w:val="00E9624A"/>
    <w:rsid w:val="00E96406"/>
    <w:rsid w:val="00E96D7D"/>
    <w:rsid w:val="00E9706E"/>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F36DA"/>
    <w:rsid w:val="00EF4013"/>
    <w:rsid w:val="00EF4841"/>
    <w:rsid w:val="00EF49FB"/>
    <w:rsid w:val="00F03BE8"/>
    <w:rsid w:val="00F044EF"/>
    <w:rsid w:val="00F04597"/>
    <w:rsid w:val="00F050E9"/>
    <w:rsid w:val="00F0719B"/>
    <w:rsid w:val="00F073E0"/>
    <w:rsid w:val="00F1200B"/>
    <w:rsid w:val="00F1405D"/>
    <w:rsid w:val="00F17537"/>
    <w:rsid w:val="00F27A9E"/>
    <w:rsid w:val="00F30021"/>
    <w:rsid w:val="00F32082"/>
    <w:rsid w:val="00F32DCA"/>
    <w:rsid w:val="00F33A51"/>
    <w:rsid w:val="00F33BCB"/>
    <w:rsid w:val="00F35386"/>
    <w:rsid w:val="00F361F7"/>
    <w:rsid w:val="00F45784"/>
    <w:rsid w:val="00F53B45"/>
    <w:rsid w:val="00F54435"/>
    <w:rsid w:val="00F56326"/>
    <w:rsid w:val="00F56C18"/>
    <w:rsid w:val="00F579E6"/>
    <w:rsid w:val="00F606B4"/>
    <w:rsid w:val="00F60A8C"/>
    <w:rsid w:val="00F652A0"/>
    <w:rsid w:val="00F66114"/>
    <w:rsid w:val="00F72B8A"/>
    <w:rsid w:val="00F72C7F"/>
    <w:rsid w:val="00F733D1"/>
    <w:rsid w:val="00F76898"/>
    <w:rsid w:val="00F834A6"/>
    <w:rsid w:val="00F854A2"/>
    <w:rsid w:val="00F90638"/>
    <w:rsid w:val="00F96644"/>
    <w:rsid w:val="00FA0787"/>
    <w:rsid w:val="00FA33B9"/>
    <w:rsid w:val="00FA3790"/>
    <w:rsid w:val="00FA53AB"/>
    <w:rsid w:val="00FA57C0"/>
    <w:rsid w:val="00FA66E8"/>
    <w:rsid w:val="00FB4FED"/>
    <w:rsid w:val="00FB7444"/>
    <w:rsid w:val="00FC0D5F"/>
    <w:rsid w:val="00FC3285"/>
    <w:rsid w:val="00FE4D79"/>
    <w:rsid w:val="00FE50C9"/>
    <w:rsid w:val="00FE6713"/>
    <w:rsid w:val="00FE6A5A"/>
    <w:rsid w:val="00FE6BF0"/>
    <w:rsid w:val="00FE7554"/>
    <w:rsid w:val="00FF1624"/>
    <w:rsid w:val="00FF1966"/>
    <w:rsid w:val="00FF2545"/>
    <w:rsid w:val="00FF3FEB"/>
    <w:rsid w:val="00FF67AE"/>
    <w:rsid w:val="00FF715E"/>
    <w:rsid w:val="067659E2"/>
    <w:rsid w:val="0A8C3D63"/>
    <w:rsid w:val="0D821B4C"/>
    <w:rsid w:val="0EBA04F2"/>
    <w:rsid w:val="10261FFE"/>
    <w:rsid w:val="1240313D"/>
    <w:rsid w:val="125819A7"/>
    <w:rsid w:val="127039FD"/>
    <w:rsid w:val="14654FDC"/>
    <w:rsid w:val="14FA13B7"/>
    <w:rsid w:val="150A6991"/>
    <w:rsid w:val="164410A1"/>
    <w:rsid w:val="193174B2"/>
    <w:rsid w:val="1AA0603E"/>
    <w:rsid w:val="1D333FC5"/>
    <w:rsid w:val="1D695934"/>
    <w:rsid w:val="1F176670"/>
    <w:rsid w:val="20B00533"/>
    <w:rsid w:val="21A13378"/>
    <w:rsid w:val="227229A1"/>
    <w:rsid w:val="22BE7324"/>
    <w:rsid w:val="23FB282C"/>
    <w:rsid w:val="24780CDE"/>
    <w:rsid w:val="2788146A"/>
    <w:rsid w:val="27DB2255"/>
    <w:rsid w:val="2828530F"/>
    <w:rsid w:val="2A5F459B"/>
    <w:rsid w:val="2A692A82"/>
    <w:rsid w:val="2B5725C4"/>
    <w:rsid w:val="2CD55C55"/>
    <w:rsid w:val="2E386967"/>
    <w:rsid w:val="2F506F74"/>
    <w:rsid w:val="2F9B5EE0"/>
    <w:rsid w:val="30493E12"/>
    <w:rsid w:val="317C672F"/>
    <w:rsid w:val="31D65103"/>
    <w:rsid w:val="33543E57"/>
    <w:rsid w:val="33FC2363"/>
    <w:rsid w:val="34FA0097"/>
    <w:rsid w:val="35380BBF"/>
    <w:rsid w:val="35CC4711"/>
    <w:rsid w:val="36112941"/>
    <w:rsid w:val="36F9612C"/>
    <w:rsid w:val="388259E8"/>
    <w:rsid w:val="3A6A181A"/>
    <w:rsid w:val="3B8C6430"/>
    <w:rsid w:val="3CD95388"/>
    <w:rsid w:val="3E135D25"/>
    <w:rsid w:val="3E7C195D"/>
    <w:rsid w:val="3E9312F8"/>
    <w:rsid w:val="40245174"/>
    <w:rsid w:val="402C58DA"/>
    <w:rsid w:val="429A0C7E"/>
    <w:rsid w:val="447F5EC2"/>
    <w:rsid w:val="45D814A9"/>
    <w:rsid w:val="489F2E1F"/>
    <w:rsid w:val="4B6E6E2D"/>
    <w:rsid w:val="4B7B626D"/>
    <w:rsid w:val="4C59524B"/>
    <w:rsid w:val="4C6807BE"/>
    <w:rsid w:val="4E15356D"/>
    <w:rsid w:val="4E2166BA"/>
    <w:rsid w:val="4E61169C"/>
    <w:rsid w:val="4EA41E0E"/>
    <w:rsid w:val="50D457E8"/>
    <w:rsid w:val="516A5CC0"/>
    <w:rsid w:val="52542DCA"/>
    <w:rsid w:val="52B66476"/>
    <w:rsid w:val="52C83E7D"/>
    <w:rsid w:val="53486C36"/>
    <w:rsid w:val="536D4ACC"/>
    <w:rsid w:val="555420C8"/>
    <w:rsid w:val="596F5D81"/>
    <w:rsid w:val="59776C15"/>
    <w:rsid w:val="598F6615"/>
    <w:rsid w:val="5AA338BB"/>
    <w:rsid w:val="5B1F6511"/>
    <w:rsid w:val="5B8F0C89"/>
    <w:rsid w:val="5B8F2475"/>
    <w:rsid w:val="5C106691"/>
    <w:rsid w:val="5C1222E0"/>
    <w:rsid w:val="5C553D58"/>
    <w:rsid w:val="5CD67C8E"/>
    <w:rsid w:val="5DA7A291"/>
    <w:rsid w:val="5FA52401"/>
    <w:rsid w:val="5FC20C8C"/>
    <w:rsid w:val="637C38A9"/>
    <w:rsid w:val="638A484C"/>
    <w:rsid w:val="66E80973"/>
    <w:rsid w:val="67BE7815"/>
    <w:rsid w:val="67E4410B"/>
    <w:rsid w:val="68DB1D84"/>
    <w:rsid w:val="6A875C5B"/>
    <w:rsid w:val="6A8B580E"/>
    <w:rsid w:val="6D5663ED"/>
    <w:rsid w:val="6EB8584F"/>
    <w:rsid w:val="6F744429"/>
    <w:rsid w:val="6FDC1408"/>
    <w:rsid w:val="70A8704E"/>
    <w:rsid w:val="721540EB"/>
    <w:rsid w:val="72C9287B"/>
    <w:rsid w:val="745148D6"/>
    <w:rsid w:val="74B70B38"/>
    <w:rsid w:val="77CFE998"/>
    <w:rsid w:val="788656CD"/>
    <w:rsid w:val="78D27468"/>
    <w:rsid w:val="79B50E56"/>
    <w:rsid w:val="79FC3536"/>
    <w:rsid w:val="7F6E3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597E7E"/>
    <w:pPr>
      <w:widowControl w:val="0"/>
      <w:jc w:val="both"/>
    </w:pPr>
    <w:rPr>
      <w:kern w:val="2"/>
      <w:sz w:val="21"/>
      <w:szCs w:val="24"/>
    </w:rPr>
  </w:style>
  <w:style w:type="paragraph" w:styleId="1">
    <w:name w:val="heading 1"/>
    <w:basedOn w:val="a0"/>
    <w:next w:val="a0"/>
    <w:qFormat/>
    <w:rsid w:val="00597E7E"/>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rsid w:val="00597E7E"/>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2"/>
    <w:qFormat/>
    <w:rsid w:val="00597E7E"/>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rsid w:val="00597E7E"/>
    <w:pPr>
      <w:widowControl/>
      <w:spacing w:beforeAutospacing="1" w:afterAutospacing="1"/>
      <w:jc w:val="center"/>
      <w:outlineLvl w:val="3"/>
    </w:pPr>
    <w:rPr>
      <w:rFonts w:ascii="宋体" w:hAnsi="宋体" w:cs="宋体"/>
      <w:b/>
      <w:bCs/>
      <w:kern w:val="0"/>
      <w:sz w:val="24"/>
    </w:rPr>
  </w:style>
  <w:style w:type="paragraph" w:styleId="5">
    <w:name w:val="heading 5"/>
    <w:basedOn w:val="a0"/>
    <w:next w:val="a2"/>
    <w:qFormat/>
    <w:rsid w:val="00597E7E"/>
    <w:pPr>
      <w:keepNext/>
      <w:keepLines/>
      <w:tabs>
        <w:tab w:val="left" w:pos="312"/>
      </w:tabs>
      <w:spacing w:line="372" w:lineRule="auto"/>
      <w:outlineLvl w:val="4"/>
    </w:pPr>
    <w:rPr>
      <w:b/>
      <w:sz w:val="28"/>
      <w:szCs w:val="20"/>
    </w:rPr>
  </w:style>
  <w:style w:type="paragraph" w:styleId="6">
    <w:name w:val="heading 6"/>
    <w:basedOn w:val="a0"/>
    <w:next w:val="a2"/>
    <w:qFormat/>
    <w:rsid w:val="00597E7E"/>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2"/>
    <w:qFormat/>
    <w:rsid w:val="00597E7E"/>
    <w:pPr>
      <w:keepNext/>
      <w:keepLines/>
      <w:tabs>
        <w:tab w:val="left" w:pos="312"/>
      </w:tabs>
      <w:spacing w:line="317" w:lineRule="auto"/>
      <w:outlineLvl w:val="6"/>
    </w:pPr>
    <w:rPr>
      <w:b/>
      <w:sz w:val="24"/>
      <w:szCs w:val="20"/>
    </w:rPr>
  </w:style>
  <w:style w:type="paragraph" w:styleId="8">
    <w:name w:val="heading 8"/>
    <w:basedOn w:val="a0"/>
    <w:next w:val="a2"/>
    <w:qFormat/>
    <w:rsid w:val="00597E7E"/>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2"/>
    <w:qFormat/>
    <w:rsid w:val="00597E7E"/>
    <w:pPr>
      <w:keepNext/>
      <w:keepLines/>
      <w:tabs>
        <w:tab w:val="left" w:pos="312"/>
      </w:tabs>
      <w:spacing w:line="317"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footnote text"/>
    <w:basedOn w:val="a0"/>
    <w:link w:val="Char"/>
    <w:qFormat/>
    <w:rsid w:val="00597E7E"/>
    <w:pPr>
      <w:snapToGrid w:val="0"/>
      <w:jc w:val="left"/>
    </w:pPr>
    <w:rPr>
      <w:rFonts w:ascii="仿宋_GB2312" w:eastAsia="仿宋_GB2312" w:hAnsi="新宋体"/>
      <w:sz w:val="18"/>
      <w:szCs w:val="18"/>
    </w:rPr>
  </w:style>
  <w:style w:type="paragraph" w:styleId="a2">
    <w:name w:val="Normal Indent"/>
    <w:basedOn w:val="a0"/>
    <w:next w:val="a6"/>
    <w:link w:val="Char0"/>
    <w:qFormat/>
    <w:rsid w:val="00597E7E"/>
    <w:pPr>
      <w:autoSpaceDE w:val="0"/>
      <w:autoSpaceDN w:val="0"/>
      <w:spacing w:line="360" w:lineRule="auto"/>
      <w:ind w:left="181" w:firstLine="420"/>
    </w:pPr>
    <w:rPr>
      <w:sz w:val="24"/>
      <w:szCs w:val="20"/>
    </w:rPr>
  </w:style>
  <w:style w:type="paragraph" w:styleId="a6">
    <w:name w:val="caption"/>
    <w:basedOn w:val="a0"/>
    <w:next w:val="a0"/>
    <w:qFormat/>
    <w:rsid w:val="00597E7E"/>
    <w:pPr>
      <w:spacing w:line="360" w:lineRule="auto"/>
      <w:jc w:val="center"/>
    </w:pPr>
    <w:rPr>
      <w:rFonts w:ascii="Arial" w:eastAsia="黑体" w:hAnsi="Arial"/>
      <w:sz w:val="24"/>
      <w:szCs w:val="20"/>
    </w:rPr>
  </w:style>
  <w:style w:type="paragraph" w:styleId="a7">
    <w:name w:val="Document Map"/>
    <w:basedOn w:val="a0"/>
    <w:qFormat/>
    <w:rsid w:val="00597E7E"/>
    <w:pPr>
      <w:shd w:val="clear" w:color="auto" w:fill="000080"/>
    </w:pPr>
  </w:style>
  <w:style w:type="paragraph" w:styleId="a8">
    <w:name w:val="annotation text"/>
    <w:basedOn w:val="a0"/>
    <w:link w:val="Char1"/>
    <w:qFormat/>
    <w:rsid w:val="00597E7E"/>
    <w:pPr>
      <w:jc w:val="left"/>
    </w:pPr>
  </w:style>
  <w:style w:type="paragraph" w:styleId="30">
    <w:name w:val="Body Text 3"/>
    <w:basedOn w:val="a0"/>
    <w:qFormat/>
    <w:rsid w:val="00597E7E"/>
    <w:pPr>
      <w:spacing w:line="240" w:lineRule="exact"/>
    </w:pPr>
    <w:rPr>
      <w:rFonts w:ascii="宋体" w:hAnsi="宋体"/>
      <w:sz w:val="18"/>
    </w:rPr>
  </w:style>
  <w:style w:type="paragraph" w:styleId="a9">
    <w:name w:val="Body Text"/>
    <w:basedOn w:val="a0"/>
    <w:next w:val="aa"/>
    <w:qFormat/>
    <w:rsid w:val="00597E7E"/>
  </w:style>
  <w:style w:type="paragraph" w:styleId="aa">
    <w:name w:val="Body Text First Indent"/>
    <w:basedOn w:val="a9"/>
    <w:qFormat/>
    <w:rsid w:val="00597E7E"/>
    <w:pPr>
      <w:ind w:firstLine="420"/>
    </w:pPr>
    <w:rPr>
      <w:szCs w:val="20"/>
    </w:rPr>
  </w:style>
  <w:style w:type="paragraph" w:styleId="ab">
    <w:name w:val="Body Text Indent"/>
    <w:basedOn w:val="a0"/>
    <w:next w:val="a2"/>
    <w:link w:val="Char2"/>
    <w:qFormat/>
    <w:rsid w:val="00597E7E"/>
    <w:pPr>
      <w:autoSpaceDE w:val="0"/>
      <w:autoSpaceDN w:val="0"/>
      <w:spacing w:line="360" w:lineRule="auto"/>
      <w:ind w:left="181" w:firstLine="539"/>
    </w:pPr>
    <w:rPr>
      <w:sz w:val="24"/>
      <w:szCs w:val="20"/>
    </w:rPr>
  </w:style>
  <w:style w:type="paragraph" w:styleId="ac">
    <w:name w:val="Block Text"/>
    <w:basedOn w:val="a0"/>
    <w:qFormat/>
    <w:rsid w:val="00597E7E"/>
    <w:pPr>
      <w:ind w:leftChars="700" w:left="1440" w:rightChars="700" w:right="1440"/>
    </w:pPr>
  </w:style>
  <w:style w:type="paragraph" w:styleId="31">
    <w:name w:val="toc 3"/>
    <w:basedOn w:val="a0"/>
    <w:next w:val="a0"/>
    <w:qFormat/>
    <w:rsid w:val="00597E7E"/>
    <w:pPr>
      <w:ind w:left="420"/>
      <w:jc w:val="left"/>
    </w:pPr>
    <w:rPr>
      <w:i/>
      <w:iCs/>
    </w:rPr>
  </w:style>
  <w:style w:type="paragraph" w:styleId="ad">
    <w:name w:val="Plain Text"/>
    <w:basedOn w:val="a0"/>
    <w:link w:val="Char10"/>
    <w:uiPriority w:val="99"/>
    <w:qFormat/>
    <w:rsid w:val="00597E7E"/>
    <w:pPr>
      <w:spacing w:line="360" w:lineRule="auto"/>
    </w:pPr>
    <w:rPr>
      <w:rFonts w:ascii="宋体" w:hAnsi="Courier New"/>
      <w:spacing w:val="-8"/>
      <w:sz w:val="24"/>
      <w:szCs w:val="20"/>
    </w:rPr>
  </w:style>
  <w:style w:type="paragraph" w:styleId="ae">
    <w:name w:val="Date"/>
    <w:basedOn w:val="a0"/>
    <w:next w:val="a0"/>
    <w:link w:val="Char3"/>
    <w:uiPriority w:val="99"/>
    <w:qFormat/>
    <w:rsid w:val="00597E7E"/>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rsid w:val="00597E7E"/>
    <w:pPr>
      <w:ind w:firstLine="540"/>
    </w:pPr>
    <w:rPr>
      <w:szCs w:val="20"/>
    </w:rPr>
  </w:style>
  <w:style w:type="paragraph" w:styleId="af">
    <w:name w:val="Balloon Text"/>
    <w:basedOn w:val="a0"/>
    <w:link w:val="Char4"/>
    <w:qFormat/>
    <w:rsid w:val="00597E7E"/>
    <w:rPr>
      <w:sz w:val="18"/>
      <w:szCs w:val="18"/>
    </w:rPr>
  </w:style>
  <w:style w:type="paragraph" w:styleId="af0">
    <w:name w:val="footer"/>
    <w:basedOn w:val="a0"/>
    <w:link w:val="Char5"/>
    <w:uiPriority w:val="99"/>
    <w:qFormat/>
    <w:rsid w:val="00597E7E"/>
    <w:pPr>
      <w:tabs>
        <w:tab w:val="center" w:pos="4153"/>
        <w:tab w:val="right" w:pos="8306"/>
      </w:tabs>
      <w:snapToGrid w:val="0"/>
      <w:jc w:val="left"/>
    </w:pPr>
    <w:rPr>
      <w:sz w:val="18"/>
      <w:szCs w:val="20"/>
    </w:rPr>
  </w:style>
  <w:style w:type="paragraph" w:styleId="af1">
    <w:name w:val="header"/>
    <w:basedOn w:val="a0"/>
    <w:link w:val="Char6"/>
    <w:qFormat/>
    <w:rsid w:val="00597E7E"/>
    <w:pPr>
      <w:pBdr>
        <w:bottom w:val="single" w:sz="6" w:space="1" w:color="auto"/>
      </w:pBdr>
      <w:tabs>
        <w:tab w:val="center" w:pos="4153"/>
        <w:tab w:val="right" w:pos="8306"/>
      </w:tabs>
      <w:snapToGrid w:val="0"/>
      <w:jc w:val="center"/>
    </w:pPr>
    <w:rPr>
      <w:sz w:val="18"/>
      <w:szCs w:val="18"/>
    </w:rPr>
  </w:style>
  <w:style w:type="paragraph" w:styleId="af2">
    <w:name w:val="Signature"/>
    <w:basedOn w:val="a0"/>
    <w:qFormat/>
    <w:rsid w:val="00597E7E"/>
    <w:pPr>
      <w:ind w:left="4320"/>
    </w:pPr>
    <w:rPr>
      <w:rFonts w:eastAsia="楷体_GB2312"/>
      <w:szCs w:val="20"/>
    </w:rPr>
  </w:style>
  <w:style w:type="paragraph" w:styleId="10">
    <w:name w:val="toc 1"/>
    <w:basedOn w:val="a0"/>
    <w:next w:val="a0"/>
    <w:qFormat/>
    <w:rsid w:val="00597E7E"/>
    <w:pPr>
      <w:jc w:val="left"/>
    </w:pPr>
    <w:rPr>
      <w:b/>
      <w:bCs/>
      <w:caps/>
    </w:rPr>
  </w:style>
  <w:style w:type="paragraph" w:styleId="32">
    <w:name w:val="Body Text Indent 3"/>
    <w:basedOn w:val="a0"/>
    <w:qFormat/>
    <w:rsid w:val="00597E7E"/>
    <w:pPr>
      <w:ind w:firstLine="426"/>
    </w:pPr>
    <w:rPr>
      <w:szCs w:val="20"/>
    </w:rPr>
  </w:style>
  <w:style w:type="paragraph" w:styleId="21">
    <w:name w:val="Body Text 2"/>
    <w:basedOn w:val="a0"/>
    <w:qFormat/>
    <w:rsid w:val="00597E7E"/>
    <w:rPr>
      <w:sz w:val="28"/>
      <w:szCs w:val="20"/>
    </w:rPr>
  </w:style>
  <w:style w:type="paragraph" w:styleId="HTML">
    <w:name w:val="HTML Preformatted"/>
    <w:basedOn w:val="a0"/>
    <w:qFormat/>
    <w:rsid w:val="00597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0"/>
    <w:qFormat/>
    <w:rsid w:val="00597E7E"/>
    <w:pPr>
      <w:widowControl/>
      <w:spacing w:beforeAutospacing="1" w:afterAutospacing="1"/>
      <w:jc w:val="left"/>
    </w:pPr>
    <w:rPr>
      <w:rFonts w:ascii="宋体" w:hAnsi="宋体"/>
      <w:kern w:val="0"/>
      <w:sz w:val="24"/>
    </w:rPr>
  </w:style>
  <w:style w:type="paragraph" w:styleId="af4">
    <w:name w:val="Title"/>
    <w:basedOn w:val="a0"/>
    <w:qFormat/>
    <w:rsid w:val="00597E7E"/>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5">
    <w:name w:val="annotation subject"/>
    <w:basedOn w:val="a8"/>
    <w:next w:val="a8"/>
    <w:link w:val="Char7"/>
    <w:qFormat/>
    <w:rsid w:val="00597E7E"/>
    <w:rPr>
      <w:b/>
      <w:bCs/>
    </w:rPr>
  </w:style>
  <w:style w:type="paragraph" w:styleId="22">
    <w:name w:val="Body Text First Indent 2"/>
    <w:basedOn w:val="ab"/>
    <w:next w:val="a0"/>
    <w:uiPriority w:val="99"/>
    <w:unhideWhenUsed/>
    <w:qFormat/>
    <w:rsid w:val="00597E7E"/>
    <w:pPr>
      <w:ind w:firstLineChars="200" w:firstLine="420"/>
    </w:pPr>
    <w:rPr>
      <w:rFonts w:ascii="Calibri" w:hAnsi="Calibri"/>
    </w:rPr>
  </w:style>
  <w:style w:type="table" w:styleId="af6">
    <w:name w:val="Table Grid"/>
    <w:basedOn w:val="a4"/>
    <w:qFormat/>
    <w:rsid w:val="00597E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597E7E"/>
    <w:rPr>
      <w:b/>
      <w:bCs/>
    </w:rPr>
  </w:style>
  <w:style w:type="character" w:styleId="af8">
    <w:name w:val="page number"/>
    <w:qFormat/>
    <w:rsid w:val="00597E7E"/>
  </w:style>
  <w:style w:type="character" w:styleId="af9">
    <w:name w:val="Emphasis"/>
    <w:uiPriority w:val="20"/>
    <w:qFormat/>
    <w:rsid w:val="00597E7E"/>
    <w:rPr>
      <w:i/>
      <w:iCs/>
    </w:rPr>
  </w:style>
  <w:style w:type="character" w:styleId="afa">
    <w:name w:val="Hyperlink"/>
    <w:uiPriority w:val="99"/>
    <w:qFormat/>
    <w:rsid w:val="00597E7E"/>
    <w:rPr>
      <w:rFonts w:eastAsia="宋体"/>
      <w:color w:val="0000FF"/>
      <w:kern w:val="2"/>
      <w:sz w:val="24"/>
      <w:szCs w:val="24"/>
      <w:u w:val="single"/>
      <w:lang w:val="en-US" w:eastAsia="zh-CN" w:bidi="ar-SA"/>
    </w:rPr>
  </w:style>
  <w:style w:type="character" w:styleId="afb">
    <w:name w:val="annotation reference"/>
    <w:qFormat/>
    <w:rsid w:val="00597E7E"/>
    <w:rPr>
      <w:sz w:val="21"/>
      <w:szCs w:val="21"/>
    </w:rPr>
  </w:style>
  <w:style w:type="paragraph" w:customStyle="1" w:styleId="11">
    <w:name w:val="样式1"/>
    <w:basedOn w:val="a0"/>
    <w:qFormat/>
    <w:rsid w:val="00597E7E"/>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TOC1">
    <w:name w:val="TOC 标题1"/>
    <w:basedOn w:val="1"/>
    <w:next w:val="a0"/>
    <w:uiPriority w:val="39"/>
    <w:unhideWhenUsed/>
    <w:qFormat/>
    <w:rsid w:val="00597E7E"/>
    <w:pPr>
      <w:widowControl/>
      <w:spacing w:before="480" w:line="276" w:lineRule="auto"/>
      <w:jc w:val="left"/>
      <w:outlineLvl w:val="9"/>
    </w:pPr>
    <w:rPr>
      <w:rFonts w:ascii="Cambria" w:hAnsi="Cambria"/>
      <w:color w:val="366091"/>
      <w:kern w:val="0"/>
      <w:sz w:val="28"/>
      <w:szCs w:val="28"/>
    </w:rPr>
  </w:style>
  <w:style w:type="character" w:customStyle="1" w:styleId="2Char">
    <w:name w:val="标题 2 Char"/>
    <w:link w:val="2"/>
    <w:qFormat/>
    <w:rsid w:val="00597E7E"/>
    <w:rPr>
      <w:rFonts w:ascii="Arial" w:eastAsia="黑体" w:hAnsi="Arial"/>
      <w:b/>
      <w:spacing w:val="24"/>
      <w:sz w:val="24"/>
      <w:lang w:val="en-US" w:eastAsia="zh-CN" w:bidi="ar-SA"/>
    </w:rPr>
  </w:style>
  <w:style w:type="character" w:customStyle="1" w:styleId="Char0">
    <w:name w:val="正文缩进 Char"/>
    <w:link w:val="a2"/>
    <w:qFormat/>
    <w:rsid w:val="00597E7E"/>
    <w:rPr>
      <w:kern w:val="2"/>
      <w:sz w:val="24"/>
    </w:rPr>
  </w:style>
  <w:style w:type="character" w:customStyle="1" w:styleId="Char1">
    <w:name w:val="批注文字 Char"/>
    <w:link w:val="a8"/>
    <w:qFormat/>
    <w:rsid w:val="00597E7E"/>
    <w:rPr>
      <w:rFonts w:eastAsia="宋体"/>
      <w:kern w:val="2"/>
      <w:sz w:val="21"/>
      <w:szCs w:val="24"/>
      <w:lang w:val="en-US" w:eastAsia="zh-CN" w:bidi="ar-SA"/>
    </w:rPr>
  </w:style>
  <w:style w:type="character" w:customStyle="1" w:styleId="Char2">
    <w:name w:val="正文文本缩进 Char"/>
    <w:link w:val="ab"/>
    <w:qFormat/>
    <w:rsid w:val="00597E7E"/>
    <w:rPr>
      <w:kern w:val="2"/>
      <w:sz w:val="24"/>
    </w:rPr>
  </w:style>
  <w:style w:type="character" w:customStyle="1" w:styleId="Char10">
    <w:name w:val="纯文本 Char1"/>
    <w:link w:val="ad"/>
    <w:uiPriority w:val="99"/>
    <w:qFormat/>
    <w:rsid w:val="00597E7E"/>
    <w:rPr>
      <w:rFonts w:ascii="宋体" w:hAnsi="Courier New"/>
      <w:spacing w:val="-8"/>
      <w:kern w:val="2"/>
      <w:sz w:val="24"/>
    </w:rPr>
  </w:style>
  <w:style w:type="character" w:customStyle="1" w:styleId="Char3">
    <w:name w:val="日期 Char"/>
    <w:link w:val="ae"/>
    <w:uiPriority w:val="99"/>
    <w:qFormat/>
    <w:rsid w:val="00597E7E"/>
    <w:rPr>
      <w:rFonts w:ascii="宋体" w:hAnsi="宋体"/>
      <w:sz w:val="24"/>
    </w:rPr>
  </w:style>
  <w:style w:type="character" w:customStyle="1" w:styleId="Char4">
    <w:name w:val="批注框文本 Char"/>
    <w:link w:val="af"/>
    <w:qFormat/>
    <w:rsid w:val="00597E7E"/>
    <w:rPr>
      <w:kern w:val="2"/>
      <w:sz w:val="18"/>
      <w:szCs w:val="18"/>
    </w:rPr>
  </w:style>
  <w:style w:type="character" w:customStyle="1" w:styleId="Char5">
    <w:name w:val="页脚 Char"/>
    <w:link w:val="af0"/>
    <w:uiPriority w:val="99"/>
    <w:qFormat/>
    <w:rsid w:val="00597E7E"/>
    <w:rPr>
      <w:kern w:val="2"/>
      <w:sz w:val="18"/>
    </w:rPr>
  </w:style>
  <w:style w:type="character" w:customStyle="1" w:styleId="Char6">
    <w:name w:val="页眉 Char"/>
    <w:link w:val="af1"/>
    <w:qFormat/>
    <w:rsid w:val="00597E7E"/>
    <w:rPr>
      <w:kern w:val="2"/>
      <w:sz w:val="18"/>
      <w:szCs w:val="18"/>
    </w:rPr>
  </w:style>
  <w:style w:type="character" w:customStyle="1" w:styleId="Char">
    <w:name w:val="脚注文本 Char"/>
    <w:link w:val="a1"/>
    <w:qFormat/>
    <w:rsid w:val="00597E7E"/>
    <w:rPr>
      <w:rFonts w:ascii="仿宋_GB2312" w:eastAsia="仿宋_GB2312" w:hAnsi="新宋体"/>
      <w:kern w:val="2"/>
      <w:sz w:val="18"/>
      <w:szCs w:val="18"/>
    </w:rPr>
  </w:style>
  <w:style w:type="character" w:customStyle="1" w:styleId="Char7">
    <w:name w:val="批注主题 Char"/>
    <w:link w:val="af5"/>
    <w:qFormat/>
    <w:rsid w:val="00597E7E"/>
    <w:rPr>
      <w:rFonts w:eastAsia="宋体"/>
      <w:b/>
      <w:bCs/>
      <w:kern w:val="2"/>
      <w:sz w:val="21"/>
      <w:szCs w:val="24"/>
      <w:lang w:val="en-US" w:eastAsia="zh-CN" w:bidi="ar-SA"/>
    </w:rPr>
  </w:style>
  <w:style w:type="character" w:customStyle="1" w:styleId="CharChar">
    <w:name w:val="Char Char"/>
    <w:qFormat/>
    <w:rsid w:val="00597E7E"/>
    <w:rPr>
      <w:rFonts w:ascii="宋体" w:eastAsia="宋体" w:hAnsi="Courier New"/>
      <w:kern w:val="2"/>
      <w:sz w:val="21"/>
      <w:lang w:val="en-US" w:eastAsia="zh-CN" w:bidi="ar-SA"/>
    </w:rPr>
  </w:style>
  <w:style w:type="character" w:customStyle="1" w:styleId="CharChar0">
    <w:name w:val="纯文本 Char Char"/>
    <w:qFormat/>
    <w:rsid w:val="00597E7E"/>
    <w:rPr>
      <w:rFonts w:ascii="宋体" w:eastAsia="宋体" w:hAnsi="Courier New"/>
      <w:kern w:val="2"/>
      <w:sz w:val="21"/>
      <w:lang w:val="en-US" w:eastAsia="zh-CN" w:bidi="ar-SA"/>
    </w:rPr>
  </w:style>
  <w:style w:type="character" w:customStyle="1" w:styleId="CSS1Char">
    <w:name w:val="CSS1级正文 Char"/>
    <w:link w:val="CSS1"/>
    <w:qFormat/>
    <w:rsid w:val="00597E7E"/>
    <w:rPr>
      <w:kern w:val="2"/>
      <w:sz w:val="21"/>
      <w:lang w:val="zh-CN"/>
    </w:rPr>
  </w:style>
  <w:style w:type="paragraph" w:customStyle="1" w:styleId="CSS1">
    <w:name w:val="CSS1级正文"/>
    <w:basedOn w:val="a9"/>
    <w:link w:val="CSS1Char"/>
    <w:qFormat/>
    <w:rsid w:val="00597E7E"/>
    <w:pPr>
      <w:widowControl/>
      <w:spacing w:afterLines="100" w:line="360" w:lineRule="auto"/>
      <w:ind w:firstLineChars="200" w:firstLine="480"/>
      <w:jc w:val="left"/>
    </w:pPr>
    <w:rPr>
      <w:szCs w:val="20"/>
      <w:lang w:val="zh-CN"/>
    </w:rPr>
  </w:style>
  <w:style w:type="character" w:customStyle="1" w:styleId="apple-converted-space">
    <w:name w:val="apple-converted-space"/>
    <w:qFormat/>
    <w:rsid w:val="00597E7E"/>
  </w:style>
  <w:style w:type="character" w:customStyle="1" w:styleId="Char8">
    <w:name w:val="样式 标准正文 + 宋体 小四 Char"/>
    <w:link w:val="afc"/>
    <w:qFormat/>
    <w:rsid w:val="00597E7E"/>
    <w:rPr>
      <w:rFonts w:ascii="宋体" w:eastAsia="宋体" w:hAnsi="宋体"/>
      <w:kern w:val="2"/>
      <w:sz w:val="24"/>
      <w:lang w:val="en-US" w:eastAsia="zh-CN" w:bidi="ar-SA"/>
    </w:rPr>
  </w:style>
  <w:style w:type="paragraph" w:customStyle="1" w:styleId="afc">
    <w:name w:val="样式 标准正文 + 宋体 小四"/>
    <w:basedOn w:val="a0"/>
    <w:link w:val="Char8"/>
    <w:qFormat/>
    <w:rsid w:val="00597E7E"/>
    <w:pPr>
      <w:spacing w:line="360" w:lineRule="auto"/>
      <w:ind w:firstLineChars="200" w:firstLine="200"/>
    </w:pPr>
    <w:rPr>
      <w:rFonts w:ascii="宋体" w:hAnsi="宋体"/>
      <w:sz w:val="24"/>
      <w:szCs w:val="20"/>
    </w:rPr>
  </w:style>
  <w:style w:type="character" w:customStyle="1" w:styleId="Char9">
    <w:name w:val="文字 Char"/>
    <w:link w:val="afd"/>
    <w:qFormat/>
    <w:rsid w:val="00597E7E"/>
    <w:rPr>
      <w:rFonts w:ascii="宋体" w:eastAsia="宋体" w:hAnsi="宋体"/>
      <w:kern w:val="2"/>
      <w:sz w:val="28"/>
      <w:lang w:val="en-US" w:eastAsia="zh-CN" w:bidi="ar-SA"/>
    </w:rPr>
  </w:style>
  <w:style w:type="paragraph" w:customStyle="1" w:styleId="afd">
    <w:name w:val="文字"/>
    <w:basedOn w:val="a0"/>
    <w:link w:val="Char9"/>
    <w:qFormat/>
    <w:rsid w:val="00597E7E"/>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sid w:val="00597E7E"/>
    <w:rPr>
      <w:rFonts w:ascii="宋体" w:eastAsia="宋体" w:hAnsi="Courier New"/>
      <w:kern w:val="2"/>
      <w:sz w:val="21"/>
      <w:szCs w:val="24"/>
      <w:lang w:val="en-US" w:eastAsia="zh-CN" w:bidi="ar-SA"/>
    </w:rPr>
  </w:style>
  <w:style w:type="character" w:customStyle="1" w:styleId="Charb">
    <w:name w:val="表正文 Char"/>
    <w:qFormat/>
    <w:rsid w:val="00597E7E"/>
    <w:rPr>
      <w:rFonts w:eastAsia="宋体"/>
      <w:kern w:val="2"/>
      <w:sz w:val="21"/>
      <w:szCs w:val="24"/>
      <w:lang w:val="en-US" w:eastAsia="zh-CN" w:bidi="ar-SA"/>
    </w:rPr>
  </w:style>
  <w:style w:type="character" w:customStyle="1" w:styleId="myChar">
    <w:name w:val="my正文 Char"/>
    <w:link w:val="my"/>
    <w:qFormat/>
    <w:rsid w:val="00597E7E"/>
    <w:rPr>
      <w:sz w:val="24"/>
      <w:szCs w:val="24"/>
    </w:rPr>
  </w:style>
  <w:style w:type="paragraph" w:customStyle="1" w:styleId="my">
    <w:name w:val="my正文"/>
    <w:basedOn w:val="a0"/>
    <w:link w:val="myChar"/>
    <w:qFormat/>
    <w:rsid w:val="00597E7E"/>
    <w:pPr>
      <w:spacing w:line="360" w:lineRule="auto"/>
      <w:ind w:firstLineChars="200" w:firstLine="200"/>
    </w:pPr>
    <w:rPr>
      <w:kern w:val="0"/>
      <w:sz w:val="24"/>
    </w:rPr>
  </w:style>
  <w:style w:type="character" w:customStyle="1" w:styleId="CharCharChar">
    <w:name w:val="普通文字 Char Char Char"/>
    <w:qFormat/>
    <w:rsid w:val="00597E7E"/>
    <w:rPr>
      <w:rFonts w:ascii="宋体" w:eastAsia="宋体" w:hAnsi="Courier New"/>
      <w:kern w:val="2"/>
      <w:sz w:val="21"/>
      <w:lang w:val="en-US" w:eastAsia="zh-CN" w:bidi="ar-SA"/>
    </w:rPr>
  </w:style>
  <w:style w:type="character" w:customStyle="1" w:styleId="style1">
    <w:name w:val="style1"/>
    <w:qFormat/>
    <w:rsid w:val="00597E7E"/>
  </w:style>
  <w:style w:type="character" w:customStyle="1" w:styleId="Char11">
    <w:name w:val="列出段落 Char1"/>
    <w:link w:val="afe"/>
    <w:uiPriority w:val="34"/>
    <w:qFormat/>
    <w:rsid w:val="00597E7E"/>
    <w:rPr>
      <w:rFonts w:ascii="Calibri" w:hAnsi="Calibri"/>
      <w:kern w:val="2"/>
      <w:sz w:val="21"/>
      <w:szCs w:val="22"/>
    </w:rPr>
  </w:style>
  <w:style w:type="paragraph" w:styleId="afe">
    <w:name w:val="List Paragraph"/>
    <w:basedOn w:val="a0"/>
    <w:link w:val="Char11"/>
    <w:uiPriority w:val="34"/>
    <w:qFormat/>
    <w:rsid w:val="00597E7E"/>
    <w:pPr>
      <w:ind w:firstLineChars="200" w:firstLine="420"/>
    </w:pPr>
    <w:rPr>
      <w:rFonts w:ascii="Calibri" w:hAnsi="Calibri"/>
      <w:szCs w:val="22"/>
    </w:rPr>
  </w:style>
  <w:style w:type="character" w:customStyle="1" w:styleId="Charc">
    <w:name w:val="列出段落 Char"/>
    <w:link w:val="12"/>
    <w:uiPriority w:val="34"/>
    <w:qFormat/>
    <w:locked/>
    <w:rsid w:val="00597E7E"/>
    <w:rPr>
      <w:kern w:val="2"/>
      <w:sz w:val="21"/>
      <w:szCs w:val="21"/>
    </w:rPr>
  </w:style>
  <w:style w:type="paragraph" w:customStyle="1" w:styleId="12">
    <w:name w:val="列出段落1"/>
    <w:basedOn w:val="a0"/>
    <w:link w:val="Charc"/>
    <w:uiPriority w:val="34"/>
    <w:qFormat/>
    <w:rsid w:val="00597E7E"/>
    <w:pPr>
      <w:ind w:firstLineChars="200" w:firstLine="420"/>
    </w:pPr>
    <w:rPr>
      <w:szCs w:val="21"/>
    </w:rPr>
  </w:style>
  <w:style w:type="character" w:customStyle="1" w:styleId="Chard">
    <w:name w:val="￥正文 Char"/>
    <w:link w:val="aff"/>
    <w:qFormat/>
    <w:rsid w:val="00597E7E"/>
    <w:rPr>
      <w:kern w:val="2"/>
      <w:sz w:val="24"/>
      <w:szCs w:val="22"/>
    </w:rPr>
  </w:style>
  <w:style w:type="paragraph" w:customStyle="1" w:styleId="aff">
    <w:name w:val="￥正文"/>
    <w:basedOn w:val="a0"/>
    <w:link w:val="Chard"/>
    <w:qFormat/>
    <w:rsid w:val="00597E7E"/>
    <w:pPr>
      <w:spacing w:line="360" w:lineRule="auto"/>
      <w:ind w:firstLineChars="200" w:firstLine="200"/>
    </w:pPr>
    <w:rPr>
      <w:sz w:val="24"/>
      <w:szCs w:val="22"/>
    </w:rPr>
  </w:style>
  <w:style w:type="paragraph" w:customStyle="1" w:styleId="xl49">
    <w:name w:val="xl49"/>
    <w:basedOn w:val="a0"/>
    <w:qFormat/>
    <w:rsid w:val="00597E7E"/>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rsid w:val="00597E7E"/>
    <w:pPr>
      <w:tabs>
        <w:tab w:val="left" w:pos="360"/>
      </w:tabs>
    </w:pPr>
    <w:rPr>
      <w:sz w:val="24"/>
    </w:rPr>
  </w:style>
  <w:style w:type="paragraph" w:customStyle="1" w:styleId="font8">
    <w:name w:val="font8"/>
    <w:basedOn w:val="a0"/>
    <w:qFormat/>
    <w:rsid w:val="00597E7E"/>
    <w:pPr>
      <w:widowControl/>
      <w:spacing w:beforeAutospacing="1" w:afterAutospacing="1"/>
      <w:jc w:val="left"/>
    </w:pPr>
    <w:rPr>
      <w:rFonts w:ascii="宋体" w:hAnsi="宋体" w:hint="eastAsia"/>
      <w:kern w:val="0"/>
      <w:sz w:val="24"/>
    </w:rPr>
  </w:style>
  <w:style w:type="paragraph" w:customStyle="1" w:styleId="z1">
    <w:name w:val="z1"/>
    <w:basedOn w:val="a0"/>
    <w:qFormat/>
    <w:rsid w:val="00597E7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rsid w:val="00597E7E"/>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
    <w:name w:val="表格内容"/>
    <w:basedOn w:val="a0"/>
    <w:qFormat/>
    <w:rsid w:val="00597E7E"/>
    <w:pPr>
      <w:numPr>
        <w:numId w:val="1"/>
      </w:numPr>
      <w:spacing w:line="312" w:lineRule="auto"/>
    </w:pPr>
    <w:rPr>
      <w:rFonts w:ascii="宋体"/>
      <w:sz w:val="24"/>
      <w:szCs w:val="20"/>
    </w:rPr>
  </w:style>
  <w:style w:type="paragraph" w:customStyle="1" w:styleId="l2">
    <w:name w:val="l2"/>
    <w:basedOn w:val="a0"/>
    <w:qFormat/>
    <w:rsid w:val="00597E7E"/>
    <w:pPr>
      <w:keepLines/>
      <w:widowControl/>
      <w:spacing w:beforeLines="50" w:afterLines="50" w:line="300" w:lineRule="auto"/>
    </w:pPr>
    <w:rPr>
      <w:rFonts w:ascii="Arial" w:hAnsi="Arial"/>
      <w:bCs/>
    </w:rPr>
  </w:style>
  <w:style w:type="paragraph" w:customStyle="1" w:styleId="23">
    <w:name w:val="列表2"/>
    <w:basedOn w:val="a0"/>
    <w:next w:val="a0"/>
    <w:qFormat/>
    <w:rsid w:val="00597E7E"/>
    <w:pPr>
      <w:tabs>
        <w:tab w:val="left" w:pos="312"/>
        <w:tab w:val="left" w:pos="1547"/>
      </w:tabs>
      <w:spacing w:line="200" w:lineRule="atLeast"/>
      <w:ind w:left="1547" w:hanging="507"/>
    </w:pPr>
    <w:rPr>
      <w:sz w:val="28"/>
    </w:rPr>
  </w:style>
  <w:style w:type="paragraph" w:customStyle="1" w:styleId="CharCharChar0">
    <w:name w:val="Char Char Char"/>
    <w:basedOn w:val="a0"/>
    <w:qFormat/>
    <w:rsid w:val="00597E7E"/>
    <w:pPr>
      <w:widowControl/>
      <w:spacing w:line="240" w:lineRule="exact"/>
      <w:jc w:val="left"/>
    </w:pPr>
    <w:rPr>
      <w:rFonts w:ascii="Verdana" w:hAnsi="Verdana"/>
      <w:kern w:val="0"/>
      <w:sz w:val="20"/>
      <w:szCs w:val="20"/>
      <w:lang w:eastAsia="en-US"/>
    </w:rPr>
  </w:style>
  <w:style w:type="paragraph" w:customStyle="1" w:styleId="xl28">
    <w:name w:val="xl28"/>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rsid w:val="00597E7E"/>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rsid w:val="00597E7E"/>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rsid w:val="00597E7E"/>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0"/>
    <w:qFormat/>
    <w:rsid w:val="00597E7E"/>
    <w:rPr>
      <w:rFonts w:ascii="Arial" w:hAnsi="Arial"/>
      <w:spacing w:val="-12"/>
      <w:szCs w:val="20"/>
    </w:rPr>
  </w:style>
  <w:style w:type="paragraph" w:customStyle="1" w:styleId="TableHeading">
    <w:name w:val="Table Heading"/>
    <w:basedOn w:val="a0"/>
    <w:qFormat/>
    <w:rsid w:val="00597E7E"/>
    <w:pPr>
      <w:widowControl/>
      <w:jc w:val="center"/>
    </w:pPr>
    <w:rPr>
      <w:rFonts w:ascii="Arial" w:hAnsi="Arial"/>
      <w:b/>
      <w:kern w:val="0"/>
      <w:sz w:val="18"/>
      <w:szCs w:val="20"/>
    </w:rPr>
  </w:style>
  <w:style w:type="paragraph" w:customStyle="1" w:styleId="210">
    <w:name w:val="正文文本缩进 21"/>
    <w:basedOn w:val="a0"/>
    <w:qFormat/>
    <w:rsid w:val="00597E7E"/>
    <w:pPr>
      <w:adjustRightInd w:val="0"/>
      <w:ind w:firstLine="420"/>
      <w:textAlignment w:val="baseline"/>
    </w:pPr>
    <w:rPr>
      <w:sz w:val="24"/>
      <w:szCs w:val="20"/>
    </w:rPr>
  </w:style>
  <w:style w:type="paragraph" w:customStyle="1" w:styleId="33">
    <w:name w:val="样式3"/>
    <w:basedOn w:val="31"/>
    <w:qFormat/>
    <w:rsid w:val="00597E7E"/>
    <w:pPr>
      <w:tabs>
        <w:tab w:val="right" w:leader="dot" w:pos="9458"/>
      </w:tabs>
    </w:pPr>
    <w:rPr>
      <w:i w:val="0"/>
    </w:rPr>
  </w:style>
  <w:style w:type="paragraph" w:customStyle="1" w:styleId="TableBody">
    <w:name w:val="Table Body"/>
    <w:basedOn w:val="a0"/>
    <w:qFormat/>
    <w:rsid w:val="00597E7E"/>
    <w:pPr>
      <w:widowControl/>
      <w:jc w:val="center"/>
    </w:pPr>
    <w:rPr>
      <w:rFonts w:ascii="Arial" w:hAnsi="Arial"/>
      <w:snapToGrid w:val="0"/>
      <w:kern w:val="0"/>
      <w:sz w:val="18"/>
      <w:szCs w:val="20"/>
    </w:rPr>
  </w:style>
  <w:style w:type="paragraph" w:customStyle="1" w:styleId="aff1">
    <w:name w:val="图"/>
    <w:basedOn w:val="a0"/>
    <w:qFormat/>
    <w:rsid w:val="00597E7E"/>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rsid w:val="00597E7E"/>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rsid w:val="00597E7E"/>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rsid w:val="00597E7E"/>
    <w:pPr>
      <w:tabs>
        <w:tab w:val="left" w:pos="425"/>
      </w:tabs>
      <w:ind w:left="425" w:hanging="425"/>
    </w:pPr>
    <w:rPr>
      <w:sz w:val="24"/>
    </w:rPr>
  </w:style>
  <w:style w:type="paragraph" w:customStyle="1" w:styleId="Normal1">
    <w:name w:val="Normal1"/>
    <w:basedOn w:val="a0"/>
    <w:qFormat/>
    <w:rsid w:val="00597E7E"/>
    <w:pPr>
      <w:widowControl/>
      <w:spacing w:after="200" w:line="300" w:lineRule="atLeast"/>
      <w:jc w:val="left"/>
    </w:pPr>
    <w:rPr>
      <w:rFonts w:ascii="Calibri" w:hAnsi="Calibri" w:cs="宋体"/>
      <w:kern w:val="0"/>
      <w:sz w:val="22"/>
      <w:szCs w:val="22"/>
    </w:rPr>
  </w:style>
  <w:style w:type="paragraph" w:customStyle="1" w:styleId="xl30">
    <w:name w:val="xl30"/>
    <w:basedOn w:val="a0"/>
    <w:qFormat/>
    <w:rsid w:val="00597E7E"/>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rsid w:val="00597E7E"/>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rsid w:val="00597E7E"/>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rsid w:val="00597E7E"/>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rsid w:val="00597E7E"/>
    <w:pPr>
      <w:widowControl/>
      <w:spacing w:beforeAutospacing="1" w:afterAutospacing="1"/>
      <w:jc w:val="left"/>
    </w:pPr>
    <w:rPr>
      <w:kern w:val="0"/>
      <w:sz w:val="22"/>
      <w:szCs w:val="22"/>
    </w:rPr>
  </w:style>
  <w:style w:type="paragraph" w:customStyle="1" w:styleId="xl23">
    <w:name w:val="xl23"/>
    <w:basedOn w:val="a0"/>
    <w:qFormat/>
    <w:rsid w:val="00597E7E"/>
    <w:pPr>
      <w:widowControl/>
      <w:spacing w:beforeAutospacing="1" w:afterAutospacing="1" w:line="360" w:lineRule="auto"/>
      <w:textAlignment w:val="top"/>
    </w:pPr>
    <w:rPr>
      <w:kern w:val="0"/>
      <w:sz w:val="24"/>
    </w:rPr>
  </w:style>
  <w:style w:type="paragraph" w:customStyle="1" w:styleId="xl38">
    <w:name w:val="xl38"/>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2"/>
    <w:next w:val="aff2"/>
    <w:qFormat/>
    <w:rsid w:val="00597E7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0"/>
    <w:next w:val="a0"/>
    <w:qFormat/>
    <w:rsid w:val="00597E7E"/>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qFormat/>
    <w:rsid w:val="00597E7E"/>
    <w:pPr>
      <w:widowControl/>
      <w:ind w:firstLineChars="200" w:firstLine="420"/>
      <w:jc w:val="left"/>
    </w:pPr>
    <w:rPr>
      <w:kern w:val="0"/>
      <w:szCs w:val="20"/>
    </w:rPr>
  </w:style>
  <w:style w:type="paragraph" w:customStyle="1" w:styleId="aff3">
    <w:name w:val="表格文字"/>
    <w:basedOn w:val="a0"/>
    <w:qFormat/>
    <w:rsid w:val="00597E7E"/>
    <w:pPr>
      <w:jc w:val="left"/>
    </w:pPr>
    <w:rPr>
      <w:spacing w:val="10"/>
      <w:kern w:val="0"/>
      <w:sz w:val="24"/>
    </w:rPr>
  </w:style>
  <w:style w:type="paragraph" w:customStyle="1" w:styleId="50">
    <w:name w:val="样式5"/>
    <w:basedOn w:val="40"/>
    <w:next w:val="40"/>
    <w:qFormat/>
    <w:rsid w:val="00597E7E"/>
  </w:style>
  <w:style w:type="paragraph" w:customStyle="1" w:styleId="40">
    <w:name w:val="样式4"/>
    <w:basedOn w:val="10"/>
    <w:qFormat/>
    <w:rsid w:val="00597E7E"/>
    <w:pPr>
      <w:tabs>
        <w:tab w:val="right" w:leader="dot" w:pos="9458"/>
      </w:tabs>
    </w:pPr>
    <w:rPr>
      <w:b w:val="0"/>
    </w:rPr>
  </w:style>
  <w:style w:type="paragraph" w:customStyle="1" w:styleId="CharChar1CharCharCharCharCharChar">
    <w:name w:val="Char Char1 Char Char Char Char Char Char"/>
    <w:basedOn w:val="a0"/>
    <w:qFormat/>
    <w:rsid w:val="00597E7E"/>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rsid w:val="00597E7E"/>
    <w:pPr>
      <w:widowControl/>
      <w:spacing w:beforeAutospacing="1" w:afterAutospacing="1"/>
      <w:jc w:val="left"/>
    </w:pPr>
    <w:rPr>
      <w:rFonts w:ascii="宋体" w:hAnsi="宋体" w:hint="eastAsia"/>
      <w:kern w:val="0"/>
      <w:sz w:val="22"/>
      <w:szCs w:val="22"/>
    </w:rPr>
  </w:style>
  <w:style w:type="paragraph" w:customStyle="1" w:styleId="Chare">
    <w:name w:val="Char"/>
    <w:basedOn w:val="a0"/>
    <w:qFormat/>
    <w:rsid w:val="00597E7E"/>
    <w:pPr>
      <w:tabs>
        <w:tab w:val="left" w:pos="425"/>
      </w:tabs>
      <w:ind w:left="425" w:hanging="425"/>
    </w:pPr>
    <w:rPr>
      <w:sz w:val="24"/>
    </w:rPr>
  </w:style>
  <w:style w:type="paragraph" w:customStyle="1" w:styleId="aff4">
    <w:name w:val="È¡ÀÊ¡ÎÄ¡À¾"/>
    <w:basedOn w:val="a0"/>
    <w:qFormat/>
    <w:rsid w:val="00597E7E"/>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rsid w:val="00597E7E"/>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rsid w:val="00597E7E"/>
    <w:pPr>
      <w:widowControl/>
      <w:spacing w:line="240" w:lineRule="exact"/>
      <w:jc w:val="left"/>
    </w:pPr>
    <w:rPr>
      <w:szCs w:val="20"/>
    </w:rPr>
  </w:style>
  <w:style w:type="paragraph" w:customStyle="1" w:styleId="xl43">
    <w:name w:val="xl43"/>
    <w:basedOn w:val="a0"/>
    <w:qFormat/>
    <w:rsid w:val="00597E7E"/>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0"/>
    <w:qFormat/>
    <w:rsid w:val="00597E7E"/>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
    <w:name w:val="正文1"/>
    <w:qFormat/>
    <w:rsid w:val="00597E7E"/>
    <w:pPr>
      <w:widowControl w:val="0"/>
      <w:adjustRightInd w:val="0"/>
      <w:spacing w:line="360" w:lineRule="atLeast"/>
      <w:textAlignment w:val="baseline"/>
    </w:pPr>
    <w:rPr>
      <w:rFonts w:ascii="宋体"/>
      <w:sz w:val="24"/>
    </w:rPr>
  </w:style>
  <w:style w:type="paragraph" w:customStyle="1" w:styleId="aff6">
    <w:name w:val="样式"/>
    <w:basedOn w:val="a0"/>
    <w:next w:val="ac"/>
    <w:qFormat/>
    <w:rsid w:val="00597E7E"/>
    <w:pPr>
      <w:ind w:left="572" w:right="32" w:firstLine="478"/>
    </w:pPr>
    <w:rPr>
      <w:szCs w:val="21"/>
    </w:rPr>
  </w:style>
  <w:style w:type="paragraph" w:customStyle="1" w:styleId="xl29">
    <w:name w:val="xl29"/>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rsid w:val="00597E7E"/>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rsid w:val="00597E7E"/>
    <w:pPr>
      <w:keepNext/>
      <w:keepLines/>
      <w:pageBreakBefore/>
      <w:tabs>
        <w:tab w:val="left" w:pos="845"/>
      </w:tabs>
      <w:ind w:left="845" w:hanging="420"/>
    </w:pPr>
    <w:rPr>
      <w:rFonts w:ascii="Tahoma" w:hAnsi="Tahoma"/>
      <w:sz w:val="24"/>
      <w:szCs w:val="20"/>
    </w:rPr>
  </w:style>
  <w:style w:type="paragraph" w:customStyle="1" w:styleId="14">
    <w:name w:val="日期1"/>
    <w:basedOn w:val="a0"/>
    <w:next w:val="a0"/>
    <w:qFormat/>
    <w:rsid w:val="00597E7E"/>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rsid w:val="00597E7E"/>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rsid w:val="00597E7E"/>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rsid w:val="00597E7E"/>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0"/>
    <w:qFormat/>
    <w:rsid w:val="00597E7E"/>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4">
    <w:name w:val="样式2"/>
    <w:basedOn w:val="31"/>
    <w:qFormat/>
    <w:rsid w:val="00597E7E"/>
    <w:pPr>
      <w:tabs>
        <w:tab w:val="right" w:leader="dot" w:pos="9458"/>
      </w:tabs>
    </w:pPr>
    <w:rPr>
      <w:rFonts w:ascii="Arial" w:cs="Arial"/>
      <w:i w:val="0"/>
    </w:rPr>
  </w:style>
  <w:style w:type="paragraph" w:customStyle="1" w:styleId="aff8">
    <w:name w:val="正文样式"/>
    <w:basedOn w:val="a0"/>
    <w:qFormat/>
    <w:rsid w:val="00597E7E"/>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rsid w:val="00597E7E"/>
    <w:pPr>
      <w:tabs>
        <w:tab w:val="left" w:pos="360"/>
      </w:tabs>
    </w:pPr>
    <w:rPr>
      <w:sz w:val="24"/>
    </w:rPr>
  </w:style>
  <w:style w:type="paragraph" w:customStyle="1" w:styleId="xl32">
    <w:name w:val="xl32"/>
    <w:basedOn w:val="a0"/>
    <w:qFormat/>
    <w:rsid w:val="00597E7E"/>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rsid w:val="00597E7E"/>
    <w:pPr>
      <w:tabs>
        <w:tab w:val="left" w:pos="360"/>
      </w:tabs>
    </w:pPr>
    <w:rPr>
      <w:sz w:val="24"/>
    </w:rPr>
  </w:style>
  <w:style w:type="paragraph" w:customStyle="1" w:styleId="CharCharCharCharCharCharChar">
    <w:name w:val="Char Char Char Char Char Char Char"/>
    <w:basedOn w:val="a0"/>
    <w:qFormat/>
    <w:rsid w:val="00597E7E"/>
  </w:style>
  <w:style w:type="paragraph" w:customStyle="1" w:styleId="51">
    <w:name w:val="标题5"/>
    <w:basedOn w:val="a0"/>
    <w:qFormat/>
    <w:rsid w:val="00597E7E"/>
    <w:rPr>
      <w:rFonts w:ascii="宋体"/>
      <w:b/>
      <w:sz w:val="28"/>
    </w:rPr>
  </w:style>
  <w:style w:type="paragraph" w:customStyle="1" w:styleId="xl34">
    <w:name w:val="xl34"/>
    <w:basedOn w:val="a0"/>
    <w:qFormat/>
    <w:rsid w:val="00597E7E"/>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rsid w:val="00597E7E"/>
    <w:pPr>
      <w:widowControl/>
    </w:pPr>
    <w:rPr>
      <w:rFonts w:ascii="Calibri" w:hAnsi="Calibri" w:cs="Calibri"/>
      <w:kern w:val="0"/>
      <w:szCs w:val="21"/>
    </w:rPr>
  </w:style>
  <w:style w:type="paragraph" w:customStyle="1" w:styleId="font5">
    <w:name w:val="font5"/>
    <w:basedOn w:val="a0"/>
    <w:qFormat/>
    <w:rsid w:val="00597E7E"/>
    <w:pPr>
      <w:widowControl/>
      <w:spacing w:beforeAutospacing="1" w:afterAutospacing="1"/>
      <w:jc w:val="left"/>
    </w:pPr>
    <w:rPr>
      <w:rFonts w:ascii="宋体" w:hAnsi="宋体" w:hint="eastAsia"/>
      <w:kern w:val="0"/>
      <w:sz w:val="18"/>
      <w:szCs w:val="18"/>
    </w:rPr>
  </w:style>
  <w:style w:type="paragraph" w:customStyle="1" w:styleId="xl25">
    <w:name w:val="xl25"/>
    <w:basedOn w:val="a0"/>
    <w:qFormat/>
    <w:rsid w:val="00597E7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rsid w:val="00597E7E"/>
    <w:pPr>
      <w:widowControl/>
      <w:spacing w:line="240" w:lineRule="exact"/>
      <w:jc w:val="left"/>
    </w:pPr>
    <w:rPr>
      <w:rFonts w:ascii="宋体" w:hAnsi="宋体"/>
      <w:kern w:val="0"/>
      <w:sz w:val="20"/>
      <w:szCs w:val="20"/>
      <w:lang w:eastAsia="en-US"/>
    </w:rPr>
  </w:style>
  <w:style w:type="paragraph" w:customStyle="1" w:styleId="15">
    <w:name w:val="正文缩进1"/>
    <w:basedOn w:val="a0"/>
    <w:qFormat/>
    <w:rsid w:val="00597E7E"/>
    <w:pPr>
      <w:ind w:firstLine="567"/>
    </w:pPr>
    <w:rPr>
      <w:spacing w:val="20"/>
      <w:sz w:val="24"/>
      <w:szCs w:val="20"/>
    </w:rPr>
  </w:style>
  <w:style w:type="paragraph" w:customStyle="1" w:styleId="16">
    <w:name w:val="ÕýÎÄ 1"/>
    <w:basedOn w:val="a0"/>
    <w:qFormat/>
    <w:rsid w:val="00597E7E"/>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rsid w:val="00597E7E"/>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rsid w:val="00597E7E"/>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rsid w:val="00597E7E"/>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rsid w:val="00597E7E"/>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rsid w:val="00597E7E"/>
    <w:pPr>
      <w:tabs>
        <w:tab w:val="left" w:pos="825"/>
      </w:tabs>
      <w:ind w:left="825" w:hanging="360"/>
    </w:pPr>
    <w:rPr>
      <w:sz w:val="24"/>
    </w:rPr>
  </w:style>
  <w:style w:type="paragraph" w:customStyle="1" w:styleId="xl24">
    <w:name w:val="xl24"/>
    <w:basedOn w:val="a0"/>
    <w:qFormat/>
    <w:rsid w:val="00597E7E"/>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rsid w:val="00597E7E"/>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rsid w:val="00597E7E"/>
    <w:pPr>
      <w:tabs>
        <w:tab w:val="left" w:pos="360"/>
      </w:tabs>
      <w:ind w:left="360" w:hangingChars="200" w:hanging="360"/>
    </w:pPr>
    <w:rPr>
      <w:sz w:val="24"/>
    </w:rPr>
  </w:style>
  <w:style w:type="paragraph" w:customStyle="1" w:styleId="xl44">
    <w:name w:val="xl44"/>
    <w:basedOn w:val="a0"/>
    <w:qFormat/>
    <w:rsid w:val="00597E7E"/>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sid w:val="00597E7E"/>
    <w:rPr>
      <w:rFonts w:ascii="Tahoma" w:hAnsi="Tahoma"/>
      <w:sz w:val="24"/>
      <w:szCs w:val="20"/>
    </w:rPr>
  </w:style>
  <w:style w:type="paragraph" w:customStyle="1" w:styleId="CharCharCharChar1">
    <w:name w:val="Char Char Char Char1"/>
    <w:basedOn w:val="a7"/>
    <w:qFormat/>
    <w:rsid w:val="00597E7E"/>
    <w:rPr>
      <w:rFonts w:ascii="Tahoma" w:hAnsi="Tahoma"/>
      <w:sz w:val="24"/>
    </w:rPr>
  </w:style>
  <w:style w:type="paragraph" w:customStyle="1" w:styleId="41">
    <w:name w:val="4"/>
    <w:basedOn w:val="a0"/>
    <w:next w:val="a0"/>
    <w:qFormat/>
    <w:rsid w:val="00597E7E"/>
  </w:style>
  <w:style w:type="paragraph" w:customStyle="1" w:styleId="aff9">
    <w:name w:val="文档正文"/>
    <w:basedOn w:val="a0"/>
    <w:qFormat/>
    <w:rsid w:val="00597E7E"/>
    <w:rPr>
      <w:rFonts w:ascii="Arial" w:hAnsi="Arial" w:cs="Arial"/>
      <w:bCs/>
      <w:sz w:val="24"/>
    </w:rPr>
  </w:style>
  <w:style w:type="paragraph" w:customStyle="1" w:styleId="font6">
    <w:name w:val="font6"/>
    <w:basedOn w:val="a0"/>
    <w:qFormat/>
    <w:rsid w:val="00597E7E"/>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rsid w:val="00597E7E"/>
    <w:pPr>
      <w:spacing w:line="360" w:lineRule="auto"/>
      <w:ind w:firstLineChars="200" w:firstLine="200"/>
      <w:jc w:val="left"/>
    </w:pPr>
    <w:rPr>
      <w:sz w:val="24"/>
      <w:szCs w:val="21"/>
    </w:rPr>
  </w:style>
  <w:style w:type="paragraph" w:customStyle="1" w:styleId="xl36">
    <w:name w:val="xl36"/>
    <w:basedOn w:val="a0"/>
    <w:qFormat/>
    <w:rsid w:val="00597E7E"/>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597E7E"/>
    <w:rPr>
      <w:rFonts w:ascii="Times New Roman" w:hAnsi="Times New Roman" w:cs="Times New Roman" w:hint="default"/>
      <w:color w:val="000000"/>
      <w:sz w:val="24"/>
      <w:szCs w:val="24"/>
      <w:u w:val="none"/>
    </w:rPr>
  </w:style>
  <w:style w:type="paragraph" w:customStyle="1" w:styleId="BodyText">
    <w:name w:val="BodyText"/>
    <w:basedOn w:val="a0"/>
    <w:qFormat/>
    <w:rsid w:val="00597E7E"/>
    <w:pPr>
      <w:widowControl/>
      <w:spacing w:after="120"/>
      <w:textAlignment w:val="baseline"/>
    </w:pPr>
    <w:rPr>
      <w:rFonts w:ascii="Calibri" w:hAnsi="Calibri"/>
    </w:rPr>
  </w:style>
  <w:style w:type="character" w:customStyle="1" w:styleId="NormalCharacter">
    <w:name w:val="NormalCharacter"/>
    <w:qFormat/>
    <w:rsid w:val="00597E7E"/>
  </w:style>
  <w:style w:type="paragraph" w:customStyle="1" w:styleId="Style166">
    <w:name w:val="_Style 166"/>
    <w:uiPriority w:val="99"/>
    <w:unhideWhenUsed/>
    <w:qFormat/>
    <w:rsid w:val="00597E7E"/>
    <w:rPr>
      <w:kern w:val="2"/>
      <w:sz w:val="21"/>
      <w:szCs w:val="24"/>
    </w:rPr>
  </w:style>
  <w:style w:type="paragraph" w:customStyle="1" w:styleId="TableParagraph">
    <w:name w:val="Table Paragraph"/>
    <w:basedOn w:val="a0"/>
    <w:qFormat/>
    <w:rsid w:val="00597E7E"/>
    <w:rPr>
      <w:rFonts w:ascii="宋体" w:hAnsi="宋体" w:cs="宋体"/>
      <w:szCs w:val="22"/>
      <w:lang w:val="zh-CN" w:bidi="zh-CN"/>
    </w:rPr>
  </w:style>
  <w:style w:type="character" w:customStyle="1" w:styleId="font171">
    <w:name w:val="font171"/>
    <w:qFormat/>
    <w:rsid w:val="00597E7E"/>
    <w:rPr>
      <w:rFonts w:ascii="宋体" w:eastAsia="宋体" w:hAnsi="宋体" w:cs="宋体" w:hint="eastAsia"/>
      <w:color w:val="000000"/>
      <w:sz w:val="18"/>
      <w:szCs w:val="18"/>
      <w:u w:val="none"/>
    </w:rPr>
  </w:style>
  <w:style w:type="character" w:customStyle="1" w:styleId="font191">
    <w:name w:val="font191"/>
    <w:qFormat/>
    <w:rsid w:val="00597E7E"/>
    <w:rPr>
      <w:rFonts w:ascii="Arial" w:hAnsi="Arial" w:cs="Arial"/>
      <w:color w:val="000000"/>
      <w:sz w:val="18"/>
      <w:szCs w:val="18"/>
      <w:u w:val="none"/>
    </w:rPr>
  </w:style>
  <w:style w:type="paragraph" w:styleId="affa">
    <w:name w:val="No Spacing"/>
    <w:uiPriority w:val="1"/>
    <w:qFormat/>
    <w:rsid w:val="00597E7E"/>
    <w:pPr>
      <w:adjustRightInd w:val="0"/>
      <w:snapToGrid w:val="0"/>
    </w:pPr>
    <w:rPr>
      <w:rFonts w:ascii="Tahoma" w:hAnsi="Tahoma"/>
      <w:sz w:val="22"/>
      <w:szCs w:val="22"/>
    </w:rPr>
  </w:style>
  <w:style w:type="paragraph" w:customStyle="1" w:styleId="110">
    <w:name w:val="无间隔11"/>
    <w:uiPriority w:val="1"/>
    <w:qFormat/>
    <w:rsid w:val="00597E7E"/>
    <w:pPr>
      <w:adjustRightInd w:val="0"/>
      <w:snapToGrid w:val="0"/>
    </w:pPr>
    <w:rPr>
      <w:rFonts w:ascii="Tahoma" w:hAnsi="Tahoma"/>
      <w:sz w:val="22"/>
      <w:szCs w:val="22"/>
    </w:rPr>
  </w:style>
  <w:style w:type="character" w:customStyle="1" w:styleId="font101">
    <w:name w:val="font101"/>
    <w:qFormat/>
    <w:rsid w:val="00597E7E"/>
    <w:rPr>
      <w:rFonts w:ascii="宋体" w:eastAsia="宋体" w:hAnsi="宋体" w:cs="宋体" w:hint="eastAsia"/>
      <w:color w:val="000000"/>
      <w:sz w:val="20"/>
      <w:szCs w:val="20"/>
      <w:u w:val="none"/>
    </w:rPr>
  </w:style>
  <w:style w:type="character" w:customStyle="1" w:styleId="font71">
    <w:name w:val="font71"/>
    <w:qFormat/>
    <w:rsid w:val="00597E7E"/>
    <w:rPr>
      <w:rFonts w:ascii="宋体" w:eastAsia="宋体" w:hAnsi="宋体" w:cs="宋体" w:hint="eastAsia"/>
      <w:b/>
      <w:bCs/>
      <w:color w:val="0070C0"/>
      <w:sz w:val="20"/>
      <w:szCs w:val="20"/>
      <w:u w:val="none"/>
    </w:rPr>
  </w:style>
  <w:style w:type="character" w:customStyle="1" w:styleId="font161">
    <w:name w:val="font161"/>
    <w:qFormat/>
    <w:rsid w:val="00597E7E"/>
    <w:rPr>
      <w:rFonts w:ascii="宋体" w:eastAsia="宋体" w:hAnsi="宋体" w:cs="宋体" w:hint="eastAsia"/>
      <w:color w:val="000000"/>
      <w:sz w:val="20"/>
      <w:szCs w:val="20"/>
      <w:u w:val="none"/>
    </w:rPr>
  </w:style>
  <w:style w:type="character" w:customStyle="1" w:styleId="font291">
    <w:name w:val="font291"/>
    <w:qFormat/>
    <w:rsid w:val="00597E7E"/>
    <w:rPr>
      <w:rFonts w:ascii="宋体" w:eastAsia="宋体" w:hAnsi="宋体" w:cs="宋体" w:hint="eastAsia"/>
      <w:color w:val="FF0000"/>
      <w:sz w:val="20"/>
      <w:szCs w:val="20"/>
      <w:u w:val="none"/>
    </w:rPr>
  </w:style>
  <w:style w:type="character" w:customStyle="1" w:styleId="font121">
    <w:name w:val="font121"/>
    <w:qFormat/>
    <w:rsid w:val="00597E7E"/>
    <w:rPr>
      <w:rFonts w:ascii="宋体" w:eastAsia="宋体" w:hAnsi="宋体" w:cs="宋体" w:hint="eastAsia"/>
      <w:color w:val="000000"/>
      <w:sz w:val="20"/>
      <w:szCs w:val="20"/>
      <w:u w:val="none"/>
    </w:rPr>
  </w:style>
  <w:style w:type="character" w:customStyle="1" w:styleId="font312">
    <w:name w:val="font312"/>
    <w:qFormat/>
    <w:rsid w:val="00597E7E"/>
    <w:rPr>
      <w:rFonts w:ascii="宋体" w:eastAsia="宋体" w:hAnsi="宋体" w:cs="宋体" w:hint="eastAsia"/>
      <w:b/>
      <w:bCs/>
      <w:color w:val="FF0000"/>
      <w:sz w:val="20"/>
      <w:szCs w:val="20"/>
      <w:u w:val="none"/>
    </w:rPr>
  </w:style>
  <w:style w:type="character" w:customStyle="1" w:styleId="font112">
    <w:name w:val="font112"/>
    <w:qFormat/>
    <w:rsid w:val="00597E7E"/>
    <w:rPr>
      <w:rFonts w:ascii="Times New Roman" w:hAnsi="Times New Roman" w:cs="Times New Roman" w:hint="default"/>
      <w:color w:val="000000"/>
      <w:sz w:val="20"/>
      <w:szCs w:val="20"/>
      <w:u w:val="none"/>
    </w:rPr>
  </w:style>
  <w:style w:type="paragraph" w:customStyle="1" w:styleId="NewNewNewNew">
    <w:name w:val="正文 New New New New"/>
    <w:qFormat/>
    <w:rsid w:val="00597E7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48</Pages>
  <Words>4805</Words>
  <Characters>27395</Characters>
  <Application>Microsoft Office Word</Application>
  <DocSecurity>0</DocSecurity>
  <Lines>228</Lines>
  <Paragraphs>64</Paragraphs>
  <ScaleCrop>false</ScaleCrop>
  <Company>china</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44</cp:revision>
  <cp:lastPrinted>2023-09-12T02:26:00Z</cp:lastPrinted>
  <dcterms:created xsi:type="dcterms:W3CDTF">2023-07-17T19:11:00Z</dcterms:created>
  <dcterms:modified xsi:type="dcterms:W3CDTF">2023-11-23T07:42:00Z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CF0E04D467684C1C9E7FC61D63A78672_13</vt:lpwstr>
  </property>
</Properties>
</file>