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31"/>
        <w:gridCol w:w="3210"/>
        <w:gridCol w:w="4381"/>
      </w:tblGrid>
      <w:tr w14:paraId="20B6E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22" w:type="dxa"/>
            <w:gridSpan w:val="3"/>
            <w:vAlign w:val="center"/>
          </w:tcPr>
          <w:p w14:paraId="1EAF105F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海南医科大学人才周转房家具购置项目</w:t>
            </w:r>
          </w:p>
          <w:p w14:paraId="4912B575">
            <w:pPr>
              <w:jc w:val="center"/>
              <w:rPr>
                <w:rFonts w:hint="eastAsia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HNJY2024-3-14</w:t>
            </w:r>
          </w:p>
        </w:tc>
      </w:tr>
      <w:tr w14:paraId="4F67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31" w:type="dxa"/>
            <w:vAlign w:val="center"/>
          </w:tcPr>
          <w:p w14:paraId="6FDE749B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序号</w:t>
            </w:r>
          </w:p>
        </w:tc>
        <w:tc>
          <w:tcPr>
            <w:tcW w:w="3210" w:type="dxa"/>
            <w:vAlign w:val="center"/>
          </w:tcPr>
          <w:p w14:paraId="475EB30F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投标人名称</w:t>
            </w:r>
          </w:p>
        </w:tc>
        <w:tc>
          <w:tcPr>
            <w:tcW w:w="4381" w:type="dxa"/>
            <w:vAlign w:val="center"/>
          </w:tcPr>
          <w:p w14:paraId="26E64BF4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未通过原因</w:t>
            </w:r>
          </w:p>
        </w:tc>
      </w:tr>
      <w:tr w14:paraId="537FE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31" w:type="dxa"/>
            <w:vAlign w:val="center"/>
          </w:tcPr>
          <w:p w14:paraId="77A63F6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1</w:t>
            </w:r>
          </w:p>
        </w:tc>
        <w:tc>
          <w:tcPr>
            <w:tcW w:w="3210" w:type="dxa"/>
            <w:vAlign w:val="center"/>
          </w:tcPr>
          <w:p w14:paraId="652447FD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海南佳艺联合实业有限公司</w:t>
            </w:r>
          </w:p>
        </w:tc>
        <w:tc>
          <w:tcPr>
            <w:tcW w:w="4381" w:type="dxa"/>
            <w:vAlign w:val="center"/>
          </w:tcPr>
          <w:p w14:paraId="69BF9488">
            <w:pPr>
              <w:jc w:val="left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不符合</w:t>
            </w:r>
            <w:r>
              <w:rPr>
                <w:rFonts w:hint="eastAsia" w:ascii="黑体" w:hAnsi="黑体" w:eastAsia="黑体" w:cs="黑体"/>
                <w:vertAlign w:val="baseline"/>
              </w:rPr>
              <w:t>投标文件</w:t>
            </w: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签署要求，有</w:t>
            </w:r>
            <w:r>
              <w:rPr>
                <w:rFonts w:hint="eastAsia" w:ascii="黑体" w:hAnsi="黑体" w:eastAsia="黑体" w:cs="黑体"/>
                <w:vertAlign w:val="baseline"/>
              </w:rPr>
              <w:t>缺漏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。</w:t>
            </w:r>
          </w:p>
        </w:tc>
      </w:tr>
      <w:tr w14:paraId="35C9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31" w:type="dxa"/>
            <w:vAlign w:val="center"/>
          </w:tcPr>
          <w:p w14:paraId="0A6F83E4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2</w:t>
            </w:r>
          </w:p>
        </w:tc>
        <w:tc>
          <w:tcPr>
            <w:tcW w:w="3210" w:type="dxa"/>
            <w:vAlign w:val="center"/>
          </w:tcPr>
          <w:p w14:paraId="01AF52F4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北京大为家具集团有限公司</w:t>
            </w:r>
          </w:p>
        </w:tc>
        <w:tc>
          <w:tcPr>
            <w:tcW w:w="4381" w:type="dxa"/>
            <w:vAlign w:val="center"/>
          </w:tcPr>
          <w:p w14:paraId="2F8A5B22">
            <w:pP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未在“</w:t>
            </w:r>
            <w:r>
              <w:rPr>
                <w:rFonts w:hint="eastAsia" w:ascii="黑体" w:hAnsi="黑体" w:eastAsia="黑体" w:cs="黑体"/>
                <w:vertAlign w:val="baseline"/>
              </w:rPr>
              <w:t>商务标偏离表”进行逐条响应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。</w:t>
            </w:r>
          </w:p>
        </w:tc>
      </w:tr>
      <w:tr w14:paraId="3E03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31" w:type="dxa"/>
            <w:vAlign w:val="center"/>
          </w:tcPr>
          <w:p w14:paraId="69CA54A0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3</w:t>
            </w:r>
          </w:p>
        </w:tc>
        <w:tc>
          <w:tcPr>
            <w:tcW w:w="3210" w:type="dxa"/>
            <w:vAlign w:val="center"/>
          </w:tcPr>
          <w:p w14:paraId="7C8C1E15">
            <w:pPr>
              <w:jc w:val="center"/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</w:rPr>
              <w:t>江西呀诺达教育设备有限公司</w:t>
            </w:r>
          </w:p>
        </w:tc>
        <w:tc>
          <w:tcPr>
            <w:tcW w:w="4381" w:type="dxa"/>
            <w:vAlign w:val="center"/>
          </w:tcPr>
          <w:p w14:paraId="13832632">
            <w:pPr>
              <w:rPr>
                <w:rFonts w:hint="eastAsia" w:ascii="黑体" w:hAnsi="黑体" w:eastAsia="黑体" w:cs="黑体"/>
                <w:vertAlign w:val="baseline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未在“</w:t>
            </w:r>
            <w:r>
              <w:rPr>
                <w:rFonts w:hint="eastAsia" w:ascii="黑体" w:hAnsi="黑体" w:eastAsia="黑体" w:cs="黑体"/>
                <w:vertAlign w:val="baseline"/>
              </w:rPr>
              <w:t>商务标偏离表”进行逐条响应</w:t>
            </w:r>
            <w:r>
              <w:rPr>
                <w:rFonts w:hint="eastAsia" w:ascii="黑体" w:hAnsi="黑体" w:eastAsia="黑体" w:cs="黑体"/>
                <w:vertAlign w:val="baseline"/>
                <w:lang w:eastAsia="zh-CN"/>
              </w:rPr>
              <w:t>。</w:t>
            </w:r>
          </w:p>
        </w:tc>
      </w:tr>
    </w:tbl>
    <w:p w14:paraId="2FA4E22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zMDYzYzg2NDE5N2NlMGFkYWM0N2M0NjA4NjExZGUifQ=="/>
  </w:docVars>
  <w:rsids>
    <w:rsidRoot w:val="55627C10"/>
    <w:rsid w:val="5562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2024-09-14T09:28:00Z</dcterms:created>
  <dc:creator>招标中心</dc:creator>
  <cp:lastModifiedBy>招标中心</cp:lastModifiedBy>
  <dcterms:modified xsi:type="dcterms:W3CDTF">2024-09-14T09:46:47Z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2720BC977FF54330B3A6FEC58655A3DC_11</vt:lpwstr>
  </property>
</Properties>
</file>