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D675F" w:rsidRDefault="002D675F">
      <w:pPr>
        <w:jc w:val="center"/>
        <w:rPr>
          <w:b/>
          <w:sz w:val="44"/>
        </w:rPr>
      </w:pPr>
      <w:bookmarkStart w:id="0" w:name="_Toc75917299"/>
      <w:bookmarkStart w:id="1" w:name="_Toc494875372"/>
      <w:bookmarkStart w:id="2" w:name="_Toc484827160"/>
      <w:bookmarkStart w:id="3" w:name="_Toc46738410"/>
      <w:bookmarkStart w:id="4" w:name="_Toc46738283"/>
      <w:bookmarkStart w:id="5" w:name="_Toc506611778"/>
      <w:bookmarkStart w:id="6" w:name="_Toc484848505"/>
      <w:bookmarkStart w:id="7" w:name="_Toc506628521"/>
      <w:bookmarkStart w:id="8" w:name="_Toc506611570"/>
      <w:bookmarkStart w:id="9" w:name="_Toc531987376"/>
      <w:bookmarkStart w:id="10" w:name="_Toc494597746"/>
      <w:bookmarkStart w:id="11" w:name="_Toc490832162"/>
      <w:bookmarkStart w:id="12" w:name="_Toc46738149"/>
      <w:bookmarkStart w:id="13" w:name="_Toc12118333"/>
      <w:bookmarkStart w:id="14" w:name="_Toc169338716"/>
      <w:bookmarkStart w:id="15" w:name="_Toc517502601"/>
    </w:p>
    <w:p w:rsidR="002D675F" w:rsidRDefault="002D675F">
      <w:pPr>
        <w:jc w:val="center"/>
        <w:rPr>
          <w:b/>
          <w:sz w:val="44"/>
        </w:rPr>
      </w:pPr>
    </w:p>
    <w:p w:rsidR="002D675F" w:rsidRPr="009C182C" w:rsidRDefault="00194DBC">
      <w:pPr>
        <w:jc w:val="center"/>
        <w:rPr>
          <w:b/>
          <w:bCs/>
          <w:sz w:val="44"/>
        </w:rPr>
      </w:pPr>
      <w:r w:rsidRPr="009C182C">
        <w:rPr>
          <w:rFonts w:hint="eastAsia"/>
          <w:b/>
          <w:sz w:val="44"/>
        </w:rPr>
        <w:t>2024</w:t>
      </w:r>
      <w:r w:rsidRPr="009C182C">
        <w:rPr>
          <w:rFonts w:hint="eastAsia"/>
          <w:b/>
          <w:sz w:val="44"/>
        </w:rPr>
        <w:t>年采购项目</w:t>
      </w:r>
    </w:p>
    <w:p w:rsidR="002D675F" w:rsidRPr="009C182C" w:rsidRDefault="002D675F">
      <w:pPr>
        <w:spacing w:line="240" w:lineRule="atLeast"/>
        <w:jc w:val="center"/>
        <w:rPr>
          <w:rFonts w:ascii="宋体"/>
          <w:sz w:val="32"/>
          <w:szCs w:val="32"/>
        </w:rPr>
      </w:pPr>
    </w:p>
    <w:p w:rsidR="002D675F" w:rsidRPr="009C182C" w:rsidRDefault="002D675F">
      <w:pPr>
        <w:spacing w:line="240" w:lineRule="atLeast"/>
        <w:jc w:val="center"/>
        <w:rPr>
          <w:rFonts w:ascii="宋体"/>
          <w:sz w:val="32"/>
          <w:szCs w:val="32"/>
        </w:rPr>
      </w:pPr>
    </w:p>
    <w:p w:rsidR="002D675F" w:rsidRPr="009C182C" w:rsidRDefault="00194DBC">
      <w:pPr>
        <w:spacing w:line="240" w:lineRule="atLeast"/>
        <w:jc w:val="center"/>
        <w:rPr>
          <w:rFonts w:ascii="宋体"/>
          <w:sz w:val="32"/>
          <w:szCs w:val="32"/>
        </w:rPr>
      </w:pPr>
      <w:r w:rsidRPr="009C182C">
        <w:rPr>
          <w:rFonts w:ascii="宋体" w:hint="eastAsia"/>
          <w:sz w:val="32"/>
          <w:szCs w:val="32"/>
        </w:rPr>
        <w:t>项目名称：面向5G+AI智慧教育应用场景的关键技术研究应用示范推广项目</w:t>
      </w:r>
    </w:p>
    <w:p w:rsidR="002D675F" w:rsidRPr="009C182C" w:rsidRDefault="00194DBC">
      <w:pPr>
        <w:spacing w:line="240" w:lineRule="atLeast"/>
        <w:jc w:val="center"/>
        <w:rPr>
          <w:rFonts w:ascii="宋体" w:hAnsi="宋体"/>
          <w:b/>
          <w:kern w:val="0"/>
          <w:sz w:val="28"/>
          <w:szCs w:val="28"/>
        </w:rPr>
      </w:pPr>
      <w:r w:rsidRPr="009C182C">
        <w:rPr>
          <w:rFonts w:ascii="宋体" w:hint="eastAsia"/>
          <w:sz w:val="32"/>
          <w:szCs w:val="32"/>
        </w:rPr>
        <w:t>项目编号: HNJY2024-2-5</w:t>
      </w:r>
    </w:p>
    <w:p w:rsidR="002D675F" w:rsidRPr="009C182C" w:rsidRDefault="002D675F">
      <w:pPr>
        <w:spacing w:line="240" w:lineRule="atLeast"/>
        <w:jc w:val="center"/>
        <w:rPr>
          <w:rFonts w:ascii="宋体" w:hAnsi="宋体"/>
          <w:b/>
          <w:kern w:val="0"/>
          <w:sz w:val="28"/>
          <w:szCs w:val="28"/>
        </w:rPr>
      </w:pPr>
    </w:p>
    <w:p w:rsidR="002D675F" w:rsidRPr="009C182C" w:rsidRDefault="002D675F">
      <w:pPr>
        <w:spacing w:line="240" w:lineRule="atLeast"/>
        <w:jc w:val="center"/>
        <w:rPr>
          <w:b/>
          <w:sz w:val="28"/>
        </w:rPr>
      </w:pPr>
    </w:p>
    <w:p w:rsidR="002D675F" w:rsidRPr="009C182C" w:rsidRDefault="002D675F">
      <w:pPr>
        <w:spacing w:line="240" w:lineRule="atLeast"/>
        <w:jc w:val="center"/>
        <w:rPr>
          <w:b/>
          <w:sz w:val="28"/>
        </w:rPr>
      </w:pPr>
    </w:p>
    <w:p w:rsidR="002D675F" w:rsidRPr="009C182C" w:rsidRDefault="00194DBC">
      <w:pPr>
        <w:spacing w:line="240" w:lineRule="atLeast"/>
        <w:jc w:val="center"/>
        <w:rPr>
          <w:sz w:val="72"/>
          <w:szCs w:val="72"/>
        </w:rPr>
      </w:pPr>
      <w:r w:rsidRPr="009C182C">
        <w:rPr>
          <w:rFonts w:hint="eastAsia"/>
          <w:sz w:val="72"/>
          <w:szCs w:val="72"/>
        </w:rPr>
        <w:t>竞争性磋商采购文件</w:t>
      </w:r>
    </w:p>
    <w:p w:rsidR="002D675F" w:rsidRPr="009C182C" w:rsidRDefault="002D675F">
      <w:pPr>
        <w:spacing w:line="240" w:lineRule="atLeast"/>
        <w:jc w:val="center"/>
        <w:rPr>
          <w:rFonts w:ascii="宋体"/>
          <w:sz w:val="72"/>
          <w:szCs w:val="72"/>
        </w:rPr>
      </w:pPr>
    </w:p>
    <w:p w:rsidR="002D675F" w:rsidRPr="009C182C" w:rsidRDefault="002D675F"/>
    <w:p w:rsidR="002D675F" w:rsidRPr="009C182C" w:rsidRDefault="002D675F">
      <w:pPr>
        <w:pStyle w:val="2"/>
      </w:pPr>
    </w:p>
    <w:p w:rsidR="002D675F" w:rsidRPr="009C182C" w:rsidRDefault="002D675F"/>
    <w:p w:rsidR="002D675F" w:rsidRPr="009C182C" w:rsidRDefault="002D675F">
      <w:pPr>
        <w:pStyle w:val="2"/>
      </w:pPr>
    </w:p>
    <w:p w:rsidR="002D675F" w:rsidRPr="009C182C" w:rsidRDefault="002D675F"/>
    <w:p w:rsidR="002D675F" w:rsidRPr="009C182C" w:rsidRDefault="002D675F">
      <w:pPr>
        <w:spacing w:line="240" w:lineRule="atLeast"/>
        <w:rPr>
          <w:rFonts w:ascii="宋体"/>
          <w:b/>
          <w:sz w:val="32"/>
        </w:rPr>
      </w:pPr>
    </w:p>
    <w:p w:rsidR="002D675F" w:rsidRPr="009C182C" w:rsidRDefault="00194DBC">
      <w:pPr>
        <w:jc w:val="center"/>
        <w:rPr>
          <w:rFonts w:ascii="宋体" w:hAnsi="宋体"/>
          <w:sz w:val="30"/>
          <w:szCs w:val="30"/>
        </w:rPr>
      </w:pPr>
      <w:r w:rsidRPr="009C182C">
        <w:rPr>
          <w:rFonts w:ascii="宋体" w:hAnsi="宋体" w:hint="eastAsia"/>
          <w:sz w:val="30"/>
          <w:szCs w:val="30"/>
        </w:rPr>
        <w:t>采购人：海南师范大学科技园管理有限公司</w:t>
      </w:r>
    </w:p>
    <w:p w:rsidR="002D675F" w:rsidRPr="009C182C" w:rsidRDefault="00194DBC">
      <w:pPr>
        <w:pStyle w:val="ab"/>
        <w:ind w:leftChars="397" w:left="834" w:firstLineChars="160"/>
        <w:jc w:val="both"/>
        <w:outlineLvl w:val="0"/>
        <w:rPr>
          <w:b/>
          <w:sz w:val="32"/>
          <w:szCs w:val="32"/>
        </w:rPr>
      </w:pPr>
      <w:r w:rsidRPr="009C182C">
        <w:rPr>
          <w:rFonts w:hint="eastAsia"/>
          <w:sz w:val="30"/>
          <w:szCs w:val="30"/>
        </w:rPr>
        <w:t>采购代理机构：海南省教学仪器设备招标中心有限公司</w:t>
      </w:r>
    </w:p>
    <w:p w:rsidR="002D675F" w:rsidRPr="009C182C" w:rsidRDefault="00194DBC">
      <w:pPr>
        <w:pStyle w:val="ab"/>
        <w:ind w:leftChars="398" w:left="836" w:firstLineChars="910" w:firstLine="2912"/>
        <w:jc w:val="both"/>
        <w:rPr>
          <w:sz w:val="32"/>
          <w:szCs w:val="32"/>
        </w:rPr>
      </w:pPr>
      <w:bookmarkStart w:id="16" w:name="OLE_LINK1"/>
      <w:bookmarkStart w:id="17" w:name="OLE_LINK2"/>
      <w:r w:rsidRPr="009C182C">
        <w:rPr>
          <w:rFonts w:hint="eastAsia"/>
          <w:sz w:val="32"/>
          <w:szCs w:val="32"/>
        </w:rPr>
        <w:t>2024年12月</w:t>
      </w:r>
    </w:p>
    <w:bookmarkEnd w:id="16"/>
    <w:bookmarkEnd w:id="17"/>
    <w:p w:rsidR="002D675F" w:rsidRPr="009C182C" w:rsidRDefault="002D675F">
      <w:pPr>
        <w:jc w:val="center"/>
      </w:pPr>
    </w:p>
    <w:p w:rsidR="002D675F" w:rsidRPr="009C182C" w:rsidRDefault="002D675F">
      <w:pPr>
        <w:pStyle w:val="2"/>
      </w:pPr>
    </w:p>
    <w:p w:rsidR="002D675F" w:rsidRPr="009C182C" w:rsidRDefault="002D675F"/>
    <w:p w:rsidR="002D675F" w:rsidRPr="009C182C" w:rsidRDefault="002D675F">
      <w:pPr>
        <w:pStyle w:val="2"/>
      </w:pPr>
    </w:p>
    <w:p w:rsidR="002D675F" w:rsidRPr="009C182C" w:rsidRDefault="002D675F"/>
    <w:p w:rsidR="002D675F" w:rsidRPr="009C182C" w:rsidRDefault="002D675F">
      <w:pPr>
        <w:pStyle w:val="2"/>
      </w:pPr>
    </w:p>
    <w:p w:rsidR="002D675F" w:rsidRPr="009C182C" w:rsidRDefault="00194DBC">
      <w:pPr>
        <w:jc w:val="center"/>
        <w:rPr>
          <w:b/>
          <w:bCs/>
          <w:sz w:val="36"/>
          <w:szCs w:val="36"/>
        </w:rPr>
      </w:pPr>
      <w:r w:rsidRPr="009C182C">
        <w:rPr>
          <w:rFonts w:hint="eastAsia"/>
          <w:b/>
          <w:bCs/>
          <w:sz w:val="36"/>
          <w:szCs w:val="36"/>
        </w:rPr>
        <w:t>目录</w:t>
      </w:r>
    </w:p>
    <w:p w:rsidR="002D675F" w:rsidRPr="009C182C" w:rsidRDefault="002D675F">
      <w:pPr>
        <w:pStyle w:val="ab"/>
        <w:spacing w:line="360" w:lineRule="exact"/>
        <w:ind w:leftChars="398" w:left="836" w:firstLineChars="597" w:firstLine="1918"/>
        <w:jc w:val="both"/>
        <w:rPr>
          <w:b/>
          <w:bCs/>
          <w:sz w:val="32"/>
          <w:szCs w:val="32"/>
        </w:rPr>
      </w:pPr>
    </w:p>
    <w:p w:rsidR="002D675F" w:rsidRPr="009C182C" w:rsidRDefault="002D675F"/>
    <w:p w:rsidR="002D675F" w:rsidRPr="009C182C" w:rsidRDefault="00194DBC">
      <w:pPr>
        <w:spacing w:line="900" w:lineRule="exact"/>
        <w:rPr>
          <w:b/>
          <w:sz w:val="32"/>
          <w:szCs w:val="32"/>
        </w:rPr>
      </w:pPr>
      <w:r w:rsidRPr="009C182C">
        <w:rPr>
          <w:rFonts w:hint="eastAsia"/>
          <w:b/>
          <w:sz w:val="32"/>
          <w:szCs w:val="32"/>
        </w:rPr>
        <w:t>第一部分竞争性磋商采购邀请函</w:t>
      </w:r>
    </w:p>
    <w:p w:rsidR="002D675F" w:rsidRPr="009C182C" w:rsidRDefault="00194DBC">
      <w:pPr>
        <w:spacing w:line="900" w:lineRule="exact"/>
        <w:outlineLvl w:val="0"/>
        <w:rPr>
          <w:b/>
          <w:sz w:val="32"/>
          <w:szCs w:val="32"/>
        </w:rPr>
      </w:pPr>
      <w:r w:rsidRPr="009C182C">
        <w:rPr>
          <w:rFonts w:hint="eastAsia"/>
          <w:b/>
          <w:sz w:val="32"/>
          <w:szCs w:val="32"/>
        </w:rPr>
        <w:t>第二部分竞争性磋商项目需求</w:t>
      </w:r>
    </w:p>
    <w:p w:rsidR="002D675F" w:rsidRPr="009C182C" w:rsidRDefault="00194DBC">
      <w:pPr>
        <w:tabs>
          <w:tab w:val="left" w:pos="720"/>
          <w:tab w:val="left" w:pos="1260"/>
          <w:tab w:val="left" w:pos="2160"/>
          <w:tab w:val="left" w:pos="2880"/>
          <w:tab w:val="left" w:pos="3600"/>
          <w:tab w:val="left" w:pos="4320"/>
          <w:tab w:val="left" w:pos="5040"/>
          <w:tab w:val="left" w:pos="5760"/>
        </w:tabs>
        <w:autoSpaceDE w:val="0"/>
        <w:autoSpaceDN w:val="0"/>
        <w:adjustRightInd w:val="0"/>
        <w:spacing w:line="900" w:lineRule="exact"/>
        <w:ind w:rightChars="123" w:right="258"/>
        <w:rPr>
          <w:b/>
          <w:sz w:val="32"/>
          <w:szCs w:val="32"/>
        </w:rPr>
      </w:pPr>
      <w:r w:rsidRPr="009C182C">
        <w:rPr>
          <w:rFonts w:hint="eastAsia"/>
          <w:b/>
          <w:sz w:val="32"/>
          <w:szCs w:val="32"/>
        </w:rPr>
        <w:t>第三部分供应商须知</w:t>
      </w:r>
    </w:p>
    <w:p w:rsidR="002D675F" w:rsidRPr="009C182C" w:rsidRDefault="00194DBC">
      <w:pPr>
        <w:spacing w:line="900" w:lineRule="exact"/>
        <w:rPr>
          <w:b/>
          <w:sz w:val="32"/>
          <w:szCs w:val="32"/>
        </w:rPr>
      </w:pPr>
      <w:r w:rsidRPr="009C182C">
        <w:rPr>
          <w:rFonts w:hint="eastAsia"/>
          <w:b/>
          <w:sz w:val="32"/>
          <w:szCs w:val="32"/>
        </w:rPr>
        <w:t>第四部分评审办法</w:t>
      </w:r>
    </w:p>
    <w:p w:rsidR="002D675F" w:rsidRPr="009C182C" w:rsidRDefault="00194DBC">
      <w:pPr>
        <w:spacing w:line="900" w:lineRule="exact"/>
        <w:rPr>
          <w:b/>
          <w:sz w:val="32"/>
          <w:szCs w:val="32"/>
        </w:rPr>
      </w:pPr>
      <w:r w:rsidRPr="009C182C">
        <w:rPr>
          <w:rFonts w:hint="eastAsia"/>
          <w:b/>
          <w:sz w:val="32"/>
          <w:szCs w:val="32"/>
        </w:rPr>
        <w:t>第五部分合同条款格式</w:t>
      </w:r>
    </w:p>
    <w:p w:rsidR="002D675F" w:rsidRPr="009C182C" w:rsidRDefault="00194DBC">
      <w:pPr>
        <w:spacing w:line="900" w:lineRule="exact"/>
        <w:rPr>
          <w:b/>
          <w:sz w:val="32"/>
          <w:szCs w:val="32"/>
        </w:rPr>
      </w:pPr>
      <w:r w:rsidRPr="009C182C">
        <w:rPr>
          <w:rFonts w:hint="eastAsia"/>
          <w:b/>
          <w:sz w:val="32"/>
          <w:szCs w:val="32"/>
        </w:rPr>
        <w:t>第六部分响应文件格式</w:t>
      </w:r>
    </w:p>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2D675F" w:rsidRPr="009C182C" w:rsidRDefault="002D675F">
      <w:pPr>
        <w:pStyle w:val="14"/>
        <w:spacing w:line="360" w:lineRule="exact"/>
        <w:ind w:left="0" w:firstLine="0"/>
        <w:jc w:val="both"/>
        <w:rPr>
          <w:b/>
          <w:bCs/>
          <w:sz w:val="32"/>
          <w:szCs w:val="32"/>
        </w:rPr>
      </w:pPr>
    </w:p>
    <w:p w:rsidR="002D675F" w:rsidRPr="009C182C" w:rsidRDefault="00194DBC">
      <w:pPr>
        <w:pStyle w:val="14"/>
        <w:spacing w:line="360" w:lineRule="exact"/>
        <w:ind w:leftChars="398" w:left="836" w:firstLineChars="597" w:firstLine="1918"/>
        <w:jc w:val="both"/>
      </w:pPr>
      <w:r w:rsidRPr="009C182C">
        <w:rPr>
          <w:rFonts w:hint="eastAsia"/>
          <w:b/>
          <w:bCs/>
          <w:sz w:val="32"/>
          <w:szCs w:val="32"/>
        </w:rPr>
        <w:t>第一部分　采购</w:t>
      </w:r>
      <w:r w:rsidRPr="009C182C">
        <w:rPr>
          <w:rFonts w:hint="eastAsia"/>
          <w:b/>
          <w:sz w:val="32"/>
          <w:szCs w:val="32"/>
        </w:rPr>
        <w:t>邀请函</w:t>
      </w:r>
    </w:p>
    <w:p w:rsidR="002D675F" w:rsidRPr="009C182C" w:rsidRDefault="00194DBC">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项目概况</w:t>
      </w:r>
    </w:p>
    <w:p w:rsidR="002D675F" w:rsidRPr="009C182C" w:rsidRDefault="00194DBC">
      <w:pPr>
        <w:pBdr>
          <w:top w:val="single" w:sz="4" w:space="1" w:color="auto"/>
          <w:left w:val="single" w:sz="4" w:space="4" w:color="auto"/>
          <w:bottom w:val="single" w:sz="4" w:space="1" w:color="auto"/>
          <w:right w:val="single" w:sz="4" w:space="4" w:color="auto"/>
        </w:pBdr>
        <w:adjustRightInd w:val="0"/>
        <w:snapToGrid w:val="0"/>
        <w:spacing w:line="360" w:lineRule="auto"/>
        <w:ind w:firstLineChars="250" w:firstLine="600"/>
        <w:rPr>
          <w:rFonts w:ascii="宋体" w:hAnsi="宋体" w:cs="宋体"/>
          <w:kern w:val="0"/>
          <w:sz w:val="24"/>
        </w:rPr>
      </w:pPr>
      <w:r w:rsidRPr="009C182C">
        <w:rPr>
          <w:rFonts w:ascii="宋体" w:hAnsi="宋体" w:cs="宋体" w:hint="eastAsia"/>
          <w:kern w:val="0"/>
          <w:sz w:val="24"/>
          <w:u w:val="single"/>
        </w:rPr>
        <w:t>面向5G+AI智慧教育应用场景的关键技术研究应用示范推广项目</w:t>
      </w:r>
      <w:r w:rsidRPr="009C182C">
        <w:rPr>
          <w:rFonts w:ascii="宋体" w:hAnsi="宋体" w:cs="宋体" w:hint="eastAsia"/>
          <w:kern w:val="0"/>
          <w:sz w:val="24"/>
        </w:rPr>
        <w:t>的潜在供应商应在</w:t>
      </w:r>
      <w:r w:rsidRPr="009C182C">
        <w:rPr>
          <w:rFonts w:ascii="宋体" w:hAnsi="宋体" w:cs="宋体" w:hint="eastAsia"/>
          <w:kern w:val="0"/>
          <w:sz w:val="24"/>
          <w:u w:val="single"/>
        </w:rPr>
        <w:t>(</w:t>
      </w:r>
      <w:r w:rsidRPr="009C182C">
        <w:rPr>
          <w:rFonts w:ascii="宋体" w:hAnsi="宋体" w:cs="宋体" w:hint="eastAsia"/>
          <w:color w:val="000000"/>
          <w:kern w:val="0"/>
          <w:sz w:val="24"/>
          <w:u w:val="single"/>
        </w:rPr>
        <w:t>海南阳光数字化招标采购平台https://hnsygszh.etrading.cn/</w:t>
      </w:r>
      <w:r w:rsidRPr="009C182C">
        <w:rPr>
          <w:rFonts w:ascii="宋体" w:hAnsi="宋体" w:cs="宋体" w:hint="eastAsia"/>
          <w:kern w:val="0"/>
          <w:sz w:val="24"/>
          <w:u w:val="single"/>
        </w:rPr>
        <w:t>)</w:t>
      </w:r>
      <w:r w:rsidRPr="009C182C">
        <w:rPr>
          <w:rFonts w:ascii="宋体" w:hAnsi="宋体" w:cs="宋体" w:hint="eastAsia"/>
          <w:kern w:val="0"/>
          <w:sz w:val="24"/>
        </w:rPr>
        <w:t>获取磋商文件，并于</w:t>
      </w:r>
      <w:r w:rsidRPr="009C182C">
        <w:rPr>
          <w:rFonts w:ascii="宋体" w:hAnsi="宋体" w:cs="宋体" w:hint="eastAsia"/>
          <w:kern w:val="0"/>
          <w:sz w:val="24"/>
          <w:u w:val="single"/>
        </w:rPr>
        <w:t>20</w:t>
      </w:r>
      <w:r w:rsidR="00263C2F">
        <w:rPr>
          <w:rFonts w:ascii="宋体" w:hAnsi="宋体" w:cs="宋体" w:hint="eastAsia"/>
          <w:kern w:val="0"/>
          <w:sz w:val="24"/>
          <w:u w:val="single"/>
        </w:rPr>
        <w:t>25</w:t>
      </w:r>
      <w:r w:rsidRPr="009C182C">
        <w:rPr>
          <w:rFonts w:ascii="宋体" w:hAnsi="宋体" w:cs="宋体" w:hint="eastAsia"/>
          <w:kern w:val="0"/>
          <w:sz w:val="24"/>
          <w:u w:val="single"/>
        </w:rPr>
        <w:t>年</w:t>
      </w:r>
      <w:r w:rsidR="002E42CB">
        <w:rPr>
          <w:rFonts w:ascii="宋体" w:hAnsi="宋体" w:cs="宋体" w:hint="eastAsia"/>
          <w:kern w:val="0"/>
          <w:sz w:val="24"/>
          <w:u w:val="single"/>
        </w:rPr>
        <w:t>1</w:t>
      </w:r>
      <w:r w:rsidRPr="009C182C">
        <w:rPr>
          <w:rFonts w:ascii="宋体" w:hAnsi="宋体" w:cs="宋体" w:hint="eastAsia"/>
          <w:kern w:val="0"/>
          <w:sz w:val="24"/>
          <w:u w:val="single"/>
        </w:rPr>
        <w:t>月</w:t>
      </w:r>
      <w:r w:rsidR="002E42CB">
        <w:rPr>
          <w:rFonts w:ascii="宋体" w:hAnsi="宋体" w:cs="宋体" w:hint="eastAsia"/>
          <w:kern w:val="0"/>
          <w:sz w:val="24"/>
          <w:u w:val="single"/>
        </w:rPr>
        <w:t>6</w:t>
      </w:r>
      <w:r w:rsidRPr="009C182C">
        <w:rPr>
          <w:rFonts w:ascii="宋体" w:hAnsi="宋体" w:cs="宋体" w:hint="eastAsia"/>
          <w:kern w:val="0"/>
          <w:sz w:val="24"/>
          <w:u w:val="single"/>
        </w:rPr>
        <w:t>日</w:t>
      </w:r>
      <w:r w:rsidR="0014562E">
        <w:rPr>
          <w:rFonts w:ascii="宋体" w:hAnsi="宋体" w:cs="宋体" w:hint="eastAsia"/>
          <w:kern w:val="0"/>
          <w:sz w:val="24"/>
          <w:u w:val="single"/>
        </w:rPr>
        <w:t>08</w:t>
      </w:r>
      <w:r w:rsidRPr="009C182C">
        <w:rPr>
          <w:rFonts w:ascii="宋体" w:hAnsi="宋体" w:cs="宋体" w:hint="eastAsia"/>
          <w:kern w:val="0"/>
          <w:sz w:val="24"/>
          <w:u w:val="single"/>
        </w:rPr>
        <w:t>点</w:t>
      </w:r>
      <w:r w:rsidR="0014562E">
        <w:rPr>
          <w:rFonts w:ascii="宋体" w:hAnsi="宋体" w:cs="宋体" w:hint="eastAsia"/>
          <w:kern w:val="0"/>
          <w:sz w:val="24"/>
          <w:u w:val="single"/>
        </w:rPr>
        <w:t>30</w:t>
      </w:r>
      <w:r w:rsidRPr="009C182C">
        <w:rPr>
          <w:rFonts w:ascii="宋体" w:hAnsi="宋体" w:cs="宋体" w:hint="eastAsia"/>
          <w:kern w:val="0"/>
          <w:sz w:val="24"/>
          <w:u w:val="single"/>
        </w:rPr>
        <w:t>分（北京时间）</w:t>
      </w:r>
      <w:r w:rsidRPr="009C182C">
        <w:rPr>
          <w:rFonts w:ascii="宋体" w:hAnsi="宋体" w:cs="宋体" w:hint="eastAsia"/>
          <w:kern w:val="0"/>
          <w:sz w:val="24"/>
        </w:rPr>
        <w:t>前提交响应</w:t>
      </w:r>
      <w:r w:rsidRPr="009C182C">
        <w:rPr>
          <w:rFonts w:ascii="宋体" w:hAnsi="宋体" w:cs="宋体"/>
          <w:kern w:val="0"/>
          <w:sz w:val="24"/>
        </w:rPr>
        <w:t>文件</w:t>
      </w:r>
      <w:r w:rsidRPr="009C182C">
        <w:rPr>
          <w:rFonts w:ascii="宋体" w:hAnsi="宋体" w:cs="宋体" w:hint="eastAsia"/>
          <w:kern w:val="0"/>
          <w:sz w:val="24"/>
        </w:rPr>
        <w:t>。</w:t>
      </w:r>
    </w:p>
    <w:p w:rsidR="002D675F" w:rsidRPr="009C182C" w:rsidRDefault="002D675F">
      <w:pPr>
        <w:adjustRightInd w:val="0"/>
        <w:snapToGrid w:val="0"/>
        <w:spacing w:line="360" w:lineRule="auto"/>
        <w:rPr>
          <w:rFonts w:ascii="宋体" w:hAnsi="宋体" w:cs="宋体"/>
          <w:kern w:val="0"/>
          <w:sz w:val="24"/>
        </w:rPr>
      </w:pPr>
    </w:p>
    <w:p w:rsidR="002D675F" w:rsidRPr="009C182C" w:rsidRDefault="00194DB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18" w:name="_Toc35393798"/>
      <w:bookmarkStart w:id="19" w:name="_Toc28359012"/>
      <w:bookmarkStart w:id="20" w:name="_Toc35393629"/>
      <w:bookmarkStart w:id="21" w:name="_Toc28359089"/>
      <w:r w:rsidRPr="009C182C">
        <w:rPr>
          <w:rFonts w:ascii="宋体" w:hAnsi="宋体" w:cs="宋体" w:hint="eastAsia"/>
          <w:b/>
          <w:kern w:val="0"/>
          <w:sz w:val="24"/>
        </w:rPr>
        <w:t>一、项目基本情况</w:t>
      </w:r>
      <w:bookmarkEnd w:id="18"/>
      <w:bookmarkEnd w:id="19"/>
      <w:bookmarkEnd w:id="20"/>
      <w:bookmarkEnd w:id="21"/>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项目编号：HNJY2024-2-5</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项目名称：面向5G+AI智慧教育应用场景的关键技术研究应用示范推广项目</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 xml:space="preserve">采购方式：竞争性磋商 </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预算金额：</w:t>
      </w:r>
      <w:r w:rsidRPr="009C182C">
        <w:rPr>
          <w:rFonts w:ascii="宋体" w:hAnsi="宋体" w:cs="宋体"/>
          <w:kern w:val="0"/>
          <w:sz w:val="24"/>
        </w:rPr>
        <w:t>118</w:t>
      </w:r>
      <w:r w:rsidRPr="009C182C">
        <w:rPr>
          <w:rFonts w:ascii="宋体" w:hAnsi="宋体" w:cs="宋体" w:hint="eastAsia"/>
          <w:kern w:val="0"/>
          <w:sz w:val="24"/>
        </w:rPr>
        <w:t>.</w:t>
      </w:r>
      <w:r w:rsidRPr="009C182C">
        <w:rPr>
          <w:rFonts w:ascii="宋体" w:hAnsi="宋体" w:cs="宋体"/>
          <w:kern w:val="0"/>
          <w:sz w:val="24"/>
        </w:rPr>
        <w:t>946764</w:t>
      </w:r>
      <w:r w:rsidRPr="009C182C">
        <w:rPr>
          <w:rFonts w:ascii="宋体" w:hAnsi="宋体" w:cs="宋体" w:hint="eastAsia"/>
          <w:kern w:val="0"/>
          <w:sz w:val="24"/>
        </w:rPr>
        <w:t>万元。</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最高限价：</w:t>
      </w:r>
      <w:r w:rsidRPr="009C182C">
        <w:rPr>
          <w:rFonts w:ascii="宋体" w:hAnsi="宋体" w:cs="宋体"/>
          <w:kern w:val="0"/>
          <w:sz w:val="24"/>
        </w:rPr>
        <w:t>118</w:t>
      </w:r>
      <w:r w:rsidRPr="009C182C">
        <w:rPr>
          <w:rFonts w:ascii="宋体" w:hAnsi="宋体" w:cs="宋体" w:hint="eastAsia"/>
          <w:kern w:val="0"/>
          <w:sz w:val="24"/>
        </w:rPr>
        <w:t>.</w:t>
      </w:r>
      <w:r w:rsidRPr="009C182C">
        <w:rPr>
          <w:rFonts w:ascii="宋体" w:hAnsi="宋体" w:cs="宋体"/>
          <w:kern w:val="0"/>
          <w:sz w:val="24"/>
        </w:rPr>
        <w:t>946764</w:t>
      </w:r>
      <w:r w:rsidRPr="009C182C">
        <w:rPr>
          <w:rFonts w:ascii="宋体" w:hAnsi="宋体" w:cs="宋体" w:hint="eastAsia"/>
          <w:kern w:val="0"/>
          <w:sz w:val="24"/>
        </w:rPr>
        <w:t>万元。</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采购需求：详见招标文件采购需求清单</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合同履行期限：自合同签订之日起15天内完成供货及安装调试完毕。</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本项目不接受联合体。</w:t>
      </w:r>
    </w:p>
    <w:p w:rsidR="002D675F" w:rsidRPr="009C182C" w:rsidRDefault="00194DBC">
      <w:pPr>
        <w:keepNext/>
        <w:keepLines/>
        <w:autoSpaceDE w:val="0"/>
        <w:autoSpaceDN w:val="0"/>
        <w:adjustRightInd w:val="0"/>
        <w:snapToGrid w:val="0"/>
        <w:spacing w:line="360" w:lineRule="auto"/>
        <w:textAlignment w:val="baseline"/>
        <w:outlineLvl w:val="1"/>
        <w:rPr>
          <w:rFonts w:ascii="宋体" w:hAnsi="宋体" w:cs="宋体"/>
          <w:b/>
          <w:kern w:val="0"/>
          <w:sz w:val="24"/>
        </w:rPr>
      </w:pPr>
      <w:bookmarkStart w:id="22" w:name="_Toc35393799"/>
      <w:bookmarkStart w:id="23" w:name="_Toc28359090"/>
      <w:bookmarkStart w:id="24" w:name="_Toc28359013"/>
      <w:bookmarkStart w:id="25" w:name="_Toc35393630"/>
      <w:r w:rsidRPr="009C182C">
        <w:rPr>
          <w:rFonts w:ascii="宋体" w:hAnsi="宋体" w:cs="宋体" w:hint="eastAsia"/>
          <w:b/>
          <w:kern w:val="0"/>
          <w:sz w:val="24"/>
        </w:rPr>
        <w:t>二、申请人的资格要求：</w:t>
      </w:r>
      <w:bookmarkEnd w:id="22"/>
      <w:bookmarkEnd w:id="23"/>
      <w:bookmarkEnd w:id="24"/>
      <w:bookmarkEnd w:id="25"/>
    </w:p>
    <w:p w:rsidR="002D675F" w:rsidRPr="009C182C" w:rsidRDefault="00194DBC">
      <w:pPr>
        <w:adjustRightInd w:val="0"/>
        <w:snapToGrid w:val="0"/>
        <w:spacing w:line="360" w:lineRule="auto"/>
        <w:ind w:firstLineChars="200" w:firstLine="480"/>
        <w:rPr>
          <w:rFonts w:ascii="宋体" w:hAnsi="宋体" w:cs="宋体"/>
          <w:kern w:val="0"/>
          <w:sz w:val="24"/>
        </w:rPr>
      </w:pPr>
      <w:bookmarkStart w:id="26" w:name="_Toc28359091"/>
      <w:bookmarkStart w:id="27" w:name="_Toc28359014"/>
      <w:r w:rsidRPr="009C182C">
        <w:rPr>
          <w:rFonts w:ascii="宋体" w:hAnsi="宋体" w:cs="宋体" w:hint="eastAsia"/>
          <w:kern w:val="0"/>
          <w:sz w:val="24"/>
        </w:rPr>
        <w:t xml:space="preserve">1.满足《中华人民共和国政府采购法》第二十二条规定； </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2.落实政府采购政策需满足的资格要求：无</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3.本项目的特定资格要求：无</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4.在中华人民共和国境内注册、具有独立承担民事责任的能力（提供营业执照或事业单位法人证书）；</w:t>
      </w:r>
    </w:p>
    <w:p w:rsidR="002D675F" w:rsidRPr="009C182C" w:rsidRDefault="00194DBC">
      <w:pPr>
        <w:adjustRightInd w:val="0"/>
        <w:snapToGrid w:val="0"/>
        <w:spacing w:line="360" w:lineRule="auto"/>
        <w:ind w:firstLineChars="200" w:firstLine="480"/>
        <w:rPr>
          <w:rFonts w:ascii="宋体" w:hAnsi="宋体" w:cs="宋体"/>
          <w:color w:val="000000" w:themeColor="text1"/>
          <w:kern w:val="0"/>
          <w:sz w:val="24"/>
        </w:rPr>
      </w:pPr>
      <w:r w:rsidRPr="009C182C">
        <w:rPr>
          <w:rFonts w:ascii="宋体" w:hAnsi="宋体" w:cs="宋体" w:hint="eastAsia"/>
          <w:color w:val="000000" w:themeColor="text1"/>
          <w:kern w:val="0"/>
          <w:sz w:val="24"/>
        </w:rPr>
        <w:t>5.具有良好的商业信誉和健全的财务会计制度(提供承诺函）</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6.具有履行合同所必需的设备和专业技术能力（提供承诺书）；</w:t>
      </w:r>
    </w:p>
    <w:p w:rsidR="002D675F" w:rsidRPr="009C182C" w:rsidRDefault="00194DBC">
      <w:pPr>
        <w:adjustRightInd w:val="0"/>
        <w:snapToGrid w:val="0"/>
        <w:spacing w:line="360" w:lineRule="auto"/>
        <w:ind w:firstLineChars="200" w:firstLine="480"/>
        <w:rPr>
          <w:rFonts w:ascii="宋体" w:hAnsi="宋体" w:cs="宋体"/>
          <w:color w:val="000000" w:themeColor="text1"/>
          <w:kern w:val="0"/>
          <w:sz w:val="24"/>
        </w:rPr>
      </w:pPr>
      <w:r w:rsidRPr="009C182C">
        <w:rPr>
          <w:rFonts w:ascii="宋体" w:hAnsi="宋体" w:cs="宋体" w:hint="eastAsia"/>
          <w:color w:val="000000" w:themeColor="text1"/>
          <w:kern w:val="0"/>
          <w:sz w:val="24"/>
        </w:rPr>
        <w:t>7.具有依法缴纳税收和社会保障资金的良好记录（提供承诺函）；</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8．参加本次政府采购活动前三年内，在经营活动中没有重大违法记录（</w:t>
      </w:r>
      <w:r w:rsidRPr="009C182C">
        <w:rPr>
          <w:rFonts w:ascii="宋体" w:hAnsi="宋体" w:cs="宋体"/>
          <w:kern w:val="0"/>
          <w:sz w:val="24"/>
        </w:rPr>
        <w:t>成立不足三年的从成立之日起计算</w:t>
      </w:r>
      <w:r w:rsidRPr="009C182C">
        <w:rPr>
          <w:rFonts w:ascii="宋体" w:hAnsi="宋体" w:cs="宋体" w:hint="eastAsia"/>
          <w:kern w:val="0"/>
          <w:sz w:val="24"/>
        </w:rPr>
        <w:t>，提供声明）；</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9．</w:t>
      </w:r>
      <w:r w:rsidRPr="009C182C">
        <w:rPr>
          <w:rFonts w:ascii="宋体" w:hAnsi="宋体" w:cs="宋体"/>
          <w:kern w:val="0"/>
          <w:sz w:val="24"/>
        </w:rPr>
        <w:t>参加政府采购活动前三年内，在经营活动中没有环保类行政处罚记录（成立不足三年的从成立之日起计算</w:t>
      </w:r>
      <w:r w:rsidRPr="009C182C">
        <w:rPr>
          <w:rFonts w:ascii="宋体" w:hAnsi="宋体" w:cs="宋体" w:hint="eastAsia"/>
          <w:kern w:val="0"/>
          <w:sz w:val="24"/>
        </w:rPr>
        <w:t>，提供声明</w:t>
      </w:r>
      <w:r w:rsidRPr="009C182C">
        <w:rPr>
          <w:rFonts w:ascii="宋体" w:hAnsi="宋体" w:cs="宋体"/>
          <w:kern w:val="0"/>
          <w:sz w:val="24"/>
        </w:rPr>
        <w:t>）</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10.必须报名，并提交磋商保证金；</w:t>
      </w:r>
    </w:p>
    <w:p w:rsidR="002D675F" w:rsidRPr="009C182C" w:rsidRDefault="00194DBC">
      <w:pPr>
        <w:adjustRightInd w:val="0"/>
        <w:snapToGrid w:val="0"/>
        <w:spacing w:line="360" w:lineRule="auto"/>
        <w:ind w:firstLineChars="200" w:firstLine="480"/>
        <w:rPr>
          <w:rFonts w:ascii="宋体" w:hAnsi="宋体"/>
          <w:b/>
          <w:sz w:val="24"/>
        </w:rPr>
      </w:pPr>
      <w:r w:rsidRPr="009C182C">
        <w:rPr>
          <w:rFonts w:ascii="宋体" w:hAnsi="宋体" w:cs="宋体" w:hint="eastAsia"/>
          <w:kern w:val="0"/>
          <w:sz w:val="24"/>
        </w:rPr>
        <w:lastRenderedPageBreak/>
        <w:t>11．投标时提供供应商响应承诺函；</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 xml:space="preserve">12. </w:t>
      </w:r>
      <w:bookmarkStart w:id="28" w:name="_Toc35393800"/>
      <w:bookmarkStart w:id="29" w:name="_Toc35393631"/>
      <w:r w:rsidRPr="009C182C">
        <w:rPr>
          <w:rFonts w:ascii="宋体" w:hAnsi="宋体" w:cs="宋体" w:hint="eastAsia"/>
          <w:kern w:val="0"/>
          <w:sz w:val="24"/>
        </w:rPr>
        <w:t>在“信用中国”网站（www.creditchina.gov.cn）、中国政府采购网（www.ccgp.gov.cn）没有列入失信被执行人、重大税收违法</w:t>
      </w:r>
      <w:r w:rsidRPr="009C182C">
        <w:rPr>
          <w:rFonts w:ascii="宋体" w:hAnsi="宋体" w:cs="宋体" w:hint="eastAsia"/>
          <w:color w:val="000000" w:themeColor="text1"/>
          <w:kern w:val="0"/>
          <w:sz w:val="24"/>
        </w:rPr>
        <w:t>失信主体</w:t>
      </w:r>
      <w:r w:rsidRPr="009C182C">
        <w:rPr>
          <w:rFonts w:ascii="宋体" w:hAnsi="宋体" w:cs="宋体" w:hint="eastAsia"/>
          <w:kern w:val="0"/>
          <w:sz w:val="24"/>
        </w:rPr>
        <w:t>、政府采购严重违法失信行为记录名单的投标人。（注：采购人或采购代理机构将于本项目投标截止日在“信用中国”网站、“中国政府采购网”网站等渠道对供应商进行信用记录查询，凡被列入失信被执行人、重大税收违法</w:t>
      </w:r>
      <w:r w:rsidRPr="009C182C">
        <w:rPr>
          <w:rFonts w:ascii="宋体" w:hAnsi="宋体" w:cs="宋体" w:hint="eastAsia"/>
          <w:color w:val="000000" w:themeColor="text1"/>
          <w:kern w:val="0"/>
          <w:sz w:val="24"/>
        </w:rPr>
        <w:t>失信主体</w:t>
      </w:r>
      <w:r w:rsidRPr="009C182C">
        <w:rPr>
          <w:rFonts w:ascii="宋体" w:hAnsi="宋体" w:cs="宋体" w:hint="eastAsia"/>
          <w:kern w:val="0"/>
          <w:sz w:val="24"/>
        </w:rPr>
        <w:t>、政府采购严重违法失信行为记录名单的，视为存在不良信用记录，参与本项目的将被拒绝。）</w:t>
      </w:r>
    </w:p>
    <w:p w:rsidR="002D675F" w:rsidRPr="009C182C" w:rsidRDefault="00194DBC" w:rsidP="0014562E">
      <w:pPr>
        <w:adjustRightInd w:val="0"/>
        <w:snapToGrid w:val="0"/>
        <w:spacing w:line="360" w:lineRule="auto"/>
        <w:rPr>
          <w:rFonts w:ascii="宋体" w:hAnsi="宋体" w:cs="宋体"/>
          <w:b/>
          <w:kern w:val="0"/>
          <w:sz w:val="24"/>
        </w:rPr>
      </w:pPr>
      <w:r w:rsidRPr="009C182C">
        <w:rPr>
          <w:rFonts w:ascii="宋体" w:hAnsi="宋体" w:cs="宋体" w:hint="eastAsia"/>
          <w:b/>
          <w:kern w:val="0"/>
          <w:sz w:val="24"/>
        </w:rPr>
        <w:t>三、获取采购文件</w:t>
      </w:r>
      <w:bookmarkEnd w:id="26"/>
      <w:bookmarkEnd w:id="27"/>
      <w:bookmarkEnd w:id="28"/>
      <w:bookmarkEnd w:id="29"/>
    </w:p>
    <w:p w:rsidR="002D675F" w:rsidRPr="009C182C" w:rsidRDefault="00194DBC">
      <w:pPr>
        <w:adjustRightInd w:val="0"/>
        <w:snapToGrid w:val="0"/>
        <w:spacing w:line="360" w:lineRule="auto"/>
        <w:ind w:firstLine="540"/>
        <w:rPr>
          <w:rFonts w:ascii="宋体" w:hAnsi="宋体" w:cs="宋体"/>
          <w:kern w:val="0"/>
          <w:sz w:val="24"/>
        </w:rPr>
      </w:pPr>
      <w:r w:rsidRPr="009C182C">
        <w:rPr>
          <w:rFonts w:ascii="宋体" w:hAnsi="宋体" w:cs="宋体" w:hint="eastAsia"/>
          <w:kern w:val="0"/>
          <w:sz w:val="24"/>
        </w:rPr>
        <w:t>时间：2024年</w:t>
      </w:r>
      <w:r w:rsidR="002E42CB">
        <w:rPr>
          <w:rFonts w:ascii="宋体" w:hAnsi="宋体" w:cs="宋体" w:hint="eastAsia"/>
          <w:kern w:val="0"/>
          <w:sz w:val="24"/>
        </w:rPr>
        <w:t>12</w:t>
      </w:r>
      <w:r w:rsidRPr="009C182C">
        <w:rPr>
          <w:rFonts w:ascii="宋体" w:hAnsi="宋体" w:cs="宋体" w:hint="eastAsia"/>
          <w:kern w:val="0"/>
          <w:sz w:val="24"/>
        </w:rPr>
        <w:t>月</w:t>
      </w:r>
      <w:r w:rsidR="002E42CB">
        <w:rPr>
          <w:rFonts w:ascii="宋体" w:hAnsi="宋体" w:cs="宋体" w:hint="eastAsia"/>
          <w:kern w:val="0"/>
          <w:sz w:val="24"/>
        </w:rPr>
        <w:t>24</w:t>
      </w:r>
      <w:r w:rsidRPr="009C182C">
        <w:rPr>
          <w:rFonts w:ascii="宋体" w:hAnsi="宋体" w:cs="宋体" w:hint="eastAsia"/>
          <w:kern w:val="0"/>
          <w:sz w:val="24"/>
        </w:rPr>
        <w:t>日至2024年</w:t>
      </w:r>
      <w:r w:rsidR="002E42CB">
        <w:rPr>
          <w:rFonts w:ascii="宋体" w:hAnsi="宋体" w:cs="宋体" w:hint="eastAsia"/>
          <w:kern w:val="0"/>
          <w:sz w:val="24"/>
        </w:rPr>
        <w:t>12</w:t>
      </w:r>
      <w:r w:rsidRPr="009C182C">
        <w:rPr>
          <w:rFonts w:ascii="宋体" w:hAnsi="宋体" w:cs="宋体" w:hint="eastAsia"/>
          <w:kern w:val="0"/>
          <w:sz w:val="24"/>
        </w:rPr>
        <w:t>月</w:t>
      </w:r>
      <w:r w:rsidR="002E42CB">
        <w:rPr>
          <w:rFonts w:ascii="宋体" w:hAnsi="宋体" w:cs="宋体" w:hint="eastAsia"/>
          <w:kern w:val="0"/>
          <w:sz w:val="24"/>
        </w:rPr>
        <w:t>31</w:t>
      </w:r>
      <w:r w:rsidRPr="009C182C">
        <w:rPr>
          <w:rFonts w:ascii="宋体" w:hAnsi="宋体" w:cs="宋体" w:hint="eastAsia"/>
          <w:kern w:val="0"/>
          <w:sz w:val="24"/>
        </w:rPr>
        <w:t>日，每天上午08:00至12:00　，下午14:30至17:30（北京时间，</w:t>
      </w:r>
      <w:r w:rsidRPr="009C182C">
        <w:rPr>
          <w:rFonts w:ascii="宋体" w:hAnsi="宋体" w:cs="宋体"/>
          <w:kern w:val="0"/>
          <w:sz w:val="24"/>
        </w:rPr>
        <w:t>法定节假日</w:t>
      </w:r>
      <w:r w:rsidRPr="009C182C">
        <w:rPr>
          <w:rFonts w:ascii="宋体" w:hAnsi="宋体" w:cs="宋体" w:hint="eastAsia"/>
          <w:kern w:val="0"/>
          <w:sz w:val="24"/>
        </w:rPr>
        <w:t>除外 ）</w:t>
      </w:r>
    </w:p>
    <w:p w:rsidR="002D675F" w:rsidRPr="009C182C" w:rsidRDefault="00194DBC">
      <w:pPr>
        <w:adjustRightInd w:val="0"/>
        <w:snapToGrid w:val="0"/>
        <w:spacing w:line="360" w:lineRule="auto"/>
        <w:ind w:firstLine="540"/>
        <w:rPr>
          <w:rFonts w:ascii="宋体" w:hAnsi="宋体" w:cs="宋体"/>
          <w:color w:val="000000"/>
          <w:kern w:val="0"/>
          <w:sz w:val="24"/>
        </w:rPr>
      </w:pPr>
      <w:bookmarkStart w:id="30" w:name="_Toc28359092"/>
      <w:bookmarkStart w:id="31" w:name="_Toc28359015"/>
      <w:bookmarkStart w:id="32" w:name="_Toc35393632"/>
      <w:bookmarkStart w:id="33" w:name="_Toc35393801"/>
      <w:r w:rsidRPr="009C182C">
        <w:rPr>
          <w:rFonts w:ascii="宋体" w:hAnsi="宋体" w:cs="宋体" w:hint="eastAsia"/>
          <w:color w:val="000000"/>
          <w:kern w:val="0"/>
          <w:sz w:val="24"/>
        </w:rPr>
        <w:t>地点：海南阳光数字化招标采购平台（https://hnsygszh.etrading.cn/）</w:t>
      </w:r>
    </w:p>
    <w:p w:rsidR="002D675F" w:rsidRPr="009C182C" w:rsidRDefault="00194DBC">
      <w:pPr>
        <w:adjustRightInd w:val="0"/>
        <w:snapToGrid w:val="0"/>
        <w:spacing w:line="360" w:lineRule="auto"/>
        <w:ind w:firstLine="540"/>
        <w:rPr>
          <w:rFonts w:ascii="宋体" w:hAnsi="宋体" w:cs="宋体"/>
          <w:color w:val="000000"/>
          <w:kern w:val="0"/>
          <w:sz w:val="24"/>
        </w:rPr>
      </w:pPr>
      <w:r w:rsidRPr="009C182C">
        <w:rPr>
          <w:rFonts w:ascii="宋体" w:hAnsi="宋体" w:cs="宋体" w:hint="eastAsia"/>
          <w:color w:val="000000"/>
          <w:kern w:val="0"/>
          <w:sz w:val="24"/>
        </w:rPr>
        <w:t>方式：网上获取</w:t>
      </w:r>
    </w:p>
    <w:p w:rsidR="002D675F" w:rsidRPr="009C182C" w:rsidRDefault="00194DBC">
      <w:pPr>
        <w:adjustRightInd w:val="0"/>
        <w:snapToGrid w:val="0"/>
        <w:spacing w:line="360" w:lineRule="auto"/>
        <w:ind w:firstLine="540"/>
        <w:rPr>
          <w:rFonts w:ascii="宋体" w:hAnsi="宋体" w:cs="宋体"/>
          <w:color w:val="000000"/>
          <w:kern w:val="0"/>
          <w:sz w:val="24"/>
        </w:rPr>
      </w:pPr>
      <w:r w:rsidRPr="009C182C">
        <w:rPr>
          <w:rFonts w:ascii="宋体" w:hAnsi="宋体" w:cs="宋体" w:hint="eastAsia"/>
          <w:color w:val="000000"/>
          <w:kern w:val="0"/>
          <w:sz w:val="24"/>
        </w:rPr>
        <w:t xml:space="preserve">平台服务费：350元 </w:t>
      </w:r>
    </w:p>
    <w:p w:rsidR="002D675F" w:rsidRPr="009C182C" w:rsidRDefault="00194DBC" w:rsidP="0014562E">
      <w:pPr>
        <w:keepNext/>
        <w:keepLines/>
        <w:autoSpaceDE w:val="0"/>
        <w:autoSpaceDN w:val="0"/>
        <w:adjustRightInd w:val="0"/>
        <w:snapToGrid w:val="0"/>
        <w:spacing w:line="360" w:lineRule="auto"/>
        <w:textAlignment w:val="baseline"/>
        <w:outlineLvl w:val="1"/>
        <w:rPr>
          <w:rFonts w:ascii="宋体" w:hAnsi="宋体" w:cs="宋体"/>
          <w:b/>
          <w:kern w:val="0"/>
          <w:sz w:val="24"/>
        </w:rPr>
      </w:pPr>
      <w:r w:rsidRPr="009C182C">
        <w:rPr>
          <w:rFonts w:ascii="宋体" w:hAnsi="宋体" w:cs="宋体" w:hint="eastAsia"/>
          <w:b/>
          <w:kern w:val="0"/>
          <w:sz w:val="24"/>
        </w:rPr>
        <w:t>四、响应文件提交</w:t>
      </w:r>
      <w:bookmarkEnd w:id="30"/>
      <w:bookmarkEnd w:id="31"/>
      <w:bookmarkEnd w:id="32"/>
      <w:bookmarkEnd w:id="33"/>
    </w:p>
    <w:p w:rsidR="002D675F" w:rsidRPr="009C182C" w:rsidRDefault="00194DBC">
      <w:pPr>
        <w:adjustRightInd w:val="0"/>
        <w:snapToGrid w:val="0"/>
        <w:spacing w:line="360" w:lineRule="auto"/>
        <w:ind w:firstLine="540"/>
        <w:rPr>
          <w:rFonts w:ascii="宋体" w:hAnsi="宋体" w:cs="宋体"/>
          <w:kern w:val="0"/>
          <w:sz w:val="24"/>
        </w:rPr>
      </w:pPr>
      <w:r w:rsidRPr="009C182C">
        <w:rPr>
          <w:rFonts w:ascii="宋体" w:hAnsi="宋体" w:cs="宋体" w:hint="eastAsia"/>
          <w:kern w:val="0"/>
          <w:sz w:val="24"/>
        </w:rPr>
        <w:t>截止时间：</w:t>
      </w:r>
      <w:r w:rsidR="002E42CB">
        <w:rPr>
          <w:rFonts w:ascii="宋体" w:hAnsi="宋体" w:cs="宋体" w:hint="eastAsia"/>
          <w:kern w:val="0"/>
          <w:sz w:val="24"/>
        </w:rPr>
        <w:t>2025</w:t>
      </w:r>
      <w:r w:rsidRPr="009C182C">
        <w:rPr>
          <w:rFonts w:ascii="宋体" w:hAnsi="宋体" w:cs="宋体" w:hint="eastAsia"/>
          <w:kern w:val="0"/>
          <w:sz w:val="24"/>
        </w:rPr>
        <w:t>年</w:t>
      </w:r>
      <w:r w:rsidR="002E42CB">
        <w:rPr>
          <w:rFonts w:ascii="宋体" w:hAnsi="宋体" w:cs="宋体" w:hint="eastAsia"/>
          <w:kern w:val="0"/>
          <w:sz w:val="24"/>
        </w:rPr>
        <w:t>1</w:t>
      </w:r>
      <w:r w:rsidRPr="009C182C">
        <w:rPr>
          <w:rFonts w:ascii="宋体" w:hAnsi="宋体" w:cs="宋体" w:hint="eastAsia"/>
          <w:kern w:val="0"/>
          <w:sz w:val="24"/>
        </w:rPr>
        <w:t>月</w:t>
      </w:r>
      <w:r w:rsidR="002E42CB">
        <w:rPr>
          <w:rFonts w:ascii="宋体" w:hAnsi="宋体" w:cs="宋体" w:hint="eastAsia"/>
          <w:kern w:val="0"/>
          <w:sz w:val="24"/>
        </w:rPr>
        <w:t>6</w:t>
      </w:r>
      <w:r w:rsidRPr="009C182C">
        <w:rPr>
          <w:rFonts w:ascii="宋体" w:hAnsi="宋体" w:cs="宋体" w:hint="eastAsia"/>
          <w:kern w:val="0"/>
          <w:sz w:val="24"/>
        </w:rPr>
        <w:t>日</w:t>
      </w:r>
      <w:r w:rsidR="0014562E">
        <w:rPr>
          <w:rFonts w:ascii="宋体" w:hAnsi="宋体" w:cs="宋体" w:hint="eastAsia"/>
          <w:kern w:val="0"/>
          <w:sz w:val="24"/>
        </w:rPr>
        <w:t>08</w:t>
      </w:r>
      <w:r w:rsidRPr="009C182C">
        <w:rPr>
          <w:rFonts w:ascii="宋体" w:hAnsi="宋体" w:cs="宋体" w:hint="eastAsia"/>
          <w:kern w:val="0"/>
          <w:sz w:val="24"/>
        </w:rPr>
        <w:t>点</w:t>
      </w:r>
      <w:r w:rsidR="0014562E">
        <w:rPr>
          <w:rFonts w:ascii="宋体" w:hAnsi="宋体" w:cs="宋体" w:hint="eastAsia"/>
          <w:kern w:val="0"/>
          <w:sz w:val="24"/>
        </w:rPr>
        <w:t>30</w:t>
      </w:r>
      <w:r w:rsidRPr="009C182C">
        <w:rPr>
          <w:rFonts w:ascii="宋体" w:hAnsi="宋体" w:cs="宋体" w:hint="eastAsia"/>
          <w:kern w:val="0"/>
          <w:sz w:val="24"/>
        </w:rPr>
        <w:t>分（北京时间）</w:t>
      </w:r>
    </w:p>
    <w:p w:rsidR="002D675F" w:rsidRPr="009C182C" w:rsidRDefault="00194DBC">
      <w:pPr>
        <w:adjustRightInd w:val="0"/>
        <w:snapToGrid w:val="0"/>
        <w:spacing w:line="360" w:lineRule="auto"/>
        <w:ind w:firstLineChars="200" w:firstLine="480"/>
        <w:rPr>
          <w:rFonts w:ascii="宋体" w:hAnsi="宋体" w:cs="宋体"/>
          <w:color w:val="000000"/>
          <w:kern w:val="0"/>
          <w:sz w:val="24"/>
        </w:rPr>
      </w:pPr>
      <w:r w:rsidRPr="009C182C">
        <w:rPr>
          <w:rFonts w:ascii="宋体" w:hAnsi="宋体" w:cs="宋体" w:hint="eastAsia"/>
          <w:kern w:val="0"/>
          <w:sz w:val="24"/>
        </w:rPr>
        <w:t>地点：</w:t>
      </w:r>
      <w:bookmarkStart w:id="34" w:name="_Toc28359016"/>
      <w:bookmarkStart w:id="35" w:name="_Toc28359093"/>
      <w:bookmarkStart w:id="36" w:name="_Toc35393633"/>
      <w:bookmarkStart w:id="37" w:name="_Toc35393802"/>
      <w:r w:rsidRPr="009C182C">
        <w:rPr>
          <w:rFonts w:ascii="宋体" w:hAnsi="宋体" w:cs="宋体" w:hint="eastAsia"/>
          <w:color w:val="000000"/>
          <w:kern w:val="0"/>
          <w:sz w:val="24"/>
        </w:rPr>
        <w:t>海南阳光数字化招标采购平台（</w:t>
      </w:r>
      <w:hyperlink r:id="rId9" w:history="1">
        <w:r w:rsidRPr="009C182C">
          <w:rPr>
            <w:rStyle w:val="af9"/>
            <w:rFonts w:ascii="宋体" w:hAnsi="宋体" w:cs="宋体" w:hint="eastAsia"/>
            <w:kern w:val="0"/>
          </w:rPr>
          <w:t>https://hnsygszh.etrading.cn/</w:t>
        </w:r>
      </w:hyperlink>
      <w:r w:rsidRPr="009C182C">
        <w:rPr>
          <w:rFonts w:ascii="宋体" w:hAnsi="宋体" w:cs="宋体" w:hint="eastAsia"/>
          <w:color w:val="000000"/>
          <w:kern w:val="0"/>
          <w:sz w:val="24"/>
        </w:rPr>
        <w:t>）</w:t>
      </w:r>
    </w:p>
    <w:p w:rsidR="002D675F" w:rsidRPr="009C182C" w:rsidRDefault="00194DBC" w:rsidP="0014562E">
      <w:pPr>
        <w:adjustRightInd w:val="0"/>
        <w:snapToGrid w:val="0"/>
        <w:spacing w:line="360" w:lineRule="auto"/>
        <w:rPr>
          <w:rFonts w:ascii="宋体" w:hAnsi="宋体" w:cs="宋体"/>
          <w:b/>
          <w:kern w:val="0"/>
          <w:sz w:val="24"/>
        </w:rPr>
      </w:pPr>
      <w:r w:rsidRPr="009C182C">
        <w:rPr>
          <w:rFonts w:ascii="宋体" w:hAnsi="宋体" w:cs="宋体" w:hint="eastAsia"/>
          <w:b/>
          <w:kern w:val="0"/>
          <w:sz w:val="24"/>
        </w:rPr>
        <w:t>五、开启</w:t>
      </w:r>
      <w:bookmarkEnd w:id="34"/>
      <w:bookmarkEnd w:id="35"/>
      <w:bookmarkEnd w:id="36"/>
      <w:bookmarkEnd w:id="37"/>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时间：20</w:t>
      </w:r>
      <w:r w:rsidR="002E42CB">
        <w:rPr>
          <w:rFonts w:ascii="宋体" w:hAnsi="宋体" w:cs="宋体" w:hint="eastAsia"/>
          <w:kern w:val="0"/>
          <w:sz w:val="24"/>
        </w:rPr>
        <w:t>25</w:t>
      </w:r>
      <w:r w:rsidRPr="009C182C">
        <w:rPr>
          <w:rFonts w:ascii="宋体" w:hAnsi="宋体" w:cs="宋体" w:hint="eastAsia"/>
          <w:kern w:val="0"/>
          <w:sz w:val="24"/>
        </w:rPr>
        <w:t>年</w:t>
      </w:r>
      <w:r w:rsidR="002E42CB">
        <w:rPr>
          <w:rFonts w:ascii="宋体" w:hAnsi="宋体" w:cs="宋体" w:hint="eastAsia"/>
          <w:kern w:val="0"/>
          <w:sz w:val="24"/>
        </w:rPr>
        <w:t>1</w:t>
      </w:r>
      <w:r w:rsidRPr="009C182C">
        <w:rPr>
          <w:rFonts w:ascii="宋体" w:hAnsi="宋体" w:cs="宋体" w:hint="eastAsia"/>
          <w:kern w:val="0"/>
          <w:sz w:val="24"/>
        </w:rPr>
        <w:t>月</w:t>
      </w:r>
      <w:r w:rsidR="002E42CB">
        <w:rPr>
          <w:rFonts w:ascii="宋体" w:hAnsi="宋体" w:cs="宋体" w:hint="eastAsia"/>
          <w:kern w:val="0"/>
          <w:sz w:val="24"/>
        </w:rPr>
        <w:t>6</w:t>
      </w:r>
      <w:r w:rsidRPr="009C182C">
        <w:rPr>
          <w:rFonts w:ascii="宋体" w:hAnsi="宋体" w:cs="宋体" w:hint="eastAsia"/>
          <w:kern w:val="0"/>
          <w:sz w:val="24"/>
        </w:rPr>
        <w:t>日</w:t>
      </w:r>
      <w:r w:rsidR="0014562E">
        <w:rPr>
          <w:rFonts w:ascii="宋体" w:hAnsi="宋体" w:cs="宋体" w:hint="eastAsia"/>
          <w:kern w:val="0"/>
          <w:sz w:val="24"/>
        </w:rPr>
        <w:t>08</w:t>
      </w:r>
      <w:r w:rsidRPr="009C182C">
        <w:rPr>
          <w:rFonts w:ascii="宋体" w:hAnsi="宋体" w:cs="宋体" w:hint="eastAsia"/>
          <w:kern w:val="0"/>
          <w:sz w:val="24"/>
        </w:rPr>
        <w:t>点</w:t>
      </w:r>
      <w:r w:rsidR="0014562E">
        <w:rPr>
          <w:rFonts w:ascii="宋体" w:hAnsi="宋体" w:cs="宋体" w:hint="eastAsia"/>
          <w:kern w:val="0"/>
          <w:sz w:val="24"/>
        </w:rPr>
        <w:t>30</w:t>
      </w:r>
      <w:r w:rsidRPr="009C182C">
        <w:rPr>
          <w:rFonts w:ascii="宋体" w:hAnsi="宋体" w:cs="宋体" w:hint="eastAsia"/>
          <w:kern w:val="0"/>
          <w:sz w:val="24"/>
        </w:rPr>
        <w:t>分（北京时间）</w:t>
      </w:r>
    </w:p>
    <w:p w:rsidR="002D675F" w:rsidRPr="009C182C" w:rsidRDefault="00194DBC">
      <w:pPr>
        <w:adjustRightInd w:val="0"/>
        <w:snapToGrid w:val="0"/>
        <w:spacing w:line="360" w:lineRule="auto"/>
        <w:ind w:firstLineChars="200" w:firstLine="480"/>
        <w:rPr>
          <w:rFonts w:ascii="宋体" w:hAnsi="宋体" w:cs="宋体"/>
          <w:color w:val="000000"/>
          <w:kern w:val="0"/>
          <w:sz w:val="24"/>
        </w:rPr>
      </w:pPr>
      <w:r w:rsidRPr="009C182C">
        <w:rPr>
          <w:rFonts w:ascii="宋体" w:hAnsi="宋体" w:cs="宋体" w:hint="eastAsia"/>
          <w:kern w:val="0"/>
          <w:sz w:val="24"/>
        </w:rPr>
        <w:t>地点：</w:t>
      </w:r>
      <w:bookmarkStart w:id="38" w:name="_Toc28359017"/>
      <w:bookmarkStart w:id="39" w:name="_Toc28359094"/>
      <w:bookmarkStart w:id="40" w:name="_Toc35393803"/>
      <w:bookmarkStart w:id="41" w:name="_Toc35393634"/>
      <w:r w:rsidRPr="009C182C">
        <w:rPr>
          <w:rFonts w:ascii="宋体" w:hAnsi="宋体" w:cs="宋体" w:hint="eastAsia"/>
          <w:color w:val="000000"/>
          <w:kern w:val="0"/>
          <w:sz w:val="24"/>
        </w:rPr>
        <w:t>海南阳光数字化招标采购平台（</w:t>
      </w:r>
      <w:hyperlink r:id="rId10" w:history="1">
        <w:r w:rsidRPr="009C182C">
          <w:rPr>
            <w:rStyle w:val="af9"/>
            <w:rFonts w:ascii="宋体" w:hAnsi="宋体" w:cs="宋体" w:hint="eastAsia"/>
            <w:kern w:val="0"/>
          </w:rPr>
          <w:t>https://hnsygszh.etrading.cn/</w:t>
        </w:r>
      </w:hyperlink>
      <w:r w:rsidRPr="009C182C">
        <w:rPr>
          <w:rFonts w:ascii="宋体" w:hAnsi="宋体" w:cs="宋体" w:hint="eastAsia"/>
          <w:color w:val="000000"/>
          <w:kern w:val="0"/>
          <w:sz w:val="24"/>
        </w:rPr>
        <w:t>）</w:t>
      </w:r>
    </w:p>
    <w:p w:rsidR="002D675F" w:rsidRPr="009C182C" w:rsidRDefault="00194DBC" w:rsidP="0014562E">
      <w:pPr>
        <w:adjustRightInd w:val="0"/>
        <w:snapToGrid w:val="0"/>
        <w:spacing w:line="360" w:lineRule="auto"/>
        <w:rPr>
          <w:rFonts w:ascii="宋体" w:hAnsi="宋体" w:cs="宋体"/>
          <w:b/>
          <w:sz w:val="24"/>
        </w:rPr>
      </w:pPr>
      <w:r w:rsidRPr="009C182C">
        <w:rPr>
          <w:rFonts w:ascii="宋体" w:hAnsi="宋体" w:cs="宋体" w:hint="eastAsia"/>
          <w:b/>
          <w:kern w:val="0"/>
          <w:sz w:val="24"/>
        </w:rPr>
        <w:t>六、</w:t>
      </w:r>
      <w:bookmarkStart w:id="42" w:name="_Toc35393804"/>
      <w:bookmarkStart w:id="43" w:name="_Toc35393635"/>
      <w:bookmarkEnd w:id="38"/>
      <w:bookmarkEnd w:id="39"/>
      <w:bookmarkEnd w:id="40"/>
      <w:bookmarkEnd w:id="41"/>
      <w:r w:rsidRPr="009C182C">
        <w:rPr>
          <w:rFonts w:ascii="宋体" w:hAnsi="宋体" w:cs="宋体" w:hint="eastAsia"/>
          <w:b/>
          <w:sz w:val="24"/>
        </w:rPr>
        <w:t>其他补充事宜</w:t>
      </w:r>
      <w:bookmarkEnd w:id="42"/>
      <w:bookmarkEnd w:id="43"/>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1、供应商应在海南阳光数字化招标采购平台（https://hnsygszh.etrading.cn/）进行注册登记，完成注册登记后，可以登录“海南阳光数字化招标采购平台”，下载采购文件（具体操作参见《办事指南一下载中心》https://hnsygszh.etrading.cn/bszn/015002/service_guide.html）,办理电子投标文件制作中所用到的CA锁为海南数字证书</w:t>
      </w:r>
      <w:r w:rsidRPr="009C182C">
        <w:rPr>
          <w:rFonts w:ascii="宋体" w:hAnsi="宋体" w:cs="宋体" w:hint="eastAsia"/>
          <w:color w:val="FF0000"/>
          <w:kern w:val="0"/>
          <w:sz w:val="24"/>
        </w:rPr>
        <w:t>蓝色CA锁</w:t>
      </w:r>
      <w:r w:rsidRPr="009C182C">
        <w:rPr>
          <w:rFonts w:ascii="宋体" w:hAnsi="宋体" w:cs="宋体" w:hint="eastAsia"/>
          <w:kern w:val="0"/>
          <w:sz w:val="24"/>
        </w:rPr>
        <w:t>主要用于电子签章及标书加密,（海南省机器管招投标系统使用的海南CA锁同样适用于本系统）。海南CA锁办理可咨询海南数字认证：0898-66668096、0898-666680962、未按规定从“海南阳光数字化招标采购平台”</w:t>
      </w:r>
      <w:r w:rsidRPr="009C182C">
        <w:rPr>
          <w:rFonts w:ascii="宋体" w:hAnsi="宋体" w:cs="宋体" w:hint="eastAsia"/>
          <w:color w:val="000000"/>
          <w:kern w:val="0"/>
          <w:sz w:val="24"/>
        </w:rPr>
        <w:t>报名和</w:t>
      </w:r>
      <w:r w:rsidRPr="009C182C">
        <w:rPr>
          <w:rFonts w:ascii="宋体" w:hAnsi="宋体" w:cs="宋体" w:hint="eastAsia"/>
          <w:kern w:val="0"/>
          <w:sz w:val="24"/>
        </w:rPr>
        <w:t>下载采购文件的，</w:t>
      </w:r>
      <w:r w:rsidRPr="009C182C">
        <w:rPr>
          <w:rFonts w:ascii="宋体" w:hAnsi="宋体" w:cs="宋体" w:hint="eastAsia"/>
          <w:color w:val="000000"/>
          <w:kern w:val="0"/>
          <w:sz w:val="24"/>
        </w:rPr>
        <w:t>视为无效报名。在使用系统遇到问题可致电</w:t>
      </w:r>
      <w:r w:rsidRPr="009C182C">
        <w:rPr>
          <w:rFonts w:ascii="宋体" w:hAnsi="宋体" w:cs="宋体" w:hint="eastAsia"/>
          <w:kern w:val="0"/>
          <w:sz w:val="24"/>
        </w:rPr>
        <w:t>技术支持电话:4009280095-5。</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2、供应商应在投标截止时间前，使用海南</w:t>
      </w:r>
      <w:r w:rsidRPr="009C182C">
        <w:rPr>
          <w:rFonts w:ascii="宋体" w:hAnsi="宋体" w:cs="宋体" w:hint="eastAsia"/>
          <w:color w:val="FF0000"/>
          <w:kern w:val="0"/>
          <w:sz w:val="24"/>
        </w:rPr>
        <w:t>蓝色CA</w:t>
      </w:r>
      <w:r w:rsidRPr="009C182C">
        <w:rPr>
          <w:rFonts w:ascii="宋体" w:hAnsi="宋体" w:cs="宋体" w:hint="eastAsia"/>
          <w:kern w:val="0"/>
          <w:sz w:val="24"/>
        </w:rPr>
        <w:t>数字证书登录“海南阳光数字化招标采购平台”，选择所投标段(包)将加密的电子投标文件上传（文件后缀.XETF）。</w:t>
      </w:r>
      <w:r w:rsidRPr="009C182C">
        <w:rPr>
          <w:rFonts w:ascii="宋体" w:hAnsi="宋体" w:cs="宋体" w:hint="eastAsia"/>
          <w:kern w:val="0"/>
          <w:sz w:val="24"/>
        </w:rPr>
        <w:lastRenderedPageBreak/>
        <w:t>逾期未完成上传或上传未加密的电子投标文件，其将视为无效投标。</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3、有关本项目采购文件的补遗、澄清及变更信息以上述网站公告与下载为准，采购代理机构不再另行通知，采购文件与更正公告的内容相互矛盾时，以最后发出的更正公告内容为准。</w:t>
      </w:r>
    </w:p>
    <w:p w:rsidR="002D675F" w:rsidRPr="009C182C" w:rsidRDefault="00194DBC">
      <w:pPr>
        <w:adjustRightInd w:val="0"/>
        <w:snapToGrid w:val="0"/>
        <w:spacing w:line="360" w:lineRule="auto"/>
        <w:ind w:firstLineChars="100" w:firstLine="240"/>
        <w:rPr>
          <w:rFonts w:ascii="宋体" w:hAnsi="宋体" w:cs="宋体"/>
          <w:kern w:val="0"/>
          <w:sz w:val="24"/>
        </w:rPr>
      </w:pPr>
      <w:r w:rsidRPr="009C182C">
        <w:rPr>
          <w:rFonts w:ascii="宋体" w:hAnsi="宋体" w:cs="宋体" w:hint="eastAsia"/>
          <w:kern w:val="0"/>
          <w:sz w:val="24"/>
        </w:rPr>
        <w:t>4、每一供应商对每一包只允许有一个报价，采购人不接受有任何选择的报价。</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5、</w:t>
      </w:r>
      <w:r w:rsidRPr="009C182C">
        <w:rPr>
          <w:rFonts w:ascii="宋体" w:hAnsi="宋体" w:cs="宋体"/>
          <w:kern w:val="0"/>
          <w:sz w:val="24"/>
        </w:rPr>
        <w:t>本项目支持节能产品、环境标志产品、中小微企业发展、监狱企业发展及残疾人福利性单位等相关扶持政策。</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采购信息查询：</w:t>
      </w:r>
      <w:hyperlink r:id="rId11" w:history="1">
        <w:r w:rsidRPr="009C182C">
          <w:rPr>
            <w:rStyle w:val="af9"/>
            <w:rFonts w:ascii="宋体" w:hAnsi="宋体" w:cs="宋体"/>
            <w:kern w:val="0"/>
          </w:rPr>
          <w:t>http://www.hainjy.com/</w:t>
        </w:r>
      </w:hyperlink>
    </w:p>
    <w:p w:rsidR="002D675F" w:rsidRPr="009C182C" w:rsidRDefault="00194DBC" w:rsidP="0014562E">
      <w:pPr>
        <w:adjustRightInd w:val="0"/>
        <w:snapToGrid w:val="0"/>
        <w:spacing w:line="360" w:lineRule="auto"/>
        <w:rPr>
          <w:rFonts w:ascii="宋体" w:hAnsi="宋体" w:cs="宋体"/>
          <w:b/>
          <w:kern w:val="0"/>
          <w:sz w:val="24"/>
        </w:rPr>
      </w:pPr>
      <w:bookmarkStart w:id="44" w:name="_Toc35393805"/>
      <w:bookmarkStart w:id="45" w:name="_Toc28359095"/>
      <w:bookmarkStart w:id="46" w:name="_Toc28359018"/>
      <w:bookmarkStart w:id="47" w:name="_Toc35393636"/>
      <w:r w:rsidRPr="009C182C">
        <w:rPr>
          <w:rFonts w:ascii="宋体" w:hAnsi="宋体" w:cs="宋体" w:hint="eastAsia"/>
          <w:b/>
          <w:kern w:val="0"/>
          <w:sz w:val="24"/>
        </w:rPr>
        <w:t>七、凡对本次采购提出询问，请按</w:t>
      </w:r>
      <w:r w:rsidRPr="009C182C">
        <w:rPr>
          <w:rFonts w:ascii="宋体" w:hAnsi="宋体" w:cs="宋体"/>
          <w:b/>
          <w:kern w:val="0"/>
          <w:sz w:val="24"/>
        </w:rPr>
        <w:t>以下方式</w:t>
      </w:r>
      <w:r w:rsidRPr="009C182C">
        <w:rPr>
          <w:rFonts w:ascii="宋体" w:hAnsi="宋体" w:cs="宋体" w:hint="eastAsia"/>
          <w:b/>
          <w:kern w:val="0"/>
          <w:sz w:val="24"/>
        </w:rPr>
        <w:t>联系。</w:t>
      </w:r>
      <w:bookmarkEnd w:id="44"/>
      <w:bookmarkEnd w:id="45"/>
      <w:bookmarkEnd w:id="46"/>
      <w:bookmarkEnd w:id="47"/>
    </w:p>
    <w:p w:rsidR="002D675F" w:rsidRPr="009C182C" w:rsidRDefault="00194DBC">
      <w:pPr>
        <w:adjustRightInd w:val="0"/>
        <w:snapToGrid w:val="0"/>
        <w:spacing w:line="360" w:lineRule="auto"/>
        <w:ind w:firstLineChars="200" w:firstLine="480"/>
        <w:rPr>
          <w:rFonts w:ascii="宋体" w:hAnsi="宋体" w:cs="宋体"/>
          <w:kern w:val="0"/>
          <w:sz w:val="24"/>
        </w:rPr>
      </w:pPr>
      <w:bookmarkStart w:id="48" w:name="_Toc35393637"/>
      <w:bookmarkStart w:id="49" w:name="_Toc35393806"/>
      <w:bookmarkStart w:id="50" w:name="_Toc28359019"/>
      <w:bookmarkStart w:id="51" w:name="_Toc28359096"/>
      <w:r w:rsidRPr="009C182C">
        <w:rPr>
          <w:rFonts w:ascii="宋体" w:hAnsi="宋体" w:cs="宋体" w:hint="eastAsia"/>
          <w:kern w:val="0"/>
          <w:sz w:val="24"/>
        </w:rPr>
        <w:t>1.采购人信息</w:t>
      </w:r>
      <w:bookmarkEnd w:id="48"/>
      <w:bookmarkEnd w:id="49"/>
      <w:bookmarkEnd w:id="50"/>
      <w:bookmarkEnd w:id="51"/>
    </w:p>
    <w:p w:rsidR="002D675F" w:rsidRPr="009C182C" w:rsidRDefault="00194DBC">
      <w:pPr>
        <w:adjustRightInd w:val="0"/>
        <w:snapToGrid w:val="0"/>
        <w:spacing w:line="360" w:lineRule="auto"/>
        <w:ind w:firstLineChars="200" w:firstLine="480"/>
        <w:rPr>
          <w:rFonts w:ascii="宋体" w:hAnsi="宋体" w:cs="宋体"/>
          <w:kern w:val="0"/>
          <w:sz w:val="24"/>
        </w:rPr>
      </w:pPr>
      <w:bookmarkStart w:id="52" w:name="_Toc28359020"/>
      <w:bookmarkStart w:id="53" w:name="_Toc35393807"/>
      <w:bookmarkStart w:id="54" w:name="_Toc28359097"/>
      <w:bookmarkStart w:id="55" w:name="_Toc35393638"/>
      <w:r w:rsidRPr="009C182C">
        <w:rPr>
          <w:rFonts w:ascii="宋体" w:hAnsi="宋体" w:cs="宋体" w:hint="eastAsia"/>
          <w:kern w:val="0"/>
          <w:sz w:val="24"/>
        </w:rPr>
        <w:t>名    称：　海南师范大学科技园管理有限公司</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地    址：　海南省海口市</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联 系 人：</w:t>
      </w:r>
      <w:r w:rsidR="009C182C" w:rsidRPr="009C182C">
        <w:rPr>
          <w:rFonts w:ascii="宋体" w:hAnsi="宋体" w:cs="宋体" w:hint="eastAsia"/>
          <w:kern w:val="0"/>
          <w:sz w:val="24"/>
        </w:rPr>
        <w:t xml:space="preserve">  </w:t>
      </w:r>
      <w:r w:rsidR="001231DB" w:rsidRPr="009C182C">
        <w:rPr>
          <w:rFonts w:ascii="宋体" w:hAnsi="宋体" w:cs="宋体" w:hint="eastAsia"/>
          <w:kern w:val="0"/>
          <w:sz w:val="24"/>
        </w:rPr>
        <w:t>许老师</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联系方式：　0898-</w:t>
      </w:r>
      <w:r w:rsidR="001231DB" w:rsidRPr="009C182C">
        <w:rPr>
          <w:rFonts w:ascii="宋体" w:hAnsi="宋体" w:cs="宋体"/>
          <w:kern w:val="0"/>
          <w:sz w:val="24"/>
        </w:rPr>
        <w:t>65784772</w:t>
      </w:r>
    </w:p>
    <w:p w:rsidR="002D675F" w:rsidRPr="009C182C" w:rsidRDefault="00194DBC" w:rsidP="001231DB">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2.采购代理机构信息</w:t>
      </w:r>
      <w:bookmarkEnd w:id="52"/>
      <w:bookmarkEnd w:id="53"/>
      <w:bookmarkEnd w:id="54"/>
      <w:bookmarkEnd w:id="55"/>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 xml:space="preserve">名    称：　海南省教学仪器设备招标中心有限公司　　</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 xml:space="preserve">地　　址：　海南省海口市蓝天路西2-8号　　</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联系方式：　0898-66779294</w:t>
      </w:r>
    </w:p>
    <w:p w:rsidR="002D675F" w:rsidRPr="009C182C" w:rsidRDefault="00194DBC">
      <w:pPr>
        <w:adjustRightInd w:val="0"/>
        <w:snapToGrid w:val="0"/>
        <w:spacing w:line="360" w:lineRule="auto"/>
        <w:ind w:firstLineChars="200" w:firstLine="480"/>
        <w:rPr>
          <w:rFonts w:ascii="宋体" w:hAnsi="宋体" w:cs="宋体"/>
          <w:kern w:val="0"/>
          <w:sz w:val="24"/>
        </w:rPr>
      </w:pPr>
      <w:r w:rsidRPr="009C182C">
        <w:rPr>
          <w:rFonts w:ascii="宋体" w:hAnsi="宋体" w:cs="宋体" w:hint="eastAsia"/>
          <w:kern w:val="0"/>
          <w:sz w:val="24"/>
        </w:rPr>
        <w:t xml:space="preserve">联 系 人：  郭先生　</w:t>
      </w:r>
    </w:p>
    <w:p w:rsidR="002D675F" w:rsidRPr="009C182C" w:rsidRDefault="00194DBC">
      <w:pPr>
        <w:pStyle w:val="ab"/>
        <w:adjustRightInd w:val="0"/>
        <w:snapToGrid w:val="0"/>
        <w:spacing w:line="300" w:lineRule="auto"/>
        <w:ind w:left="0" w:right="0" w:firstLine="0"/>
        <w:jc w:val="center"/>
        <w:rPr>
          <w:b/>
          <w:bCs/>
          <w:sz w:val="32"/>
          <w:szCs w:val="32"/>
        </w:rPr>
      </w:pPr>
      <w:r w:rsidRPr="009C182C">
        <w:rPr>
          <w:b/>
          <w:bCs/>
          <w:sz w:val="32"/>
          <w:szCs w:val="32"/>
        </w:rPr>
        <w:br w:type="page"/>
      </w:r>
      <w:r w:rsidRPr="009C182C">
        <w:rPr>
          <w:rFonts w:hint="eastAsia"/>
          <w:b/>
          <w:bCs/>
          <w:sz w:val="32"/>
          <w:szCs w:val="32"/>
        </w:rPr>
        <w:lastRenderedPageBreak/>
        <w:t>第二部分  竞争性磋商采购项目需求</w:t>
      </w:r>
    </w:p>
    <w:p w:rsidR="002D675F" w:rsidRPr="009C182C" w:rsidRDefault="00194DBC">
      <w:pPr>
        <w:spacing w:line="360" w:lineRule="auto"/>
        <w:ind w:firstLineChars="47" w:firstLine="113"/>
        <w:outlineLvl w:val="0"/>
        <w:rPr>
          <w:rFonts w:ascii="宋体" w:hAnsi="宋体"/>
          <w:b/>
          <w:kern w:val="0"/>
          <w:sz w:val="32"/>
          <w:shd w:val="clear" w:color="auto" w:fill="FFFFFF"/>
        </w:rPr>
      </w:pPr>
      <w:bookmarkStart w:id="56" w:name="_Toc373100977"/>
      <w:r w:rsidRPr="009C182C">
        <w:rPr>
          <w:rFonts w:hAnsi="宋体"/>
          <w:sz w:val="24"/>
          <w:shd w:val="clear" w:color="auto" w:fill="FFFFFF"/>
        </w:rPr>
        <w:t>一、</w:t>
      </w:r>
      <w:bookmarkEnd w:id="56"/>
      <w:r w:rsidRPr="009C182C">
        <w:rPr>
          <w:rFonts w:ascii="宋体" w:hAnsi="宋体" w:hint="eastAsia"/>
          <w:kern w:val="24"/>
          <w:sz w:val="24"/>
          <w:shd w:val="clear" w:color="auto" w:fill="FFFFFF"/>
        </w:rPr>
        <w:t>供应商须知前附表</w:t>
      </w:r>
    </w:p>
    <w:tbl>
      <w:tblPr>
        <w:tblW w:w="9498"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914"/>
        <w:gridCol w:w="2914"/>
        <w:gridCol w:w="5670"/>
      </w:tblGrid>
      <w:tr w:rsidR="002D675F" w:rsidRPr="009C182C">
        <w:trPr>
          <w:trHeight w:val="311"/>
          <w:tblHeader/>
        </w:trPr>
        <w:tc>
          <w:tcPr>
            <w:tcW w:w="914" w:type="dxa"/>
            <w:noWrap/>
            <w:vAlign w:val="center"/>
          </w:tcPr>
          <w:p w:rsidR="002D675F" w:rsidRPr="009C182C" w:rsidRDefault="00194DBC">
            <w:pPr>
              <w:pStyle w:val="aff6"/>
              <w:spacing w:line="500" w:lineRule="exact"/>
              <w:ind w:left="9" w:firstLine="0"/>
              <w:jc w:val="center"/>
              <w:rPr>
                <w:rFonts w:ascii="宋体" w:hAnsi="宋体"/>
                <w:sz w:val="24"/>
                <w:szCs w:val="24"/>
                <w:shd w:val="clear" w:color="auto" w:fill="FFFFFF"/>
                <w:lang w:val="zh-CN"/>
              </w:rPr>
            </w:pPr>
            <w:r w:rsidRPr="009C182C">
              <w:rPr>
                <w:rFonts w:ascii="宋体" w:hAnsi="宋体" w:hint="eastAsia"/>
                <w:sz w:val="24"/>
                <w:szCs w:val="24"/>
                <w:shd w:val="clear" w:color="auto" w:fill="FFFFFF"/>
                <w:lang w:val="zh-CN"/>
              </w:rPr>
              <w:t>序号</w:t>
            </w:r>
          </w:p>
        </w:tc>
        <w:tc>
          <w:tcPr>
            <w:tcW w:w="2914" w:type="dxa"/>
            <w:noWrap/>
            <w:vAlign w:val="center"/>
          </w:tcPr>
          <w:p w:rsidR="002D675F" w:rsidRPr="009C182C" w:rsidRDefault="00194DBC">
            <w:pPr>
              <w:pStyle w:val="aff6"/>
              <w:spacing w:line="500" w:lineRule="exact"/>
              <w:rPr>
                <w:rFonts w:ascii="宋体" w:hAnsi="宋体"/>
                <w:sz w:val="24"/>
                <w:szCs w:val="24"/>
                <w:shd w:val="clear" w:color="auto" w:fill="FFFFFF"/>
                <w:lang w:val="zh-CN"/>
              </w:rPr>
            </w:pPr>
            <w:r w:rsidRPr="009C182C">
              <w:rPr>
                <w:rFonts w:ascii="宋体" w:hAnsi="宋体" w:hint="eastAsia"/>
                <w:sz w:val="24"/>
                <w:szCs w:val="24"/>
                <w:shd w:val="clear" w:color="auto" w:fill="FFFFFF"/>
                <w:lang w:val="zh-CN"/>
              </w:rPr>
              <w:t>条款名称</w:t>
            </w:r>
          </w:p>
        </w:tc>
        <w:tc>
          <w:tcPr>
            <w:tcW w:w="5670" w:type="dxa"/>
            <w:noWrap/>
            <w:vAlign w:val="center"/>
          </w:tcPr>
          <w:p w:rsidR="002D675F" w:rsidRPr="009C182C" w:rsidRDefault="00194DBC">
            <w:pPr>
              <w:pStyle w:val="aff6"/>
              <w:spacing w:line="500" w:lineRule="exact"/>
              <w:ind w:leftChars="272" w:left="571" w:firstLineChars="699" w:firstLine="1678"/>
              <w:rPr>
                <w:rFonts w:ascii="宋体" w:hAnsi="宋体"/>
                <w:sz w:val="24"/>
                <w:szCs w:val="24"/>
                <w:shd w:val="clear" w:color="auto" w:fill="FFFFFF"/>
                <w:lang w:val="zh-CN"/>
              </w:rPr>
            </w:pPr>
            <w:r w:rsidRPr="009C182C">
              <w:rPr>
                <w:rFonts w:ascii="宋体" w:hAnsi="宋体" w:hint="eastAsia"/>
                <w:sz w:val="24"/>
                <w:szCs w:val="24"/>
                <w:shd w:val="clear" w:color="auto" w:fill="FFFFFF"/>
                <w:lang w:val="zh-CN"/>
              </w:rPr>
              <w:t>说明和要求</w:t>
            </w:r>
          </w:p>
        </w:tc>
      </w:tr>
      <w:tr w:rsidR="002D675F" w:rsidRPr="009C182C">
        <w:trPr>
          <w:trHeight w:val="311"/>
          <w:tblHeader/>
        </w:trPr>
        <w:tc>
          <w:tcPr>
            <w:tcW w:w="914" w:type="dxa"/>
            <w:noWrap/>
            <w:vAlign w:val="center"/>
          </w:tcPr>
          <w:p w:rsidR="002D675F" w:rsidRPr="009C182C" w:rsidRDefault="00194DBC" w:rsidP="009C182C">
            <w:pPr>
              <w:pStyle w:val="aff6"/>
              <w:spacing w:line="500" w:lineRule="exact"/>
              <w:ind w:left="0" w:right="0" w:firstLineChars="150" w:firstLine="420"/>
              <w:rPr>
                <w:rFonts w:ascii="宋体" w:hAnsi="宋体"/>
                <w:sz w:val="28"/>
                <w:szCs w:val="28"/>
                <w:shd w:val="clear" w:color="auto" w:fill="FFFFFF"/>
                <w:lang w:val="zh-CN"/>
              </w:rPr>
            </w:pPr>
            <w:r w:rsidRPr="009C182C">
              <w:rPr>
                <w:rFonts w:ascii="宋体" w:hAnsi="宋体" w:hint="eastAsia"/>
                <w:sz w:val="28"/>
                <w:szCs w:val="28"/>
                <w:shd w:val="clear" w:color="auto" w:fill="FFFFFF"/>
                <w:lang w:val="zh-CN"/>
              </w:rPr>
              <w:t>1</w:t>
            </w:r>
          </w:p>
        </w:tc>
        <w:tc>
          <w:tcPr>
            <w:tcW w:w="2914" w:type="dxa"/>
            <w:noWrap/>
            <w:vAlign w:val="center"/>
          </w:tcPr>
          <w:p w:rsidR="002D675F" w:rsidRPr="009C182C" w:rsidRDefault="00194DBC">
            <w:pPr>
              <w:spacing w:line="380" w:lineRule="exact"/>
              <w:jc w:val="center"/>
              <w:rPr>
                <w:rFonts w:ascii="宋体" w:hAnsi="宋体"/>
                <w:kern w:val="0"/>
                <w:sz w:val="24"/>
                <w:shd w:val="clear" w:color="auto" w:fill="FFFFFF"/>
              </w:rPr>
            </w:pPr>
            <w:r w:rsidRPr="009C182C">
              <w:rPr>
                <w:rFonts w:ascii="宋体" w:hAnsi="宋体" w:hint="eastAsia"/>
                <w:sz w:val="24"/>
                <w:shd w:val="clear" w:color="auto" w:fill="FFFFFF"/>
                <w:lang w:val="zh-CN"/>
              </w:rPr>
              <w:t>项目预算</w:t>
            </w:r>
          </w:p>
        </w:tc>
        <w:tc>
          <w:tcPr>
            <w:tcW w:w="5670" w:type="dxa"/>
            <w:noWrap/>
            <w:vAlign w:val="center"/>
          </w:tcPr>
          <w:p w:rsidR="002D675F" w:rsidRPr="009C182C" w:rsidRDefault="00194DBC">
            <w:pPr>
              <w:spacing w:line="380" w:lineRule="exact"/>
              <w:jc w:val="left"/>
              <w:rPr>
                <w:rFonts w:ascii="宋体" w:hAnsi="宋体" w:cs="宋体"/>
                <w:kern w:val="0"/>
                <w:sz w:val="24"/>
                <w:shd w:val="clear" w:color="auto" w:fill="FFFFFF"/>
                <w:lang w:val="zh-CN"/>
              </w:rPr>
            </w:pPr>
            <w:r w:rsidRPr="009C182C">
              <w:rPr>
                <w:rFonts w:ascii="宋体" w:hAnsi="宋体" w:cs="宋体" w:hint="eastAsia"/>
                <w:kern w:val="0"/>
                <w:sz w:val="24"/>
                <w:shd w:val="clear" w:color="auto" w:fill="FFFFFF"/>
                <w:lang w:val="zh-CN"/>
              </w:rPr>
              <w:t>本项目采购预算为：</w:t>
            </w:r>
            <w:r w:rsidRPr="009C182C">
              <w:rPr>
                <w:rFonts w:ascii="宋体" w:hAnsi="宋体" w:cs="宋体"/>
                <w:kern w:val="0"/>
                <w:sz w:val="24"/>
              </w:rPr>
              <w:t>118</w:t>
            </w:r>
            <w:r w:rsidRPr="009C182C">
              <w:rPr>
                <w:rFonts w:ascii="宋体" w:hAnsi="宋体" w:cs="宋体" w:hint="eastAsia"/>
                <w:kern w:val="0"/>
                <w:sz w:val="24"/>
              </w:rPr>
              <w:t>.</w:t>
            </w:r>
            <w:r w:rsidRPr="009C182C">
              <w:rPr>
                <w:rFonts w:ascii="宋体" w:hAnsi="宋体" w:cs="宋体"/>
                <w:kern w:val="0"/>
                <w:sz w:val="24"/>
              </w:rPr>
              <w:t>946764</w:t>
            </w:r>
            <w:r w:rsidRPr="009C182C">
              <w:rPr>
                <w:rFonts w:ascii="宋体" w:hAnsi="宋体" w:cs="宋体" w:hint="eastAsia"/>
                <w:kern w:val="0"/>
                <w:sz w:val="24"/>
              </w:rPr>
              <w:t>万元。</w:t>
            </w:r>
          </w:p>
          <w:p w:rsidR="002D675F" w:rsidRPr="009C182C" w:rsidRDefault="00194DBC">
            <w:pPr>
              <w:jc w:val="left"/>
              <w:rPr>
                <w:rFonts w:ascii="宋体" w:hAnsi="宋体" w:cs="宋体"/>
                <w:kern w:val="0"/>
                <w:sz w:val="24"/>
                <w:shd w:val="clear" w:color="auto" w:fill="FFFFFF"/>
              </w:rPr>
            </w:pPr>
            <w:r w:rsidRPr="009C182C">
              <w:rPr>
                <w:rFonts w:ascii="宋体" w:hAnsi="宋体" w:cs="宋体" w:hint="eastAsia"/>
                <w:kern w:val="0"/>
                <w:sz w:val="24"/>
                <w:shd w:val="clear" w:color="auto" w:fill="FFFFFF"/>
                <w:lang w:val="zh-CN"/>
              </w:rPr>
              <w:t>报价（包括第一次报价及磋商后的最后报价）不能超过采购预算，超过视为无效响应。</w:t>
            </w:r>
          </w:p>
        </w:tc>
      </w:tr>
      <w:tr w:rsidR="002D675F" w:rsidRPr="009C182C">
        <w:trPr>
          <w:trHeight w:val="746"/>
          <w:tblHeader/>
        </w:trPr>
        <w:tc>
          <w:tcPr>
            <w:tcW w:w="914" w:type="dxa"/>
            <w:noWrap/>
            <w:vAlign w:val="center"/>
          </w:tcPr>
          <w:p w:rsidR="002D675F" w:rsidRPr="009C182C" w:rsidRDefault="00194DBC" w:rsidP="009C182C">
            <w:pPr>
              <w:pStyle w:val="aff6"/>
              <w:spacing w:line="500" w:lineRule="exact"/>
              <w:ind w:left="0" w:right="0"/>
              <w:rPr>
                <w:rFonts w:ascii="宋体" w:hAnsi="宋体"/>
                <w:sz w:val="28"/>
                <w:szCs w:val="28"/>
                <w:shd w:val="clear" w:color="auto" w:fill="FFFFFF"/>
                <w:lang w:val="zh-CN"/>
              </w:rPr>
            </w:pPr>
            <w:r w:rsidRPr="009C182C">
              <w:rPr>
                <w:rFonts w:ascii="宋体" w:hAnsi="宋体" w:hint="eastAsia"/>
                <w:sz w:val="28"/>
                <w:szCs w:val="28"/>
                <w:shd w:val="clear" w:color="auto" w:fill="FFFFFF"/>
                <w:lang w:val="zh-CN"/>
              </w:rPr>
              <w:t>2</w:t>
            </w:r>
          </w:p>
        </w:tc>
        <w:tc>
          <w:tcPr>
            <w:tcW w:w="2914" w:type="dxa"/>
            <w:noWrap/>
            <w:vAlign w:val="center"/>
          </w:tcPr>
          <w:p w:rsidR="002D675F" w:rsidRPr="009C182C" w:rsidRDefault="00194DBC">
            <w:pPr>
              <w:spacing w:line="440" w:lineRule="exact"/>
              <w:ind w:firstLineChars="100" w:firstLine="240"/>
              <w:jc w:val="left"/>
              <w:rPr>
                <w:rFonts w:ascii="宋体" w:hAnsi="宋体" w:cs="宋体"/>
                <w:kern w:val="0"/>
                <w:sz w:val="24"/>
                <w:shd w:val="clear" w:color="auto" w:fill="FFFFFF"/>
                <w:lang w:val="zh-CN"/>
              </w:rPr>
            </w:pPr>
            <w:r w:rsidRPr="009C182C">
              <w:rPr>
                <w:rFonts w:ascii="宋体" w:hAnsi="宋体" w:cs="宋体" w:hint="eastAsia"/>
                <w:kern w:val="0"/>
                <w:sz w:val="24"/>
                <w:shd w:val="clear" w:color="auto" w:fill="FFFFFF"/>
                <w:lang w:val="zh-CN"/>
              </w:rPr>
              <w:t>是否接受进口产品投标</w:t>
            </w:r>
          </w:p>
        </w:tc>
        <w:tc>
          <w:tcPr>
            <w:tcW w:w="5670" w:type="dxa"/>
            <w:noWrap/>
            <w:vAlign w:val="center"/>
          </w:tcPr>
          <w:p w:rsidR="002D675F" w:rsidRPr="009C182C" w:rsidRDefault="00194DBC">
            <w:pPr>
              <w:spacing w:line="440" w:lineRule="exact"/>
              <w:ind w:firstLineChars="100" w:firstLine="240"/>
              <w:jc w:val="left"/>
              <w:rPr>
                <w:rFonts w:ascii="宋体" w:hAnsi="宋体" w:cs="宋体"/>
                <w:kern w:val="0"/>
                <w:sz w:val="24"/>
                <w:shd w:val="clear" w:color="auto" w:fill="FFFFFF"/>
                <w:lang w:val="zh-CN"/>
              </w:rPr>
            </w:pPr>
            <w:r w:rsidRPr="009C182C">
              <w:rPr>
                <w:rFonts w:ascii="宋体" w:hAnsi="宋体" w:cs="宋体" w:hint="eastAsia"/>
                <w:kern w:val="0"/>
                <w:sz w:val="24"/>
                <w:shd w:val="clear" w:color="auto" w:fill="FFFFFF"/>
                <w:lang w:val="zh-CN"/>
              </w:rPr>
              <w:t>接受（ ）    不接受（√）</w:t>
            </w:r>
          </w:p>
        </w:tc>
      </w:tr>
      <w:tr w:rsidR="002D675F" w:rsidRPr="009C182C">
        <w:trPr>
          <w:trHeight w:val="257"/>
          <w:tblHeader/>
        </w:trPr>
        <w:tc>
          <w:tcPr>
            <w:tcW w:w="914" w:type="dxa"/>
            <w:noWrap/>
            <w:vAlign w:val="center"/>
          </w:tcPr>
          <w:p w:rsidR="002D675F" w:rsidRPr="009C182C" w:rsidRDefault="00194DBC" w:rsidP="009C182C">
            <w:pPr>
              <w:pStyle w:val="aff6"/>
              <w:spacing w:line="500" w:lineRule="exact"/>
              <w:ind w:leftChars="4" w:left="8" w:right="0" w:firstLineChars="249" w:firstLine="697"/>
              <w:rPr>
                <w:rFonts w:ascii="宋体" w:hAnsi="宋体"/>
                <w:sz w:val="28"/>
                <w:szCs w:val="28"/>
                <w:shd w:val="clear" w:color="auto" w:fill="FFFFFF"/>
                <w:lang w:val="zh-CN"/>
              </w:rPr>
            </w:pPr>
            <w:r w:rsidRPr="009C182C">
              <w:rPr>
                <w:rFonts w:ascii="宋体" w:hAnsi="宋体" w:hint="eastAsia"/>
                <w:sz w:val="28"/>
                <w:szCs w:val="28"/>
                <w:shd w:val="clear" w:color="auto" w:fill="FFFFFF"/>
                <w:lang w:val="zh-CN"/>
              </w:rPr>
              <w:t>3</w:t>
            </w:r>
          </w:p>
        </w:tc>
        <w:tc>
          <w:tcPr>
            <w:tcW w:w="2914" w:type="dxa"/>
            <w:noWrap/>
            <w:vAlign w:val="center"/>
          </w:tcPr>
          <w:p w:rsidR="002D675F" w:rsidRPr="009C182C" w:rsidRDefault="00194DBC">
            <w:pPr>
              <w:spacing w:line="500" w:lineRule="exact"/>
              <w:jc w:val="center"/>
              <w:rPr>
                <w:rFonts w:ascii="宋体" w:hAnsi="宋体"/>
                <w:sz w:val="24"/>
                <w:shd w:val="clear" w:color="auto" w:fill="FFFFFF"/>
              </w:rPr>
            </w:pPr>
            <w:r w:rsidRPr="009C182C">
              <w:rPr>
                <w:rFonts w:ascii="宋体" w:hAnsi="宋体" w:hint="eastAsia"/>
                <w:sz w:val="24"/>
                <w:shd w:val="clear" w:color="auto" w:fill="FFFFFF"/>
              </w:rPr>
              <w:t>标前踏勘现场</w:t>
            </w:r>
          </w:p>
        </w:tc>
        <w:tc>
          <w:tcPr>
            <w:tcW w:w="5670" w:type="dxa"/>
            <w:noWrap/>
            <w:vAlign w:val="center"/>
          </w:tcPr>
          <w:p w:rsidR="002D675F" w:rsidRPr="009C182C" w:rsidRDefault="00194DBC">
            <w:pPr>
              <w:spacing w:line="500" w:lineRule="exact"/>
              <w:ind w:firstLineChars="100" w:firstLine="240"/>
              <w:jc w:val="left"/>
              <w:rPr>
                <w:rFonts w:ascii="宋体" w:hAnsi="宋体"/>
                <w:kern w:val="0"/>
                <w:sz w:val="24"/>
                <w:shd w:val="clear" w:color="auto" w:fill="FFFFFF"/>
                <w:lang w:val="zh-CN"/>
              </w:rPr>
            </w:pPr>
            <w:r w:rsidRPr="009C182C">
              <w:rPr>
                <w:rFonts w:ascii="宋体" w:hAnsi="宋体" w:hint="eastAsia"/>
                <w:kern w:val="0"/>
                <w:sz w:val="24"/>
                <w:shd w:val="clear" w:color="auto" w:fill="FFFFFF"/>
                <w:lang w:val="zh-CN"/>
              </w:rPr>
              <w:t>组织（）   不组织（√）</w:t>
            </w:r>
          </w:p>
        </w:tc>
      </w:tr>
      <w:tr w:rsidR="002D675F" w:rsidRPr="009C182C">
        <w:trPr>
          <w:trHeight w:val="257"/>
          <w:tblHeader/>
        </w:trPr>
        <w:tc>
          <w:tcPr>
            <w:tcW w:w="914" w:type="dxa"/>
            <w:noWrap/>
            <w:vAlign w:val="center"/>
          </w:tcPr>
          <w:p w:rsidR="002D675F" w:rsidRPr="009C182C" w:rsidRDefault="00194DBC" w:rsidP="009C182C">
            <w:pPr>
              <w:pStyle w:val="aff6"/>
              <w:spacing w:line="500" w:lineRule="exact"/>
              <w:ind w:left="0" w:right="0" w:firstLineChars="200" w:firstLine="560"/>
              <w:rPr>
                <w:rFonts w:ascii="宋体" w:hAnsi="宋体"/>
                <w:sz w:val="28"/>
                <w:szCs w:val="28"/>
                <w:shd w:val="clear" w:color="auto" w:fill="FFFFFF"/>
                <w:lang w:val="zh-CN"/>
              </w:rPr>
            </w:pPr>
            <w:r w:rsidRPr="009C182C">
              <w:rPr>
                <w:rFonts w:ascii="宋体" w:hAnsi="宋体" w:hint="eastAsia"/>
                <w:sz w:val="28"/>
                <w:szCs w:val="28"/>
                <w:shd w:val="clear" w:color="auto" w:fill="FFFFFF"/>
                <w:lang w:val="zh-CN"/>
              </w:rPr>
              <w:t>4</w:t>
            </w:r>
          </w:p>
        </w:tc>
        <w:tc>
          <w:tcPr>
            <w:tcW w:w="2914" w:type="dxa"/>
            <w:noWrap/>
            <w:vAlign w:val="center"/>
          </w:tcPr>
          <w:p w:rsidR="002D675F" w:rsidRPr="009C182C" w:rsidRDefault="00194DBC">
            <w:pPr>
              <w:pStyle w:val="aff6"/>
              <w:spacing w:line="500" w:lineRule="exact"/>
              <w:ind w:left="0" w:firstLine="0"/>
              <w:rPr>
                <w:rFonts w:ascii="宋体" w:hAnsi="宋体"/>
                <w:kern w:val="0"/>
                <w:sz w:val="24"/>
                <w:szCs w:val="24"/>
                <w:shd w:val="clear" w:color="auto" w:fill="FFFFFF"/>
                <w:lang w:val="zh-CN"/>
              </w:rPr>
            </w:pPr>
            <w:r w:rsidRPr="009C182C">
              <w:rPr>
                <w:rFonts w:ascii="宋体" w:hAnsi="宋体" w:hint="eastAsia"/>
                <w:kern w:val="0"/>
                <w:sz w:val="24"/>
                <w:szCs w:val="24"/>
                <w:shd w:val="clear" w:color="auto" w:fill="FFFFFF"/>
                <w:lang w:val="zh-CN"/>
              </w:rPr>
              <w:t>述标和/或产（样）品演（展）示</w:t>
            </w:r>
          </w:p>
        </w:tc>
        <w:tc>
          <w:tcPr>
            <w:tcW w:w="5670" w:type="dxa"/>
            <w:noWrap/>
            <w:vAlign w:val="center"/>
          </w:tcPr>
          <w:p w:rsidR="002D675F" w:rsidRPr="009C182C" w:rsidRDefault="00194DBC">
            <w:pPr>
              <w:widowControl/>
              <w:tabs>
                <w:tab w:val="left" w:pos="425"/>
              </w:tabs>
              <w:spacing w:line="360" w:lineRule="exact"/>
              <w:ind w:firstLineChars="100" w:firstLine="240"/>
              <w:jc w:val="left"/>
              <w:rPr>
                <w:rFonts w:ascii="宋体" w:hAnsi="宋体"/>
                <w:kern w:val="0"/>
                <w:sz w:val="24"/>
                <w:shd w:val="clear" w:color="auto" w:fill="FFFFFF"/>
                <w:lang w:val="zh-CN"/>
              </w:rPr>
            </w:pPr>
            <w:r w:rsidRPr="009C182C">
              <w:rPr>
                <w:rFonts w:ascii="宋体" w:hAnsi="宋体" w:hint="eastAsia"/>
                <w:kern w:val="0"/>
                <w:sz w:val="24"/>
                <w:shd w:val="clear" w:color="auto" w:fill="FFFFFF"/>
                <w:lang w:val="zh-CN"/>
              </w:rPr>
              <w:t>有（）       无（√）</w:t>
            </w:r>
          </w:p>
        </w:tc>
      </w:tr>
      <w:tr w:rsidR="002D675F" w:rsidRPr="009C182C">
        <w:trPr>
          <w:trHeight w:val="688"/>
          <w:tblHeader/>
        </w:trPr>
        <w:tc>
          <w:tcPr>
            <w:tcW w:w="914" w:type="dxa"/>
            <w:noWrap/>
            <w:vAlign w:val="center"/>
          </w:tcPr>
          <w:p w:rsidR="002D675F" w:rsidRPr="009C182C" w:rsidRDefault="00194DBC" w:rsidP="009C182C">
            <w:pPr>
              <w:pStyle w:val="aff6"/>
              <w:spacing w:line="500" w:lineRule="exact"/>
              <w:ind w:left="0" w:right="0"/>
              <w:rPr>
                <w:rFonts w:ascii="宋体" w:hAnsi="宋体"/>
                <w:sz w:val="28"/>
                <w:szCs w:val="28"/>
                <w:shd w:val="clear" w:color="auto" w:fill="FFFFFF"/>
                <w:lang w:val="zh-CN"/>
              </w:rPr>
            </w:pPr>
            <w:r w:rsidRPr="009C182C">
              <w:rPr>
                <w:rFonts w:ascii="宋体" w:hAnsi="宋体" w:hint="eastAsia"/>
                <w:sz w:val="28"/>
                <w:szCs w:val="28"/>
                <w:shd w:val="clear" w:color="auto" w:fill="FFFFFF"/>
                <w:lang w:val="zh-CN"/>
              </w:rPr>
              <w:t>5</w:t>
            </w:r>
          </w:p>
        </w:tc>
        <w:tc>
          <w:tcPr>
            <w:tcW w:w="2914" w:type="dxa"/>
            <w:noWrap/>
            <w:vAlign w:val="center"/>
          </w:tcPr>
          <w:p w:rsidR="002D675F" w:rsidRPr="009C182C" w:rsidRDefault="00194DBC">
            <w:pPr>
              <w:pStyle w:val="aff6"/>
              <w:spacing w:line="500" w:lineRule="exact"/>
              <w:ind w:left="0" w:firstLine="0"/>
              <w:rPr>
                <w:rFonts w:ascii="宋体" w:hAnsi="宋体"/>
                <w:sz w:val="24"/>
                <w:szCs w:val="24"/>
                <w:shd w:val="clear" w:color="auto" w:fill="FFFFFF"/>
                <w:lang w:val="zh-CN"/>
              </w:rPr>
            </w:pPr>
            <w:r w:rsidRPr="009C182C">
              <w:rPr>
                <w:rFonts w:ascii="宋体" w:hAnsi="宋体" w:hint="eastAsia"/>
                <w:sz w:val="24"/>
                <w:szCs w:val="24"/>
                <w:shd w:val="clear" w:color="auto" w:fill="FFFFFF"/>
                <w:lang w:val="zh-CN"/>
              </w:rPr>
              <w:t>响应有效期</w:t>
            </w:r>
          </w:p>
        </w:tc>
        <w:tc>
          <w:tcPr>
            <w:tcW w:w="5670" w:type="dxa"/>
            <w:noWrap/>
            <w:vAlign w:val="center"/>
          </w:tcPr>
          <w:p w:rsidR="002D675F" w:rsidRPr="009C182C" w:rsidRDefault="00194DBC">
            <w:pPr>
              <w:pStyle w:val="aff6"/>
              <w:spacing w:line="360" w:lineRule="exact"/>
              <w:jc w:val="left"/>
              <w:rPr>
                <w:rFonts w:ascii="宋体" w:hAnsi="宋体"/>
                <w:sz w:val="24"/>
                <w:szCs w:val="24"/>
                <w:shd w:val="clear" w:color="auto" w:fill="FFFFFF"/>
                <w:lang w:val="zh-CN"/>
              </w:rPr>
            </w:pPr>
            <w:r w:rsidRPr="009C182C">
              <w:rPr>
                <w:rFonts w:ascii="宋体" w:hAnsi="宋体" w:hint="eastAsia"/>
                <w:sz w:val="24"/>
                <w:szCs w:val="24"/>
                <w:shd w:val="clear" w:color="auto" w:fill="FFFFFF"/>
              </w:rPr>
              <w:t>自响应文件递交之日起90天内。</w:t>
            </w:r>
          </w:p>
        </w:tc>
      </w:tr>
      <w:tr w:rsidR="002D675F" w:rsidRPr="009C182C">
        <w:trPr>
          <w:trHeight w:val="641"/>
          <w:tblHeader/>
        </w:trPr>
        <w:tc>
          <w:tcPr>
            <w:tcW w:w="914" w:type="dxa"/>
            <w:noWrap/>
            <w:vAlign w:val="center"/>
          </w:tcPr>
          <w:p w:rsidR="002D675F" w:rsidRPr="009C182C" w:rsidRDefault="00194DBC" w:rsidP="009C182C">
            <w:pPr>
              <w:jc w:val="center"/>
              <w:rPr>
                <w:rFonts w:ascii="宋体" w:hAnsi="宋体"/>
                <w:sz w:val="28"/>
                <w:szCs w:val="28"/>
              </w:rPr>
            </w:pPr>
            <w:r w:rsidRPr="009C182C">
              <w:rPr>
                <w:rFonts w:ascii="宋体" w:hAnsi="宋体" w:hint="eastAsia"/>
                <w:sz w:val="28"/>
                <w:szCs w:val="28"/>
              </w:rPr>
              <w:t>6</w:t>
            </w:r>
          </w:p>
        </w:tc>
        <w:tc>
          <w:tcPr>
            <w:tcW w:w="2914" w:type="dxa"/>
            <w:noWrap/>
            <w:vAlign w:val="center"/>
          </w:tcPr>
          <w:p w:rsidR="002D675F" w:rsidRPr="009C182C" w:rsidRDefault="00194DBC">
            <w:pPr>
              <w:pStyle w:val="aff6"/>
              <w:spacing w:line="500" w:lineRule="exact"/>
              <w:ind w:left="0" w:firstLine="0"/>
              <w:rPr>
                <w:rFonts w:ascii="宋体" w:hAnsi="宋体"/>
                <w:sz w:val="24"/>
                <w:szCs w:val="24"/>
                <w:shd w:val="clear" w:color="auto" w:fill="FFFFFF"/>
                <w:lang w:val="zh-CN"/>
              </w:rPr>
            </w:pPr>
            <w:r w:rsidRPr="009C182C">
              <w:rPr>
                <w:rFonts w:ascii="宋体" w:hAnsi="宋体" w:hint="eastAsia"/>
                <w:sz w:val="24"/>
                <w:szCs w:val="24"/>
                <w:shd w:val="clear" w:color="auto" w:fill="FFFFFF"/>
                <w:lang w:val="zh-CN"/>
              </w:rPr>
              <w:t>评审方法</w:t>
            </w:r>
          </w:p>
        </w:tc>
        <w:tc>
          <w:tcPr>
            <w:tcW w:w="5670" w:type="dxa"/>
            <w:noWrap/>
            <w:vAlign w:val="center"/>
          </w:tcPr>
          <w:p w:rsidR="002D675F" w:rsidRPr="009C182C" w:rsidRDefault="00194DBC">
            <w:pPr>
              <w:pStyle w:val="aff6"/>
              <w:spacing w:line="400" w:lineRule="exact"/>
              <w:ind w:leftChars="31" w:left="65" w:firstLineChars="50" w:firstLine="120"/>
              <w:jc w:val="left"/>
              <w:rPr>
                <w:rFonts w:ascii="宋体" w:hAnsi="宋体"/>
                <w:sz w:val="24"/>
                <w:szCs w:val="24"/>
                <w:shd w:val="clear" w:color="auto" w:fill="FFFFFF"/>
                <w:lang w:val="zh-CN"/>
              </w:rPr>
            </w:pPr>
            <w:r w:rsidRPr="009C182C">
              <w:rPr>
                <w:rFonts w:ascii="宋体" w:hAnsi="宋体" w:hint="eastAsia"/>
                <w:sz w:val="24"/>
                <w:szCs w:val="24"/>
                <w:shd w:val="clear" w:color="auto" w:fill="FFFFFF"/>
                <w:lang w:val="zh-CN"/>
              </w:rPr>
              <w:t>最低评标价法（  ） 综合评分法（√）</w:t>
            </w:r>
          </w:p>
        </w:tc>
      </w:tr>
      <w:tr w:rsidR="002D675F" w:rsidRPr="009C182C">
        <w:trPr>
          <w:trHeight w:val="641"/>
          <w:tblHeader/>
        </w:trPr>
        <w:tc>
          <w:tcPr>
            <w:tcW w:w="914" w:type="dxa"/>
            <w:noWrap/>
            <w:vAlign w:val="center"/>
          </w:tcPr>
          <w:p w:rsidR="002D675F" w:rsidRPr="009C182C" w:rsidRDefault="00194DBC" w:rsidP="009C182C">
            <w:pPr>
              <w:jc w:val="center"/>
              <w:rPr>
                <w:rFonts w:ascii="宋体" w:hAnsi="宋体"/>
                <w:sz w:val="28"/>
                <w:szCs w:val="28"/>
              </w:rPr>
            </w:pPr>
            <w:r w:rsidRPr="009C182C">
              <w:rPr>
                <w:rFonts w:ascii="宋体" w:hAnsi="宋体" w:hint="eastAsia"/>
                <w:sz w:val="28"/>
                <w:szCs w:val="28"/>
              </w:rPr>
              <w:t>7</w:t>
            </w:r>
          </w:p>
        </w:tc>
        <w:tc>
          <w:tcPr>
            <w:tcW w:w="2914" w:type="dxa"/>
            <w:noWrap/>
            <w:vAlign w:val="center"/>
          </w:tcPr>
          <w:p w:rsidR="002D675F" w:rsidRPr="009C182C" w:rsidRDefault="00194DBC">
            <w:pPr>
              <w:pStyle w:val="aff6"/>
              <w:spacing w:line="500" w:lineRule="exact"/>
              <w:ind w:left="0" w:firstLine="0"/>
              <w:rPr>
                <w:rFonts w:ascii="宋体" w:hAnsi="宋体"/>
                <w:sz w:val="24"/>
                <w:szCs w:val="24"/>
                <w:shd w:val="clear" w:color="auto" w:fill="FFFFFF"/>
                <w:lang w:val="zh-CN"/>
              </w:rPr>
            </w:pPr>
            <w:r w:rsidRPr="009C182C">
              <w:rPr>
                <w:rFonts w:ascii="宋体" w:hAnsi="宋体" w:hint="eastAsia"/>
                <w:bCs/>
                <w:sz w:val="24"/>
                <w:szCs w:val="24"/>
                <w:shd w:val="clear" w:color="auto" w:fill="FFFFFF"/>
              </w:rPr>
              <w:t>交货时间</w:t>
            </w:r>
          </w:p>
        </w:tc>
        <w:tc>
          <w:tcPr>
            <w:tcW w:w="5670" w:type="dxa"/>
            <w:noWrap/>
            <w:vAlign w:val="center"/>
          </w:tcPr>
          <w:p w:rsidR="002D675F" w:rsidRPr="009C182C" w:rsidRDefault="00194DBC">
            <w:pPr>
              <w:pStyle w:val="aff6"/>
              <w:spacing w:line="400" w:lineRule="exact"/>
              <w:ind w:left="0" w:firstLine="0"/>
              <w:jc w:val="left"/>
              <w:rPr>
                <w:rFonts w:ascii="宋体" w:hAnsi="宋体"/>
                <w:sz w:val="24"/>
                <w:szCs w:val="24"/>
                <w:shd w:val="clear" w:color="auto" w:fill="FFFFFF"/>
                <w:lang w:val="zh-CN"/>
              </w:rPr>
            </w:pPr>
            <w:r w:rsidRPr="009C182C">
              <w:rPr>
                <w:rFonts w:ascii="宋体" w:hAnsi="宋体" w:cs="宋体" w:hint="eastAsia"/>
                <w:kern w:val="0"/>
                <w:sz w:val="24"/>
              </w:rPr>
              <w:t>自合同签订之日起15天内完成供货及安装调试完毕。</w:t>
            </w:r>
          </w:p>
        </w:tc>
      </w:tr>
      <w:tr w:rsidR="002D675F" w:rsidRPr="009C182C">
        <w:trPr>
          <w:trHeight w:val="641"/>
          <w:tblHeader/>
        </w:trPr>
        <w:tc>
          <w:tcPr>
            <w:tcW w:w="914" w:type="dxa"/>
            <w:noWrap/>
            <w:vAlign w:val="center"/>
          </w:tcPr>
          <w:p w:rsidR="002D675F" w:rsidRPr="009C182C" w:rsidRDefault="00194DBC">
            <w:pPr>
              <w:jc w:val="center"/>
              <w:rPr>
                <w:rFonts w:ascii="宋体" w:hAnsi="宋体"/>
                <w:sz w:val="28"/>
                <w:szCs w:val="28"/>
              </w:rPr>
            </w:pPr>
            <w:r w:rsidRPr="009C182C">
              <w:rPr>
                <w:rFonts w:ascii="宋体" w:hAnsi="宋体" w:hint="eastAsia"/>
                <w:sz w:val="28"/>
                <w:szCs w:val="28"/>
              </w:rPr>
              <w:t>8</w:t>
            </w:r>
          </w:p>
        </w:tc>
        <w:tc>
          <w:tcPr>
            <w:tcW w:w="2914" w:type="dxa"/>
            <w:noWrap/>
            <w:vAlign w:val="center"/>
          </w:tcPr>
          <w:p w:rsidR="002D675F" w:rsidRPr="009C182C" w:rsidRDefault="00194DBC">
            <w:pPr>
              <w:pStyle w:val="aff6"/>
              <w:spacing w:line="500" w:lineRule="exact"/>
              <w:ind w:left="0" w:firstLine="0"/>
              <w:rPr>
                <w:rFonts w:ascii="宋体" w:hAnsi="宋体"/>
                <w:sz w:val="24"/>
                <w:szCs w:val="24"/>
                <w:shd w:val="clear" w:color="auto" w:fill="FFFFFF"/>
                <w:lang w:val="zh-CN"/>
              </w:rPr>
            </w:pPr>
            <w:r w:rsidRPr="009C182C">
              <w:rPr>
                <w:rFonts w:ascii="宋体" w:hAnsi="宋体" w:hint="eastAsia"/>
                <w:sz w:val="24"/>
                <w:szCs w:val="24"/>
                <w:shd w:val="clear" w:color="auto" w:fill="FFFFFF"/>
                <w:lang w:val="zh-CN"/>
              </w:rPr>
              <w:t>交货地点</w:t>
            </w:r>
          </w:p>
        </w:tc>
        <w:tc>
          <w:tcPr>
            <w:tcW w:w="5670" w:type="dxa"/>
            <w:noWrap/>
            <w:vAlign w:val="center"/>
          </w:tcPr>
          <w:p w:rsidR="002D675F" w:rsidRPr="009C182C" w:rsidRDefault="00194DBC">
            <w:pPr>
              <w:pStyle w:val="aff6"/>
              <w:spacing w:line="400" w:lineRule="exact"/>
              <w:ind w:left="0" w:firstLine="0"/>
              <w:jc w:val="left"/>
              <w:rPr>
                <w:rFonts w:ascii="宋体" w:hAnsi="宋体"/>
                <w:sz w:val="24"/>
                <w:szCs w:val="24"/>
                <w:shd w:val="clear" w:color="auto" w:fill="FFFFFF"/>
              </w:rPr>
            </w:pPr>
            <w:r w:rsidRPr="009C182C">
              <w:rPr>
                <w:rFonts w:ascii="宋体" w:hAnsi="宋体" w:hint="eastAsia"/>
                <w:sz w:val="24"/>
                <w:szCs w:val="24"/>
                <w:shd w:val="clear" w:color="auto" w:fill="FFFFFF"/>
              </w:rPr>
              <w:t>采购人指定地点</w:t>
            </w:r>
          </w:p>
        </w:tc>
      </w:tr>
      <w:tr w:rsidR="002D675F" w:rsidRPr="009C182C">
        <w:trPr>
          <w:trHeight w:val="641"/>
          <w:tblHeader/>
        </w:trPr>
        <w:tc>
          <w:tcPr>
            <w:tcW w:w="914" w:type="dxa"/>
            <w:noWrap/>
            <w:vAlign w:val="center"/>
          </w:tcPr>
          <w:p w:rsidR="002D675F" w:rsidRPr="009C182C" w:rsidRDefault="00194DBC">
            <w:pPr>
              <w:jc w:val="center"/>
              <w:rPr>
                <w:rFonts w:ascii="宋体" w:hAnsi="宋体"/>
                <w:sz w:val="28"/>
                <w:szCs w:val="28"/>
              </w:rPr>
            </w:pPr>
            <w:r w:rsidRPr="009C182C">
              <w:rPr>
                <w:rFonts w:ascii="宋体" w:hAnsi="宋体" w:hint="eastAsia"/>
                <w:sz w:val="28"/>
                <w:szCs w:val="28"/>
              </w:rPr>
              <w:t>9</w:t>
            </w:r>
          </w:p>
        </w:tc>
        <w:tc>
          <w:tcPr>
            <w:tcW w:w="2914" w:type="dxa"/>
            <w:noWrap/>
            <w:vAlign w:val="center"/>
          </w:tcPr>
          <w:p w:rsidR="002D675F" w:rsidRPr="009C182C" w:rsidRDefault="00194DBC">
            <w:pPr>
              <w:pStyle w:val="aff6"/>
              <w:spacing w:line="500" w:lineRule="exact"/>
              <w:ind w:left="0" w:firstLine="0"/>
              <w:rPr>
                <w:rFonts w:ascii="宋体" w:hAnsi="宋体"/>
                <w:sz w:val="24"/>
                <w:szCs w:val="24"/>
                <w:shd w:val="clear" w:color="auto" w:fill="FFFFFF"/>
              </w:rPr>
            </w:pPr>
            <w:r w:rsidRPr="009C182C">
              <w:rPr>
                <w:rFonts w:ascii="宋体" w:hAnsi="宋体" w:hint="eastAsia"/>
                <w:sz w:val="24"/>
                <w:szCs w:val="24"/>
                <w:shd w:val="clear" w:color="auto" w:fill="FFFFFF"/>
              </w:rPr>
              <w:t>磋商保证金</w:t>
            </w:r>
          </w:p>
        </w:tc>
        <w:tc>
          <w:tcPr>
            <w:tcW w:w="5670" w:type="dxa"/>
            <w:noWrap/>
            <w:vAlign w:val="center"/>
          </w:tcPr>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（1）磋商保证金：</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本项目磋商保证金金额：5900元</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（2）递交磋商保证金银行账户：</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单位名称：海南省教学仪器设备招标中心有限公司</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开户银行：中国建设银行股份有限公司海口国兴大道支行</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银行账号：46001002537052500288</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财务联系电话：0898-66737260</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3）磋商保证金不得超过项目估算价的0.5%；磋商保证金的形式：以银行转账、支票、汇票、本票或者金融机构、担保机构出具的保函等非现金形式提交，银行转账以外方式递交磋商保证金的应符合现行相关规定；</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（4）磋商保证金交纳时间以保证金到帐时间为准；</w:t>
            </w:r>
          </w:p>
          <w:p w:rsidR="002D675F" w:rsidRPr="009C182C" w:rsidRDefault="00194DBC">
            <w:pPr>
              <w:spacing w:line="276" w:lineRule="auto"/>
              <w:rPr>
                <w:rFonts w:ascii="宋体" w:hAnsi="宋体"/>
                <w:sz w:val="24"/>
                <w:shd w:val="clear" w:color="auto" w:fill="FFFFFF"/>
              </w:rPr>
            </w:pPr>
            <w:r w:rsidRPr="009C182C">
              <w:rPr>
                <w:rFonts w:ascii="宋体" w:hAnsi="宋体" w:hint="eastAsia"/>
                <w:sz w:val="24"/>
                <w:shd w:val="clear" w:color="auto" w:fill="FFFFFF"/>
              </w:rPr>
              <w:t>如:供应商磋商保证金未按要求缴纳的视为无效响应。</w:t>
            </w:r>
          </w:p>
        </w:tc>
      </w:tr>
      <w:tr w:rsidR="002D675F" w:rsidRPr="009C182C">
        <w:trPr>
          <w:trHeight w:val="641"/>
          <w:tblHeader/>
        </w:trPr>
        <w:tc>
          <w:tcPr>
            <w:tcW w:w="914" w:type="dxa"/>
            <w:noWrap/>
            <w:vAlign w:val="center"/>
          </w:tcPr>
          <w:p w:rsidR="002D675F" w:rsidRPr="009C182C" w:rsidRDefault="00194DBC">
            <w:pPr>
              <w:jc w:val="center"/>
              <w:rPr>
                <w:rFonts w:ascii="宋体" w:hAnsi="宋体"/>
                <w:sz w:val="28"/>
                <w:szCs w:val="28"/>
              </w:rPr>
            </w:pPr>
            <w:r w:rsidRPr="009C182C">
              <w:rPr>
                <w:rFonts w:ascii="宋体" w:hAnsi="宋体" w:hint="eastAsia"/>
                <w:sz w:val="28"/>
                <w:szCs w:val="28"/>
              </w:rPr>
              <w:t>10</w:t>
            </w:r>
          </w:p>
        </w:tc>
        <w:tc>
          <w:tcPr>
            <w:tcW w:w="2914" w:type="dxa"/>
            <w:noWrap/>
            <w:vAlign w:val="center"/>
          </w:tcPr>
          <w:p w:rsidR="002D675F" w:rsidRPr="009C182C" w:rsidRDefault="00194DBC">
            <w:pPr>
              <w:pStyle w:val="aff6"/>
              <w:spacing w:line="400" w:lineRule="exact"/>
              <w:ind w:left="0" w:firstLine="0"/>
              <w:jc w:val="left"/>
              <w:rPr>
                <w:rFonts w:ascii="宋体" w:hAnsi="宋体"/>
                <w:sz w:val="24"/>
                <w:szCs w:val="24"/>
                <w:shd w:val="clear" w:color="auto" w:fill="FFFFFF"/>
              </w:rPr>
            </w:pPr>
            <w:r w:rsidRPr="009C182C">
              <w:rPr>
                <w:rFonts w:ascii="宋体" w:hAnsi="宋体" w:hint="eastAsia"/>
                <w:sz w:val="24"/>
                <w:szCs w:val="24"/>
                <w:shd w:val="clear" w:color="auto" w:fill="FFFFFF"/>
              </w:rPr>
              <w:t>本项目所属行业</w:t>
            </w:r>
          </w:p>
        </w:tc>
        <w:tc>
          <w:tcPr>
            <w:tcW w:w="5670" w:type="dxa"/>
            <w:noWrap/>
            <w:vAlign w:val="center"/>
          </w:tcPr>
          <w:p w:rsidR="002D675F" w:rsidRPr="009C182C" w:rsidRDefault="00194DBC">
            <w:pPr>
              <w:pStyle w:val="aff6"/>
              <w:spacing w:line="400" w:lineRule="exact"/>
              <w:ind w:left="0" w:firstLine="0"/>
              <w:jc w:val="left"/>
              <w:rPr>
                <w:rFonts w:ascii="宋体" w:hAnsi="宋体"/>
                <w:sz w:val="24"/>
                <w:szCs w:val="24"/>
                <w:shd w:val="clear" w:color="auto" w:fill="FFFFFF"/>
              </w:rPr>
            </w:pPr>
            <w:r w:rsidRPr="009C182C">
              <w:rPr>
                <w:rFonts w:ascii="宋体" w:hAnsi="宋体" w:hint="eastAsia"/>
                <w:sz w:val="24"/>
                <w:szCs w:val="24"/>
                <w:shd w:val="clear" w:color="auto" w:fill="FFFFFF"/>
              </w:rPr>
              <w:t xml:space="preserve">根据《统计上大中小微型企业划分办法（2017）》，本项目所属行业为 </w:t>
            </w:r>
            <w:r w:rsidRPr="009C182C">
              <w:rPr>
                <w:rFonts w:ascii="宋体" w:hAnsi="宋体" w:hint="eastAsia"/>
                <w:sz w:val="24"/>
                <w:szCs w:val="24"/>
                <w:u w:val="single"/>
                <w:shd w:val="clear" w:color="auto" w:fill="FFFFFF"/>
              </w:rPr>
              <w:t>工业</w:t>
            </w:r>
            <w:r w:rsidRPr="009C182C">
              <w:rPr>
                <w:rFonts w:ascii="宋体" w:hAnsi="宋体" w:hint="eastAsia"/>
                <w:sz w:val="24"/>
                <w:szCs w:val="24"/>
                <w:shd w:val="clear" w:color="auto" w:fill="FFFFFF"/>
              </w:rPr>
              <w:t>。</w:t>
            </w:r>
          </w:p>
        </w:tc>
      </w:tr>
      <w:tr w:rsidR="002D675F" w:rsidRPr="009C182C">
        <w:trPr>
          <w:trHeight w:val="641"/>
          <w:tblHeader/>
        </w:trPr>
        <w:tc>
          <w:tcPr>
            <w:tcW w:w="914" w:type="dxa"/>
            <w:noWrap/>
            <w:vAlign w:val="center"/>
          </w:tcPr>
          <w:p w:rsidR="002D675F" w:rsidRPr="009C182C" w:rsidRDefault="00194DBC" w:rsidP="009C182C">
            <w:pPr>
              <w:jc w:val="center"/>
              <w:rPr>
                <w:rFonts w:ascii="宋体" w:hAnsi="宋体"/>
                <w:sz w:val="28"/>
                <w:szCs w:val="28"/>
              </w:rPr>
            </w:pPr>
            <w:r w:rsidRPr="009C182C">
              <w:rPr>
                <w:rFonts w:ascii="宋体" w:hAnsi="宋体"/>
                <w:sz w:val="28"/>
                <w:szCs w:val="28"/>
              </w:rPr>
              <w:lastRenderedPageBreak/>
              <w:t>1</w:t>
            </w:r>
            <w:r w:rsidR="009C182C" w:rsidRPr="009C182C">
              <w:rPr>
                <w:rFonts w:ascii="宋体" w:hAnsi="宋体" w:hint="eastAsia"/>
                <w:sz w:val="28"/>
                <w:szCs w:val="28"/>
              </w:rPr>
              <w:t>1</w:t>
            </w:r>
          </w:p>
        </w:tc>
        <w:tc>
          <w:tcPr>
            <w:tcW w:w="2914" w:type="dxa"/>
            <w:noWrap/>
            <w:vAlign w:val="center"/>
          </w:tcPr>
          <w:p w:rsidR="002D675F" w:rsidRPr="009C182C" w:rsidRDefault="00194DBC">
            <w:pPr>
              <w:pStyle w:val="aff6"/>
              <w:spacing w:line="500" w:lineRule="exact"/>
              <w:ind w:left="0" w:firstLine="0"/>
              <w:rPr>
                <w:rFonts w:ascii="宋体" w:hAnsi="宋体"/>
                <w:sz w:val="24"/>
                <w:szCs w:val="24"/>
                <w:shd w:val="clear" w:color="auto" w:fill="FFFFFF"/>
              </w:rPr>
            </w:pPr>
            <w:r w:rsidRPr="009C182C">
              <w:rPr>
                <w:rFonts w:ascii="宋体" w:hAnsi="宋体" w:hint="eastAsia"/>
                <w:sz w:val="24"/>
                <w:szCs w:val="24"/>
                <w:shd w:val="clear" w:color="auto" w:fill="FFFFFF"/>
              </w:rPr>
              <w:t>备注</w:t>
            </w:r>
          </w:p>
        </w:tc>
        <w:tc>
          <w:tcPr>
            <w:tcW w:w="5670" w:type="dxa"/>
            <w:noWrap/>
            <w:vAlign w:val="center"/>
          </w:tcPr>
          <w:p w:rsidR="002D675F" w:rsidRPr="009C182C" w:rsidRDefault="00194DBC">
            <w:pPr>
              <w:pStyle w:val="aff6"/>
              <w:spacing w:line="400" w:lineRule="exact"/>
              <w:ind w:left="0" w:firstLine="0"/>
              <w:rPr>
                <w:rFonts w:ascii="宋体" w:hAnsi="宋体"/>
                <w:sz w:val="24"/>
                <w:szCs w:val="24"/>
                <w:shd w:val="clear" w:color="auto" w:fill="FFFFFF"/>
              </w:rPr>
            </w:pPr>
            <w:r w:rsidRPr="009C182C">
              <w:rPr>
                <w:rFonts w:ascii="宋体" w:hAnsi="宋体" w:hint="eastAsia"/>
                <w:sz w:val="24"/>
                <w:szCs w:val="24"/>
                <w:shd w:val="clear" w:color="auto" w:fill="FFFFFF"/>
              </w:rPr>
              <w:t>1、采购需求中未列明偏差的除特殊订制类货物以外，列明的尺寸、重量及体积允许±5</w:t>
            </w:r>
            <w:r w:rsidRPr="009C182C">
              <w:rPr>
                <w:rFonts w:ascii="宋体" w:hAnsi="宋体"/>
                <w:sz w:val="24"/>
                <w:szCs w:val="24"/>
                <w:shd w:val="clear" w:color="auto" w:fill="FFFFFF"/>
              </w:rPr>
              <w:t>%</w:t>
            </w:r>
            <w:r w:rsidRPr="009C182C">
              <w:rPr>
                <w:rFonts w:ascii="宋体" w:hAnsi="宋体" w:hint="eastAsia"/>
                <w:sz w:val="24"/>
                <w:szCs w:val="24"/>
                <w:shd w:val="clear" w:color="auto" w:fill="FFFFFF"/>
              </w:rPr>
              <w:t>偏差。</w:t>
            </w:r>
          </w:p>
          <w:p w:rsidR="002D675F" w:rsidRPr="009C182C" w:rsidRDefault="00194DBC">
            <w:pPr>
              <w:pStyle w:val="aff6"/>
              <w:spacing w:line="400" w:lineRule="exact"/>
              <w:ind w:left="0" w:firstLine="0"/>
              <w:rPr>
                <w:rFonts w:ascii="宋体" w:hAnsi="宋体"/>
                <w:sz w:val="24"/>
                <w:szCs w:val="24"/>
                <w:shd w:val="clear" w:color="auto" w:fill="FFFFFF"/>
              </w:rPr>
            </w:pPr>
            <w:r w:rsidRPr="009C182C">
              <w:rPr>
                <w:rFonts w:ascii="宋体" w:hAnsi="宋体" w:hint="eastAsia"/>
                <w:sz w:val="24"/>
                <w:szCs w:val="24"/>
                <w:shd w:val="clear" w:color="auto" w:fill="FFFFFF"/>
              </w:rPr>
              <w:t>2、采购标的物需按照国家相关标准、行业标准、地方标准或者其他标准、规范执行。</w:t>
            </w:r>
          </w:p>
        </w:tc>
      </w:tr>
    </w:tbl>
    <w:p w:rsidR="002D675F" w:rsidRPr="009C182C" w:rsidRDefault="002D675F">
      <w:pPr>
        <w:spacing w:line="400" w:lineRule="exact"/>
        <w:outlineLvl w:val="0"/>
        <w:rPr>
          <w:rFonts w:ascii="宋体" w:hAnsi="宋体"/>
          <w:sz w:val="24"/>
          <w:shd w:val="clear" w:color="auto" w:fill="FFFFFF"/>
        </w:rPr>
      </w:pPr>
    </w:p>
    <w:p w:rsidR="002D675F" w:rsidRPr="009C182C" w:rsidRDefault="00194DBC">
      <w:pPr>
        <w:spacing w:line="400" w:lineRule="exact"/>
        <w:outlineLvl w:val="0"/>
        <w:rPr>
          <w:rFonts w:ascii="宋体" w:hAnsi="宋体"/>
          <w:b/>
          <w:sz w:val="24"/>
          <w:shd w:val="clear" w:color="auto" w:fill="FFFFFF"/>
        </w:rPr>
      </w:pPr>
      <w:r w:rsidRPr="009C182C">
        <w:rPr>
          <w:rFonts w:ascii="宋体" w:hAnsi="宋体" w:hint="eastAsia"/>
          <w:b/>
          <w:sz w:val="24"/>
          <w:shd w:val="clear" w:color="auto" w:fill="FFFFFF"/>
        </w:rPr>
        <w:t>采购需求清单：</w:t>
      </w:r>
    </w:p>
    <w:tbl>
      <w:tblPr>
        <w:tblW w:w="54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839"/>
        <w:gridCol w:w="5700"/>
        <w:gridCol w:w="516"/>
        <w:gridCol w:w="416"/>
        <w:gridCol w:w="816"/>
      </w:tblGrid>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序号</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采购品目名称</w:t>
            </w:r>
          </w:p>
        </w:tc>
        <w:tc>
          <w:tcPr>
            <w:tcW w:w="285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参考型号和配置技术参数</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数量</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单位</w:t>
            </w:r>
          </w:p>
        </w:tc>
        <w:tc>
          <w:tcPr>
            <w:tcW w:w="4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备注</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服务器1</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5420*2 /64G DDR5*2/  960GSSD*2 + 2.4T 10KSAS *3 /R730-8I-2G /H100-80G/2400W*2 导轨2*万兆网卡</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restar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计算集群</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服务器2</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5420*2 /64G DDR5*2/  960GSSD*2 + 2.4T 10KSAS *3 /R730-8I-2G /RTX4090/2400W*2 2*万兆网卡</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服务器3</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5420*2 /64G DDR5*2/  960GSSD*2 + 2.4T 10KSAS *3 /R730-8I-2G /2400W*2 -2*万兆网卡</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移动计算终端</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I5-13500H，16寸，70Wh电池容量，16GB内存，1TB硬盘。</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5</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POE交换机</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 交换容量≥336G，包转发率≥51Mpps；</w:t>
            </w:r>
            <w:r w:rsidRPr="009C182C">
              <w:rPr>
                <w:rFonts w:ascii="宋体" w:hAnsi="宋体" w:cs="宋体" w:hint="eastAsia"/>
                <w:color w:val="000000"/>
                <w:kern w:val="0"/>
                <w:sz w:val="20"/>
                <w:szCs w:val="20"/>
              </w:rPr>
              <w:br/>
              <w:t>2.固化10/100/1000M以太网端口≥24个，固化1G SFP光接口≥4个；</w:t>
            </w:r>
            <w:r w:rsidRPr="009C182C">
              <w:rPr>
                <w:rFonts w:ascii="宋体" w:hAnsi="宋体" w:cs="宋体" w:hint="eastAsia"/>
                <w:color w:val="000000"/>
                <w:kern w:val="0"/>
                <w:sz w:val="20"/>
                <w:szCs w:val="20"/>
              </w:rPr>
              <w:br/>
              <w:t>3.支持POE和POE+,同时可POE供电端口≥24个，POE最大输出功率≥370W；</w:t>
            </w:r>
            <w:r w:rsidRPr="009C182C">
              <w:rPr>
                <w:rFonts w:ascii="宋体" w:hAnsi="宋体" w:cs="宋体" w:hint="eastAsia"/>
                <w:color w:val="000000"/>
                <w:kern w:val="0"/>
                <w:sz w:val="20"/>
                <w:szCs w:val="20"/>
              </w:rPr>
              <w:br/>
              <w:t>4.设备MAC地址≥16K；</w:t>
            </w:r>
            <w:r w:rsidRPr="009C182C">
              <w:rPr>
                <w:rFonts w:ascii="宋体" w:hAnsi="宋体" w:cs="宋体" w:hint="eastAsia"/>
                <w:color w:val="000000"/>
                <w:kern w:val="0"/>
                <w:sz w:val="20"/>
                <w:szCs w:val="20"/>
              </w:rPr>
              <w:br/>
              <w:t>★5.要求产品支持热启动不间断供电：产品在外界因素导致设备复位重启，或者设备进行版本升级等情况下，保证对终端设备的持续供电，不影响客户业务正常运转，提供官网截图及链接并加盖厂商公章；</w:t>
            </w:r>
            <w:r w:rsidRPr="009C182C">
              <w:rPr>
                <w:rFonts w:ascii="宋体" w:hAnsi="宋体" w:cs="宋体" w:hint="eastAsia"/>
                <w:color w:val="000000"/>
                <w:kern w:val="0"/>
                <w:sz w:val="20"/>
                <w:szCs w:val="20"/>
              </w:rPr>
              <w:br/>
              <w:t>★6.产品面板自带一键查看PoE供电状态功能的按钮，轻按即可查看设备当前的通信状态和供电状态，提供官网截图并加盖厂商公章；</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restar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研发楼、孵化楼、中试楼、宿舍楼</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6</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POE交换机</w:t>
            </w:r>
          </w:p>
        </w:tc>
        <w:tc>
          <w:tcPr>
            <w:tcW w:w="2850" w:type="pct"/>
            <w:shd w:val="clear" w:color="auto" w:fill="auto"/>
            <w:vAlign w:val="center"/>
          </w:tcPr>
          <w:p w:rsidR="00C20501" w:rsidRPr="009C182C" w:rsidRDefault="00C20501" w:rsidP="00C20501">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w:t>
            </w:r>
            <w:r w:rsidR="009C182C" w:rsidRPr="009C182C">
              <w:rPr>
                <w:rFonts w:ascii="宋体" w:hAnsi="宋体" w:cs="宋体" w:hint="eastAsia"/>
                <w:color w:val="000000"/>
                <w:kern w:val="0"/>
                <w:sz w:val="20"/>
                <w:szCs w:val="20"/>
              </w:rPr>
              <w:t>.</w:t>
            </w:r>
            <w:r w:rsidRPr="009C182C">
              <w:rPr>
                <w:rFonts w:ascii="宋体" w:hAnsi="宋体" w:cs="宋体" w:hint="eastAsia"/>
                <w:color w:val="000000"/>
                <w:kern w:val="0"/>
                <w:sz w:val="20"/>
                <w:szCs w:val="20"/>
              </w:rPr>
              <w:t>交换容量≥336G，包转发率≥108Mpps；</w:t>
            </w:r>
          </w:p>
          <w:p w:rsidR="00C20501" w:rsidRPr="009C182C" w:rsidRDefault="00C20501" w:rsidP="00C20501">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2.固化10/100/1000M以太网端口≥24个，固化10G/1G SFP+光接口≥4个；</w:t>
            </w:r>
          </w:p>
          <w:p w:rsidR="00C20501" w:rsidRPr="009C182C" w:rsidRDefault="00C20501" w:rsidP="00C20501">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3，支持POE和POE+,同时可POE供电端口≥24个，POE最大输出功率≥370W；</w:t>
            </w:r>
          </w:p>
          <w:p w:rsidR="00C20501" w:rsidRPr="009C182C" w:rsidRDefault="00C20501" w:rsidP="00C20501">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4.支持风扇调速及风扇故障告警功能，支持温度告警功能；</w:t>
            </w:r>
          </w:p>
          <w:p w:rsidR="00C20501" w:rsidRPr="009C182C" w:rsidRDefault="00C20501" w:rsidP="00C20501">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★5.要求产品支持热启动不间断供电：产品在外界因素导致设备复位重启，或者设备进行版本升级等情况下，保证对终端设备的持续供电，不影响客户业务正常运转，提供官网截图和官网链接并加盖厂商公章；</w:t>
            </w:r>
          </w:p>
          <w:p w:rsidR="002D675F" w:rsidRPr="009C182C" w:rsidRDefault="00C20501" w:rsidP="00C20501">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6.支持IPV4/IPV6静态路由；</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7</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放装AP</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1.支持802.11ax标准；采用三射频设计，整机空间流≥6条；</w:t>
            </w:r>
            <w:r w:rsidRPr="009C182C">
              <w:rPr>
                <w:rFonts w:ascii="宋体" w:hAnsi="宋体" w:cs="宋体" w:hint="eastAsia"/>
                <w:color w:val="000000"/>
                <w:kern w:val="0"/>
                <w:sz w:val="20"/>
                <w:szCs w:val="20"/>
              </w:rPr>
              <w:br/>
              <w:t>2.整机最大无线速率≥5.375Gbps；</w:t>
            </w:r>
            <w:r w:rsidRPr="009C182C">
              <w:rPr>
                <w:rFonts w:ascii="宋体" w:hAnsi="宋体" w:cs="宋体" w:hint="eastAsia"/>
                <w:color w:val="000000"/>
                <w:kern w:val="0"/>
                <w:sz w:val="20"/>
                <w:szCs w:val="20"/>
              </w:rPr>
              <w:br/>
              <w:t>★3.至少支持1个1G以太网接口、1个5G SFP光口，提供官网截图和链接证明并加盖厂商公章；</w:t>
            </w:r>
            <w:r w:rsidRPr="009C182C">
              <w:rPr>
                <w:rFonts w:ascii="宋体" w:hAnsi="宋体" w:cs="宋体" w:hint="eastAsia"/>
                <w:color w:val="000000"/>
                <w:kern w:val="0"/>
                <w:sz w:val="20"/>
                <w:szCs w:val="20"/>
              </w:rPr>
              <w:br/>
              <w:t>4.支持内置蓝牙5.1；</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lastRenderedPageBreak/>
              <w:t>5.整机最大接入用户数≥1536。</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60</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8</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面板AP</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 支持802.11ax标准，采用双射频设计，整机空间流≥4条；</w:t>
            </w:r>
            <w:r w:rsidRPr="009C182C">
              <w:rPr>
                <w:rFonts w:ascii="宋体" w:hAnsi="宋体" w:cs="宋体" w:hint="eastAsia"/>
                <w:color w:val="000000"/>
                <w:kern w:val="0"/>
                <w:sz w:val="20"/>
                <w:szCs w:val="20"/>
              </w:rPr>
              <w:br/>
              <w:t>2.整机最大接入速率≥2.975Gbps；</w:t>
            </w:r>
            <w:r w:rsidRPr="009C182C">
              <w:rPr>
                <w:rFonts w:ascii="宋体" w:hAnsi="宋体" w:cs="宋体" w:hint="eastAsia"/>
                <w:color w:val="000000"/>
                <w:kern w:val="0"/>
                <w:sz w:val="20"/>
                <w:szCs w:val="20"/>
              </w:rPr>
              <w:br/>
              <w:t>3.至少支持1个1G以太网口上联，4个1G以太网口下联；</w:t>
            </w:r>
            <w:r w:rsidRPr="009C182C">
              <w:rPr>
                <w:rFonts w:ascii="宋体" w:hAnsi="宋体" w:cs="宋体" w:hint="eastAsia"/>
                <w:color w:val="000000"/>
                <w:kern w:val="0"/>
                <w:sz w:val="20"/>
                <w:szCs w:val="20"/>
              </w:rPr>
              <w:br/>
              <w:t>★4.整机功耗小于10W，提供官网截图和链接证明并加盖厂商公章；</w:t>
            </w:r>
            <w:r w:rsidRPr="009C182C">
              <w:rPr>
                <w:rFonts w:ascii="宋体" w:hAnsi="宋体" w:cs="宋体" w:hint="eastAsia"/>
                <w:color w:val="000000"/>
                <w:kern w:val="0"/>
                <w:sz w:val="20"/>
                <w:szCs w:val="20"/>
              </w:rPr>
              <w:br/>
              <w:t>5.支持基于终端数或流量的智能负载均衡；</w:t>
            </w:r>
          </w:p>
        </w:tc>
        <w:tc>
          <w:tcPr>
            <w:tcW w:w="258" w:type="pct"/>
            <w:shd w:val="clear" w:color="auto" w:fill="auto"/>
            <w:vAlign w:val="center"/>
          </w:tcPr>
          <w:p w:rsidR="002D675F" w:rsidRPr="009C182C" w:rsidRDefault="00194DBC">
            <w:pPr>
              <w:widowControl/>
              <w:jc w:val="center"/>
              <w:rPr>
                <w:rFonts w:ascii="宋体" w:hAnsi="宋体" w:cs="宋体"/>
                <w:kern w:val="0"/>
                <w:sz w:val="20"/>
                <w:szCs w:val="20"/>
              </w:rPr>
            </w:pPr>
            <w:r w:rsidRPr="009C182C">
              <w:rPr>
                <w:rFonts w:ascii="宋体" w:hAnsi="宋体" w:cs="宋体" w:hint="eastAsia"/>
                <w:kern w:val="0"/>
                <w:sz w:val="20"/>
                <w:szCs w:val="20"/>
              </w:rPr>
              <w:t>134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9</w:t>
            </w:r>
          </w:p>
        </w:tc>
        <w:tc>
          <w:tcPr>
            <w:tcW w:w="920" w:type="pct"/>
            <w:shd w:val="clear" w:color="auto" w:fill="auto"/>
            <w:vAlign w:val="center"/>
          </w:tcPr>
          <w:p w:rsidR="002D675F" w:rsidRPr="009C182C" w:rsidRDefault="00194DBC">
            <w:pPr>
              <w:widowControl/>
              <w:jc w:val="center"/>
              <w:rPr>
                <w:rFonts w:ascii="宋体" w:hAnsi="宋体" w:cs="宋体"/>
                <w:kern w:val="0"/>
                <w:sz w:val="20"/>
                <w:szCs w:val="20"/>
              </w:rPr>
            </w:pPr>
            <w:r w:rsidRPr="009C182C">
              <w:rPr>
                <w:rFonts w:ascii="宋体" w:hAnsi="宋体" w:cs="宋体" w:hint="eastAsia"/>
                <w:kern w:val="0"/>
                <w:sz w:val="20"/>
                <w:szCs w:val="20"/>
              </w:rPr>
              <w:t>放装AP</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1.支持802.11ax标准；采用三射频设计，整机空间流≥6条；</w:t>
            </w:r>
            <w:r w:rsidRPr="009C182C">
              <w:rPr>
                <w:rFonts w:ascii="宋体" w:hAnsi="宋体" w:cs="宋体" w:hint="eastAsia"/>
                <w:color w:val="000000"/>
                <w:kern w:val="0"/>
                <w:sz w:val="20"/>
                <w:szCs w:val="20"/>
              </w:rPr>
              <w:br/>
              <w:t>2.整机最大无线速率≥5.375Gbps；</w:t>
            </w:r>
            <w:r w:rsidRPr="009C182C">
              <w:rPr>
                <w:rFonts w:ascii="宋体" w:hAnsi="宋体" w:cs="宋体" w:hint="eastAsia"/>
                <w:color w:val="000000"/>
                <w:kern w:val="0"/>
                <w:sz w:val="20"/>
                <w:szCs w:val="20"/>
              </w:rPr>
              <w:br/>
              <w:t>★3.至少支持1个1G以太网接口、1个5G SFP光口，提供官网截图和链接证明并加盖厂商公章；</w:t>
            </w:r>
            <w:r w:rsidRPr="009C182C">
              <w:rPr>
                <w:rFonts w:ascii="宋体" w:hAnsi="宋体" w:cs="宋体" w:hint="eastAsia"/>
                <w:color w:val="000000"/>
                <w:kern w:val="0"/>
                <w:sz w:val="20"/>
                <w:szCs w:val="20"/>
              </w:rPr>
              <w:br/>
              <w:t>4.支持内置蓝牙5.1；</w:t>
            </w:r>
            <w:r w:rsidRPr="009C182C">
              <w:rPr>
                <w:rFonts w:ascii="宋体" w:hAnsi="宋体" w:cs="宋体" w:hint="eastAsia"/>
                <w:color w:val="000000"/>
                <w:kern w:val="0"/>
                <w:sz w:val="20"/>
                <w:szCs w:val="20"/>
              </w:rPr>
              <w:br/>
              <w:t>5.整机最大接入用户数≥1536。</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公共区域（服务厅2个（财务室1个）、产权部1个、企业部1个、三个展厅各2个、咖啡厅3个、交流中心1个、创梦空间3台、创梦学堂3台）</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10</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交换机</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1.交换容量≥880Gbps，包转发率≥426Mpps，如官网以X/Y形式表述则以其中最小值为准；</w:t>
            </w:r>
            <w:r w:rsidRPr="009C182C">
              <w:rPr>
                <w:rFonts w:ascii="宋体" w:hAnsi="宋体" w:cs="宋体" w:hint="eastAsia"/>
                <w:color w:val="000000"/>
                <w:kern w:val="0"/>
                <w:sz w:val="20"/>
                <w:szCs w:val="20"/>
              </w:rPr>
              <w:br/>
              <w:t>2. 固化24个1000M SFP光口，8个复用的10/100/1000Mbps电口，8个1G/10G SFP+光口；</w:t>
            </w:r>
            <w:r w:rsidRPr="009C182C">
              <w:rPr>
                <w:rFonts w:ascii="宋体" w:hAnsi="宋体" w:cs="宋体" w:hint="eastAsia"/>
                <w:color w:val="000000"/>
                <w:kern w:val="0"/>
                <w:sz w:val="20"/>
                <w:szCs w:val="20"/>
              </w:rPr>
              <w:br/>
              <w:t>3.设备可提供1个业务扩展槽，支持100G端口扩展；</w:t>
            </w:r>
            <w:r w:rsidRPr="009C182C">
              <w:rPr>
                <w:rFonts w:ascii="宋体" w:hAnsi="宋体" w:cs="宋体" w:hint="eastAsia"/>
                <w:color w:val="000000"/>
                <w:kern w:val="0"/>
                <w:sz w:val="20"/>
                <w:szCs w:val="20"/>
              </w:rPr>
              <w:br/>
              <w:t>4.整机采用绿色环保设计，满负荷情况下功耗≤77W；</w:t>
            </w:r>
            <w:r w:rsidRPr="009C182C">
              <w:rPr>
                <w:rFonts w:ascii="宋体" w:hAnsi="宋体" w:cs="宋体" w:hint="eastAsia"/>
                <w:color w:val="000000"/>
                <w:kern w:val="0"/>
                <w:sz w:val="20"/>
                <w:szCs w:val="20"/>
              </w:rPr>
              <w:br/>
              <w:t>5.支持特有的CPU保护策略，对发往CPU的数据流，进行流区分和优先级队列分级处理，并根据需要实施带宽限速，充分保护CPU不被非法流量占用、恶意攻击和资源消耗；</w:t>
            </w:r>
            <w:r w:rsidRPr="009C182C">
              <w:rPr>
                <w:rFonts w:ascii="宋体" w:hAnsi="宋体" w:cs="宋体" w:hint="eastAsia"/>
                <w:color w:val="000000"/>
                <w:kern w:val="0"/>
                <w:sz w:val="20"/>
                <w:szCs w:val="20"/>
              </w:rPr>
              <w:br/>
              <w:t>★ 6.支持硬件层级双boot，采用两个FLASH芯片存储boot软件（系统引导程序），实现硬件级boot冗余备份，避免因FLASH芯片故障导致交换机无法启动，提供官网截图并加盖厂商公章；</w:t>
            </w:r>
            <w:r w:rsidRPr="009C182C">
              <w:rPr>
                <w:rFonts w:ascii="宋体" w:hAnsi="宋体" w:cs="宋体" w:hint="eastAsia"/>
                <w:color w:val="000000"/>
                <w:kern w:val="0"/>
                <w:sz w:val="20"/>
                <w:szCs w:val="20"/>
              </w:rPr>
              <w:br/>
              <w:t>7.实配150W交流双电源</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 xml:space="preserve">　</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11</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无线AC</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1.固化千兆电口数≥8，固化千兆光口数≥8个，10G万兆接口数≥4个；</w:t>
            </w:r>
            <w:r w:rsidRPr="009C182C">
              <w:rPr>
                <w:rFonts w:ascii="宋体" w:hAnsi="宋体" w:cs="宋体" w:hint="eastAsia"/>
                <w:color w:val="000000"/>
                <w:kern w:val="0"/>
                <w:sz w:val="20"/>
                <w:szCs w:val="20"/>
              </w:rPr>
              <w:br/>
              <w:t>2.最大可支持管理1152个AP ；</w:t>
            </w:r>
            <w:r w:rsidRPr="009C182C">
              <w:rPr>
                <w:rFonts w:ascii="宋体" w:hAnsi="宋体" w:cs="宋体" w:hint="eastAsia"/>
                <w:color w:val="000000"/>
                <w:kern w:val="0"/>
                <w:sz w:val="20"/>
                <w:szCs w:val="20"/>
              </w:rPr>
              <w:br/>
              <w:t>3.802.11转发性能≥40G ；</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lastRenderedPageBreak/>
              <w:t>★ 4.单台设备最大功耗≤70W，提供官网查询链接及截图并加盖厂商公章；</w:t>
            </w:r>
            <w:r w:rsidRPr="009C182C">
              <w:rPr>
                <w:rFonts w:ascii="宋体" w:hAnsi="宋体" w:cs="宋体" w:hint="eastAsia"/>
                <w:color w:val="000000"/>
                <w:kern w:val="0"/>
                <w:sz w:val="20"/>
                <w:szCs w:val="20"/>
              </w:rPr>
              <w:br/>
              <w:t>★5.2个全尺寸USB3.0接口；</w:t>
            </w:r>
            <w:r w:rsidRPr="009C182C">
              <w:rPr>
                <w:rFonts w:ascii="宋体" w:hAnsi="宋体" w:cs="宋体" w:hint="eastAsia"/>
                <w:color w:val="000000"/>
                <w:kern w:val="0"/>
                <w:sz w:val="20"/>
                <w:szCs w:val="20"/>
              </w:rPr>
              <w:br/>
              <w:t>★ 6.AC设备多账户分权管理功能，实现一台物理AC设备或多台物理AC设备虚拟成一台AC设备后，均能受多账户管理，各账户分别管理不同的无线信息。提供第三方权威测试报告复印件证明并加盖厂商公章；</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1</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 xml:space="preserve">　</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12</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老师录播摄像机</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 800万1/1.8” AI半球型网络摄像机</w:t>
            </w:r>
            <w:r w:rsidRPr="009C182C">
              <w:rPr>
                <w:rFonts w:ascii="宋体" w:hAnsi="宋体" w:cs="宋体" w:hint="eastAsia"/>
                <w:color w:val="000000"/>
                <w:kern w:val="0"/>
                <w:sz w:val="20"/>
                <w:szCs w:val="20"/>
              </w:rPr>
              <w:br/>
              <w:t>2. 教师特写：支持实时模式和动态模式，可获取教师全景画面、教师特写画面以及板书特写画面，其中教师全景画面最大支持3840 × 2160@30 fps输出，教师特写及板书特写画面支持1920 × 1080@30 fps输出</w:t>
            </w:r>
            <w:r w:rsidRPr="009C182C">
              <w:rPr>
                <w:rFonts w:ascii="宋体" w:hAnsi="宋体" w:cs="宋体" w:hint="eastAsia"/>
                <w:color w:val="000000"/>
                <w:kern w:val="0"/>
                <w:sz w:val="20"/>
                <w:szCs w:val="20"/>
              </w:rPr>
              <w:br/>
              <w:t>3. 教师智能检测：a. 单人授课状态报警、多人授课报警、离开讲台报警（包含弯腰）、下讲台报警、板书状态报警；b. 支持板书动作检测；c. 支持教师考勤</w:t>
            </w:r>
            <w:r w:rsidRPr="009C182C">
              <w:rPr>
                <w:rFonts w:ascii="宋体" w:hAnsi="宋体" w:cs="宋体" w:hint="eastAsia"/>
                <w:color w:val="000000"/>
                <w:kern w:val="0"/>
                <w:sz w:val="20"/>
                <w:szCs w:val="20"/>
              </w:rPr>
              <w:br/>
              <w:t>4. 动作检测：支持手指黑板、讲授课本、板书等教学动作检测，以及玩手机等异常动作检测</w:t>
            </w:r>
            <w:r w:rsidRPr="009C182C">
              <w:rPr>
                <w:rFonts w:ascii="宋体" w:hAnsi="宋体" w:cs="宋体" w:hint="eastAsia"/>
                <w:color w:val="000000"/>
                <w:kern w:val="0"/>
                <w:sz w:val="20"/>
                <w:szCs w:val="20"/>
              </w:rPr>
              <w:br/>
              <w:t>5. 图像相关：支持宽动态120 dB</w:t>
            </w:r>
            <w:r w:rsidRPr="009C182C">
              <w:rPr>
                <w:rFonts w:ascii="宋体" w:hAnsi="宋体" w:cs="宋体" w:hint="eastAsia"/>
                <w:color w:val="000000"/>
                <w:kern w:val="0"/>
                <w:sz w:val="20"/>
                <w:szCs w:val="20"/>
              </w:rPr>
              <w:br/>
              <w:t>6. 支持双路Mic，内置降噪算法，去环境噪声，声音质量高；支持1路内置扬声器</w:t>
            </w:r>
            <w:r w:rsidRPr="009C182C">
              <w:rPr>
                <w:rFonts w:ascii="宋体" w:hAnsi="宋体" w:cs="宋体" w:hint="eastAsia"/>
                <w:color w:val="000000"/>
                <w:kern w:val="0"/>
                <w:sz w:val="20"/>
                <w:szCs w:val="20"/>
              </w:rPr>
              <w:br/>
              <w:t>7. 系统功能：开放型网络视频接口，ISAPI，GB28181-2016，Ehome2.0/4.0，ISUP5.0，视图库</w:t>
            </w:r>
            <w:r w:rsidRPr="009C182C">
              <w:rPr>
                <w:rFonts w:ascii="宋体" w:hAnsi="宋体" w:cs="宋体" w:hint="eastAsia"/>
                <w:color w:val="000000"/>
                <w:kern w:val="0"/>
                <w:sz w:val="20"/>
                <w:szCs w:val="20"/>
              </w:rPr>
              <w:br/>
              <w:t>8. 接口功能：支持标准的256 GB MicroSD/MicroSDHC/MicroSDXC卡存储；支持10 M/100 M/1000 M自适应网口</w:t>
            </w:r>
            <w:r w:rsidRPr="009C182C">
              <w:rPr>
                <w:rFonts w:ascii="宋体" w:hAnsi="宋体" w:cs="宋体" w:hint="eastAsia"/>
                <w:color w:val="000000"/>
                <w:kern w:val="0"/>
                <w:sz w:val="20"/>
                <w:szCs w:val="20"/>
              </w:rPr>
              <w:br/>
              <w:t>9. 系统功能：采用先进的视频压缩技术，压缩比高，处理灵活，超低码率，支持五码流技术，支持同时20路取流</w:t>
            </w:r>
            <w:r w:rsidRPr="009C182C">
              <w:rPr>
                <w:rFonts w:ascii="宋体" w:hAnsi="宋体" w:cs="宋体" w:hint="eastAsia"/>
                <w:color w:val="000000"/>
                <w:kern w:val="0"/>
                <w:sz w:val="20"/>
                <w:szCs w:val="20"/>
              </w:rPr>
              <w:br/>
              <w:t>10. 支持三级用户权限管理，支持授权的用户和密码，支持IP地址过滤</w:t>
            </w:r>
            <w:r w:rsidRPr="009C182C">
              <w:rPr>
                <w:rFonts w:ascii="宋体" w:hAnsi="宋体" w:cs="宋体" w:hint="eastAsia"/>
                <w:color w:val="000000"/>
                <w:kern w:val="0"/>
                <w:sz w:val="20"/>
                <w:szCs w:val="20"/>
              </w:rPr>
              <w:br/>
              <w:t>11. 电源供应：DC：12 V ± 20%，支持防反接保护；PoE：802.3at，Type 2，Class 4</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restar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智慧教学设备</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13</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摄像机支架</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可伸缩吊装支架/白/铝合金/高度120cm~200cm可调</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14</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学生摄像机</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b/>
                <w:color w:val="000000"/>
                <w:kern w:val="0"/>
                <w:sz w:val="20"/>
                <w:szCs w:val="20"/>
              </w:rPr>
              <w:t>基础参数：</w:t>
            </w:r>
            <w:r w:rsidRPr="009C182C">
              <w:rPr>
                <w:rFonts w:ascii="宋体" w:hAnsi="宋体" w:cs="宋体" w:hint="eastAsia"/>
                <w:color w:val="000000"/>
                <w:kern w:val="0"/>
                <w:sz w:val="20"/>
                <w:szCs w:val="20"/>
              </w:rPr>
              <w:br/>
              <w:t>1. 传感器类型 【全景】1/1.8" Progressive Scan CMOS，【动点】1/1.8" Progressive Scan CMOS</w:t>
            </w:r>
            <w:r w:rsidRPr="009C182C">
              <w:rPr>
                <w:rFonts w:ascii="宋体" w:hAnsi="宋体" w:cs="宋体" w:hint="eastAsia"/>
                <w:color w:val="000000"/>
                <w:kern w:val="0"/>
                <w:sz w:val="20"/>
                <w:szCs w:val="20"/>
              </w:rPr>
              <w:br/>
              <w:t>2. 最低照度 彩色：0.005 Lux @（F1.6，AGC ON），黑白：0.001 Lux @（F1.6，AGC ON）</w:t>
            </w:r>
            <w:r w:rsidRPr="009C182C">
              <w:rPr>
                <w:rFonts w:ascii="宋体" w:hAnsi="宋体" w:cs="宋体" w:hint="eastAsia"/>
                <w:color w:val="000000"/>
                <w:kern w:val="0"/>
                <w:sz w:val="20"/>
                <w:szCs w:val="20"/>
              </w:rPr>
              <w:br/>
              <w:t>3. 聚焦模式 半自动，手动，自动</w:t>
            </w:r>
            <w:r w:rsidRPr="009C182C">
              <w:rPr>
                <w:rFonts w:ascii="宋体" w:hAnsi="宋体" w:cs="宋体" w:hint="eastAsia"/>
                <w:color w:val="000000"/>
                <w:kern w:val="0"/>
                <w:sz w:val="20"/>
                <w:szCs w:val="20"/>
              </w:rPr>
              <w:br/>
              <w:t>4. 背光补偿 【全景】支持；【动点】支持</w:t>
            </w:r>
            <w:r w:rsidRPr="009C182C">
              <w:rPr>
                <w:rFonts w:ascii="宋体" w:hAnsi="宋体" w:cs="宋体" w:hint="eastAsia"/>
                <w:color w:val="000000"/>
                <w:kern w:val="0"/>
                <w:sz w:val="20"/>
                <w:szCs w:val="20"/>
              </w:rPr>
              <w:br/>
              <w:t>5. 宽动态 【全景】：120 dB超宽动态；【动点】：120 dB超宽动态</w:t>
            </w:r>
            <w:r w:rsidRPr="009C182C">
              <w:rPr>
                <w:rFonts w:ascii="宋体" w:hAnsi="宋体" w:cs="宋体" w:hint="eastAsia"/>
                <w:color w:val="000000"/>
                <w:kern w:val="0"/>
                <w:sz w:val="20"/>
                <w:szCs w:val="20"/>
              </w:rPr>
              <w:br/>
              <w:t>6. 强光抑制 【全景】支持；【动点】支持</w:t>
            </w:r>
            <w:r w:rsidRPr="009C182C">
              <w:rPr>
                <w:rFonts w:ascii="宋体" w:hAnsi="宋体" w:cs="宋体" w:hint="eastAsia"/>
                <w:color w:val="000000"/>
                <w:kern w:val="0"/>
                <w:sz w:val="20"/>
                <w:szCs w:val="20"/>
              </w:rPr>
              <w:br/>
              <w:t>7. 3D降噪 【全景】支持；【动点】支持</w:t>
            </w:r>
            <w:r w:rsidRPr="009C182C">
              <w:rPr>
                <w:rFonts w:ascii="宋体" w:hAnsi="宋体" w:cs="宋体" w:hint="eastAsia"/>
                <w:color w:val="000000"/>
                <w:kern w:val="0"/>
                <w:sz w:val="20"/>
                <w:szCs w:val="20"/>
              </w:rPr>
              <w:br/>
              <w:t>8. 区域曝光 【全景】支持；【动点】支持</w:t>
            </w:r>
            <w:r w:rsidRPr="009C182C">
              <w:rPr>
                <w:rFonts w:ascii="宋体" w:hAnsi="宋体" w:cs="宋体" w:hint="eastAsia"/>
                <w:color w:val="000000"/>
                <w:kern w:val="0"/>
                <w:sz w:val="20"/>
                <w:szCs w:val="20"/>
              </w:rPr>
              <w:br/>
              <w:t>9. 区域聚焦 【全景】不支持；【动点】支持</w:t>
            </w:r>
            <w:r w:rsidRPr="009C182C">
              <w:rPr>
                <w:rFonts w:ascii="宋体" w:hAnsi="宋体" w:cs="宋体" w:hint="eastAsia"/>
                <w:color w:val="000000"/>
                <w:kern w:val="0"/>
                <w:sz w:val="20"/>
                <w:szCs w:val="20"/>
              </w:rPr>
              <w:br/>
              <w:t>10. 图像设置 饱和度，亮度，对比度，锐度</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lastRenderedPageBreak/>
              <w:t>11. 白平衡 自动/手动/室外/室内/日光灯白平衡/钠灯白平衡/锁定白平衡，信噪比 ≥55 dB</w:t>
            </w:r>
            <w:r w:rsidRPr="009C182C">
              <w:rPr>
                <w:rFonts w:ascii="宋体" w:hAnsi="宋体" w:cs="宋体" w:hint="eastAsia"/>
                <w:color w:val="000000"/>
                <w:kern w:val="0"/>
                <w:sz w:val="20"/>
                <w:szCs w:val="20"/>
              </w:rPr>
              <w:br/>
              <w:t>12. 通用功能 密码保护，IP地址过滤</w:t>
            </w:r>
            <w:r w:rsidRPr="009C182C">
              <w:rPr>
                <w:rFonts w:ascii="宋体" w:hAnsi="宋体" w:cs="宋体" w:hint="eastAsia"/>
                <w:color w:val="000000"/>
                <w:kern w:val="0"/>
                <w:sz w:val="20"/>
                <w:szCs w:val="20"/>
              </w:rPr>
              <w:br/>
            </w:r>
            <w:r w:rsidRPr="009C182C">
              <w:rPr>
                <w:rFonts w:ascii="宋体" w:hAnsi="宋体" w:cs="宋体" w:hint="eastAsia"/>
                <w:b/>
                <w:color w:val="000000"/>
                <w:kern w:val="0"/>
                <w:sz w:val="20"/>
                <w:szCs w:val="20"/>
              </w:rPr>
              <w:t>镜头：</w:t>
            </w:r>
            <w:r w:rsidRPr="009C182C">
              <w:rPr>
                <w:rFonts w:ascii="宋体" w:hAnsi="宋体" w:cs="宋体" w:hint="eastAsia"/>
                <w:color w:val="000000"/>
                <w:kern w:val="0"/>
                <w:sz w:val="20"/>
                <w:szCs w:val="20"/>
              </w:rPr>
              <w:br/>
              <w:t>1. 焦距 【全景】：2.8 mm；【动点】：8 mm~32 mm，4倍光学</w:t>
            </w:r>
            <w:r w:rsidRPr="009C182C">
              <w:rPr>
                <w:rFonts w:ascii="宋体" w:hAnsi="宋体" w:cs="宋体" w:hint="eastAsia"/>
                <w:color w:val="000000"/>
                <w:kern w:val="0"/>
                <w:sz w:val="20"/>
                <w:szCs w:val="20"/>
              </w:rPr>
              <w:br/>
              <w:t>光学变倍速度 大约0.7 s（光学，广角~望远）</w:t>
            </w:r>
            <w:r w:rsidRPr="009C182C">
              <w:rPr>
                <w:rFonts w:ascii="宋体" w:hAnsi="宋体" w:cs="宋体" w:hint="eastAsia"/>
                <w:color w:val="000000"/>
                <w:kern w:val="0"/>
                <w:sz w:val="20"/>
                <w:szCs w:val="20"/>
              </w:rPr>
              <w:br/>
              <w:t>2. 视场角 【全景】：水平视场角：103°，垂直视场角：54°</w:t>
            </w:r>
            <w:r w:rsidRPr="009C182C">
              <w:rPr>
                <w:rFonts w:ascii="宋体" w:hAnsi="宋体" w:cs="宋体" w:hint="eastAsia"/>
                <w:color w:val="000000"/>
                <w:kern w:val="0"/>
                <w:sz w:val="20"/>
                <w:szCs w:val="20"/>
              </w:rPr>
              <w:br/>
              <w:t>【动点】：水平视场角：41.9°~15.1°（广角~望远），垂直视场角：22.9°~8.5°</w:t>
            </w:r>
            <w:r w:rsidRPr="009C182C">
              <w:rPr>
                <w:rFonts w:ascii="宋体" w:hAnsi="宋体" w:cs="宋体" w:hint="eastAsia"/>
                <w:color w:val="000000"/>
                <w:kern w:val="0"/>
                <w:sz w:val="20"/>
                <w:szCs w:val="20"/>
              </w:rPr>
              <w:br/>
              <w:t>3. 最大光圈数 F1.6</w:t>
            </w:r>
            <w:r w:rsidRPr="009C182C">
              <w:rPr>
                <w:rFonts w:ascii="宋体" w:hAnsi="宋体" w:cs="宋体" w:hint="eastAsia"/>
                <w:color w:val="000000"/>
                <w:kern w:val="0"/>
                <w:sz w:val="20"/>
                <w:szCs w:val="20"/>
              </w:rPr>
              <w:br/>
            </w:r>
            <w:r w:rsidRPr="009C182C">
              <w:rPr>
                <w:rFonts w:ascii="宋体" w:hAnsi="宋体" w:cs="宋体" w:hint="eastAsia"/>
                <w:b/>
                <w:color w:val="000000"/>
                <w:kern w:val="0"/>
                <w:sz w:val="20"/>
                <w:szCs w:val="20"/>
              </w:rPr>
              <w:t>云台功能：</w:t>
            </w:r>
            <w:r w:rsidRPr="009C182C">
              <w:rPr>
                <w:rFonts w:ascii="宋体" w:hAnsi="宋体" w:cs="宋体" w:hint="eastAsia"/>
                <w:color w:val="000000"/>
                <w:kern w:val="0"/>
                <w:sz w:val="20"/>
                <w:szCs w:val="20"/>
              </w:rPr>
              <w:br/>
              <w:t>1. 水平速度 水平键控速度：0.1°~300°/s，速度可设；水平预置点速度：100°/s，垂直速度 垂直键控速度：0.1°~120°/s，速度可设； 垂直预置点速度：100°/s</w:t>
            </w:r>
            <w:r w:rsidRPr="009C182C">
              <w:rPr>
                <w:rFonts w:ascii="宋体" w:hAnsi="宋体" w:cs="宋体" w:hint="eastAsia"/>
                <w:color w:val="000000"/>
                <w:kern w:val="0"/>
                <w:sz w:val="20"/>
                <w:szCs w:val="20"/>
              </w:rPr>
              <w:br/>
              <w:t>2. 预置点个数 300个，巡航扫描 8条，每条可添加32个预置点，花样扫描 4条，每条路径记录时间大于10分钟</w:t>
            </w:r>
            <w:r w:rsidRPr="009C182C">
              <w:rPr>
                <w:rFonts w:ascii="宋体" w:hAnsi="宋体" w:cs="宋体" w:hint="eastAsia"/>
                <w:color w:val="000000"/>
                <w:kern w:val="0"/>
                <w:sz w:val="20"/>
                <w:szCs w:val="20"/>
              </w:rPr>
              <w:br/>
              <w:t>3. 断电记忆，支持；守望功能 预置点/花样扫描/巡航扫描/自动扫描/垂直扫描/随机扫描/帧扫描/全景扫描；3D 定位 支持；定时任务 预置点/花样扫描/巡航扫描/自动扫描/垂直扫描/随机扫描/帧扫描/全景扫描/球机重启/球机校验</w:t>
            </w:r>
            <w:r w:rsidRPr="009C182C">
              <w:rPr>
                <w:rFonts w:ascii="宋体" w:hAnsi="宋体" w:cs="宋体" w:hint="eastAsia"/>
                <w:color w:val="000000"/>
                <w:kern w:val="0"/>
                <w:sz w:val="20"/>
                <w:szCs w:val="20"/>
              </w:rPr>
              <w:br/>
            </w:r>
            <w:r w:rsidRPr="009C182C">
              <w:rPr>
                <w:rFonts w:ascii="宋体" w:hAnsi="宋体" w:cs="宋体" w:hint="eastAsia"/>
                <w:b/>
                <w:color w:val="000000"/>
                <w:kern w:val="0"/>
                <w:sz w:val="20"/>
                <w:szCs w:val="20"/>
              </w:rPr>
              <w:t>视频：</w:t>
            </w:r>
            <w:r w:rsidRPr="009C182C">
              <w:rPr>
                <w:rFonts w:ascii="宋体" w:hAnsi="宋体" w:cs="宋体" w:hint="eastAsia"/>
                <w:color w:val="000000"/>
                <w:kern w:val="0"/>
                <w:sz w:val="20"/>
                <w:szCs w:val="20"/>
              </w:rPr>
              <w:br/>
              <w:t>1. 最大图像尺寸 3840 × 2160；码流类型 主码流，子码流，第三码流</w:t>
            </w:r>
            <w:r w:rsidRPr="009C182C">
              <w:rPr>
                <w:rFonts w:ascii="宋体" w:hAnsi="宋体" w:cs="宋体" w:hint="eastAsia"/>
                <w:color w:val="000000"/>
                <w:kern w:val="0"/>
                <w:sz w:val="20"/>
                <w:szCs w:val="20"/>
              </w:rPr>
              <w:br/>
              <w:t>2. 主码流帧率分辨率 【全景】</w:t>
            </w:r>
            <w:r w:rsidRPr="009C182C">
              <w:rPr>
                <w:rFonts w:ascii="宋体" w:hAnsi="宋体" w:cs="宋体" w:hint="eastAsia"/>
                <w:color w:val="000000"/>
                <w:kern w:val="0"/>
                <w:sz w:val="20"/>
                <w:szCs w:val="20"/>
              </w:rPr>
              <w:br/>
              <w:t>50 Hz：25 fps（3840 × 2160，2560 × 1440，1920 × 1080，1280 × 960，1280 × 720）；60 Hz：30 fps（3840 × 2160，2560 × 1440，1920 × 1080，1280 × 960，1280 × 720）</w:t>
            </w:r>
            <w:r w:rsidRPr="009C182C">
              <w:rPr>
                <w:rFonts w:ascii="宋体" w:hAnsi="宋体" w:cs="宋体" w:hint="eastAsia"/>
                <w:color w:val="000000"/>
                <w:kern w:val="0"/>
                <w:sz w:val="20"/>
                <w:szCs w:val="20"/>
              </w:rPr>
              <w:br/>
              <w:t>【动点】50 Hz：25 fps（3840 × 2160，2560 × 1440，1920 × 1080，1280 × 960，1280 × 720）；60 Hz：30 fps（3840 × 2160，2560 × 1440，1920 × 1080，1280 × 960，1280 × 720）</w:t>
            </w:r>
            <w:r w:rsidRPr="009C182C">
              <w:rPr>
                <w:rFonts w:ascii="宋体" w:hAnsi="宋体" w:cs="宋体" w:hint="eastAsia"/>
                <w:color w:val="000000"/>
                <w:kern w:val="0"/>
                <w:sz w:val="20"/>
                <w:szCs w:val="20"/>
              </w:rPr>
              <w:br/>
              <w:t>3. 子码流帧率分辨率 【全景】</w:t>
            </w:r>
            <w:r w:rsidRPr="009C182C">
              <w:rPr>
                <w:rFonts w:ascii="宋体" w:hAnsi="宋体" w:cs="宋体" w:hint="eastAsia"/>
                <w:color w:val="000000"/>
                <w:kern w:val="0"/>
                <w:sz w:val="20"/>
                <w:szCs w:val="20"/>
              </w:rPr>
              <w:br/>
              <w:t>50 Hz：25 fps（704 × 576，640 × 480，352 × 288）；60 Hz：30 fps（704 × 480，640 × 480，352 × 240）</w:t>
            </w:r>
            <w:r w:rsidRPr="009C182C">
              <w:rPr>
                <w:rFonts w:ascii="宋体" w:hAnsi="宋体" w:cs="宋体" w:hint="eastAsia"/>
                <w:color w:val="000000"/>
                <w:kern w:val="0"/>
                <w:sz w:val="20"/>
                <w:szCs w:val="20"/>
              </w:rPr>
              <w:br/>
              <w:t>【动点】50 Hz：25 fps（704 × 576，640 × 480，352 × 288）；60 Hz：30 fps（704 × 480，640 × 480，352 × 240）</w:t>
            </w:r>
            <w:r w:rsidRPr="009C182C">
              <w:rPr>
                <w:rFonts w:ascii="宋体" w:hAnsi="宋体" w:cs="宋体" w:hint="eastAsia"/>
                <w:color w:val="000000"/>
                <w:kern w:val="0"/>
                <w:sz w:val="20"/>
                <w:szCs w:val="20"/>
              </w:rPr>
              <w:br/>
              <w:t>4. 第三码流帧率分辨率 【全景】：50 Hz：25 fps（1920 × 1080）；60 Hz：30 fps（1920 × 1080）</w:t>
            </w:r>
            <w:r w:rsidRPr="009C182C">
              <w:rPr>
                <w:rFonts w:ascii="宋体" w:hAnsi="宋体" w:cs="宋体" w:hint="eastAsia"/>
                <w:color w:val="000000"/>
                <w:kern w:val="0"/>
                <w:sz w:val="20"/>
                <w:szCs w:val="20"/>
              </w:rPr>
              <w:br/>
              <w:t>【动点】：50 Hz：25 fps（1920 × 1080）；60 Hz：30 fps（1920 × 1080）</w:t>
            </w:r>
            <w:r w:rsidRPr="009C182C">
              <w:rPr>
                <w:rFonts w:ascii="宋体" w:hAnsi="宋体" w:cs="宋体" w:hint="eastAsia"/>
                <w:color w:val="000000"/>
                <w:kern w:val="0"/>
                <w:sz w:val="20"/>
                <w:szCs w:val="20"/>
              </w:rPr>
              <w:br/>
              <w:t>5. 视频压缩标准 MJPEG，H.265，H.264；视频压缩码率 32~16384 Kbps</w:t>
            </w:r>
            <w:r w:rsidRPr="009C182C">
              <w:rPr>
                <w:rFonts w:ascii="宋体" w:hAnsi="宋体" w:cs="宋体" w:hint="eastAsia"/>
                <w:color w:val="000000"/>
                <w:kern w:val="0"/>
                <w:sz w:val="20"/>
                <w:szCs w:val="20"/>
              </w:rPr>
              <w:br/>
              <w:t>6. 音频：音频压缩标准 G.711alaw/G.711ulaw/G.722.1/G.726/MP2L2/PCM/AAC-LC</w:t>
            </w:r>
            <w:r w:rsidRPr="009C182C">
              <w:rPr>
                <w:rFonts w:ascii="宋体" w:hAnsi="宋体" w:cs="宋体" w:hint="eastAsia"/>
                <w:color w:val="000000"/>
                <w:kern w:val="0"/>
                <w:sz w:val="20"/>
                <w:szCs w:val="20"/>
              </w:rPr>
              <w:br/>
              <w:t>7. 智能：普通事件 遮挡报警；Smart事件 音频异常侦测；Smart编码 Smart265，Smart264</w:t>
            </w:r>
            <w:r w:rsidRPr="009C182C">
              <w:rPr>
                <w:rFonts w:ascii="宋体" w:hAnsi="宋体" w:cs="宋体" w:hint="eastAsia"/>
                <w:color w:val="000000"/>
                <w:kern w:val="0"/>
                <w:sz w:val="20"/>
                <w:szCs w:val="20"/>
              </w:rPr>
              <w:br/>
            </w:r>
            <w:r w:rsidRPr="009C182C">
              <w:rPr>
                <w:rFonts w:ascii="宋体" w:hAnsi="宋体" w:cs="宋体" w:hint="eastAsia"/>
                <w:b/>
                <w:color w:val="000000"/>
                <w:kern w:val="0"/>
                <w:sz w:val="20"/>
                <w:szCs w:val="20"/>
              </w:rPr>
              <w:lastRenderedPageBreak/>
              <w:t>网络：</w:t>
            </w:r>
            <w:r w:rsidRPr="009C182C">
              <w:rPr>
                <w:rFonts w:ascii="宋体" w:hAnsi="宋体" w:cs="宋体" w:hint="eastAsia"/>
                <w:color w:val="000000"/>
                <w:kern w:val="0"/>
                <w:sz w:val="20"/>
                <w:szCs w:val="20"/>
              </w:rPr>
              <w:br/>
              <w:t>1. 支持协议 IPv4/IPv6，HTTP，HTTPS，802.1x，Qos，FTP，SMTP，UPnP，SNMP，DNS，DDNS，NTP，RTSP，RTCP，RTP，TCP/IP，UDP，IGMP，ICMP，DHCP，PPPoE，Bonjour</w:t>
            </w:r>
            <w:r w:rsidRPr="009C182C">
              <w:rPr>
                <w:rFonts w:ascii="宋体" w:hAnsi="宋体" w:cs="宋体" w:hint="eastAsia"/>
                <w:color w:val="000000"/>
                <w:kern w:val="0"/>
                <w:sz w:val="20"/>
                <w:szCs w:val="20"/>
              </w:rPr>
              <w:br/>
              <w:t>2. 接口协议 支持萤石接入，软件集成的开放式API，开放型网络视频接口，ISUP，ISAPI，SDK，第三方管理平台接入，GB/T28181协议，视图库</w:t>
            </w:r>
            <w:r w:rsidRPr="009C182C">
              <w:rPr>
                <w:rFonts w:ascii="宋体" w:hAnsi="宋体" w:cs="宋体" w:hint="eastAsia"/>
                <w:color w:val="000000"/>
                <w:kern w:val="0"/>
                <w:sz w:val="20"/>
                <w:szCs w:val="20"/>
              </w:rPr>
              <w:br/>
              <w:t>3. 最大取流路数 最多20路；用户管理 最多32个用户，分3级：管理员、操作员和普通用户</w:t>
            </w:r>
            <w:r w:rsidRPr="009C182C">
              <w:rPr>
                <w:rFonts w:ascii="宋体" w:hAnsi="宋体" w:cs="宋体" w:hint="eastAsia"/>
                <w:color w:val="000000"/>
                <w:kern w:val="0"/>
                <w:sz w:val="20"/>
                <w:szCs w:val="20"/>
              </w:rPr>
              <w:br/>
              <w:t>4. 安全管理 授权的用户名和密码，以及MAC地址绑定，HTTPS加密，IEEE 802.1x网络访问控制，IP地址过滤</w:t>
            </w:r>
            <w:r w:rsidRPr="009C182C">
              <w:rPr>
                <w:rFonts w:ascii="宋体" w:hAnsi="宋体" w:cs="宋体" w:hint="eastAsia"/>
                <w:color w:val="000000"/>
                <w:kern w:val="0"/>
                <w:sz w:val="20"/>
                <w:szCs w:val="20"/>
              </w:rPr>
              <w:br/>
              <w:t>5. 浏览器 Safari12+，Chrome57+，Firefox52+，IE10-11</w:t>
            </w:r>
            <w:r w:rsidRPr="009C182C">
              <w:rPr>
                <w:rFonts w:ascii="宋体" w:hAnsi="宋体" w:cs="宋体" w:hint="eastAsia"/>
                <w:color w:val="000000"/>
                <w:kern w:val="0"/>
                <w:sz w:val="20"/>
                <w:szCs w:val="20"/>
              </w:rPr>
              <w:br/>
              <w:t>接口</w:t>
            </w:r>
            <w:r w:rsidRPr="009C182C">
              <w:rPr>
                <w:rFonts w:ascii="宋体" w:hAnsi="宋体" w:cs="宋体" w:hint="eastAsia"/>
                <w:color w:val="000000"/>
                <w:kern w:val="0"/>
                <w:sz w:val="20"/>
                <w:szCs w:val="20"/>
              </w:rPr>
              <w:br/>
              <w:t>6. 网络接口 内置RJ45网口，支持10 M/100 M/1000 M网络数据；SD卡扩展 内置MicroSD卡插槽，支持MicroSD/MicroSDHC/MicroSDXC卡（最大支持256 GB）</w:t>
            </w:r>
            <w:r w:rsidRPr="009C182C">
              <w:rPr>
                <w:rFonts w:ascii="宋体" w:hAnsi="宋体" w:cs="宋体" w:hint="eastAsia"/>
                <w:color w:val="000000"/>
                <w:kern w:val="0"/>
                <w:sz w:val="20"/>
                <w:szCs w:val="20"/>
              </w:rPr>
              <w:br/>
              <w:t xml:space="preserve">7. 音频输入 1路音频输入，音频峰值：2~2.4 V[p-p]，输入阻抗：1 KΩ ± 10%；音频输出 1路音频输出，线性电平，阻抗：600 Ω </w:t>
            </w:r>
            <w:r w:rsidRPr="009C182C">
              <w:rPr>
                <w:rFonts w:ascii="宋体" w:hAnsi="宋体" w:cs="宋体" w:hint="eastAsia"/>
                <w:color w:val="000000"/>
                <w:kern w:val="0"/>
                <w:sz w:val="20"/>
                <w:szCs w:val="20"/>
              </w:rPr>
              <w:br/>
            </w:r>
            <w:r w:rsidRPr="009C182C">
              <w:rPr>
                <w:rFonts w:ascii="宋体" w:hAnsi="宋体" w:cs="宋体" w:hint="eastAsia"/>
                <w:b/>
                <w:color w:val="000000"/>
                <w:kern w:val="0"/>
                <w:sz w:val="20"/>
                <w:szCs w:val="20"/>
              </w:rPr>
              <w:t>一般规范：</w:t>
            </w:r>
            <w:r w:rsidRPr="009C182C">
              <w:rPr>
                <w:rFonts w:ascii="宋体" w:hAnsi="宋体" w:cs="宋体" w:hint="eastAsia"/>
                <w:color w:val="000000"/>
                <w:kern w:val="0"/>
                <w:sz w:val="20"/>
                <w:szCs w:val="20"/>
              </w:rPr>
              <w:br/>
              <w:t>1. 供电方式 DC：12 V，PoE+；设备功耗 DC：12 V输入，18 W max；POE输入，22.5 W max</w:t>
            </w:r>
            <w:r w:rsidRPr="009C182C">
              <w:rPr>
                <w:rFonts w:ascii="宋体" w:hAnsi="宋体" w:cs="宋体" w:hint="eastAsia"/>
                <w:color w:val="000000"/>
                <w:kern w:val="0"/>
                <w:sz w:val="20"/>
                <w:szCs w:val="20"/>
              </w:rPr>
              <w:br/>
              <w:t>2. 工作温湿度 -5℃~40℃，湿度≤90%；尺寸 272 × 201.2 × 124.5mm；重量 2 kg</w:t>
            </w:r>
            <w:r w:rsidRPr="009C182C">
              <w:rPr>
                <w:rFonts w:ascii="宋体" w:hAnsi="宋体" w:cs="宋体" w:hint="eastAsia"/>
                <w:color w:val="000000"/>
                <w:kern w:val="0"/>
                <w:sz w:val="20"/>
                <w:szCs w:val="20"/>
              </w:rPr>
              <w:br/>
              <w:t>3. 认证：防护 TVS 2000 V防静电、防浪涌、防突波，符合GB/T17626.5四级标准</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3</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15</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阵列麦克风</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 多麦克阵列设计，拾音半径最远可达10米</w:t>
            </w:r>
            <w:r w:rsidRPr="009C182C">
              <w:rPr>
                <w:rFonts w:ascii="宋体" w:hAnsi="宋体" w:cs="宋体" w:hint="eastAsia"/>
                <w:color w:val="000000"/>
                <w:kern w:val="0"/>
                <w:sz w:val="20"/>
                <w:szCs w:val="20"/>
              </w:rPr>
              <w:br/>
              <w:t>2. 内置数字电路，通过DSP处理单元和AGC增益技术，实现高清晰和高保真</w:t>
            </w:r>
            <w:r w:rsidRPr="009C182C">
              <w:rPr>
                <w:rFonts w:ascii="宋体" w:hAnsi="宋体" w:cs="宋体" w:hint="eastAsia"/>
                <w:color w:val="000000"/>
                <w:kern w:val="0"/>
                <w:sz w:val="20"/>
                <w:szCs w:val="20"/>
              </w:rPr>
              <w:br/>
              <w:t>3. 多麦克阵列设计加自适应波束成形技术，有效解决混响问题，声音清晰</w:t>
            </w:r>
            <w:r w:rsidRPr="009C182C">
              <w:rPr>
                <w:rFonts w:ascii="宋体" w:hAnsi="宋体" w:cs="宋体" w:hint="eastAsia"/>
                <w:color w:val="000000"/>
                <w:kern w:val="0"/>
                <w:sz w:val="20"/>
                <w:szCs w:val="20"/>
              </w:rPr>
              <w:br/>
              <w:t>4. 支持Line in接入参考信号，通过AEC回声消除算法，有效实现回声抑制</w:t>
            </w:r>
            <w:r w:rsidRPr="009C182C">
              <w:rPr>
                <w:rFonts w:ascii="宋体" w:hAnsi="宋体" w:cs="宋体" w:hint="eastAsia"/>
                <w:color w:val="000000"/>
                <w:kern w:val="0"/>
                <w:sz w:val="20"/>
                <w:szCs w:val="20"/>
              </w:rPr>
              <w:br/>
              <w:t>5. 支持智能降噪，有效解决环境噪音干扰</w:t>
            </w:r>
            <w:r w:rsidRPr="009C182C">
              <w:rPr>
                <w:rFonts w:ascii="宋体" w:hAnsi="宋体" w:cs="宋体" w:hint="eastAsia"/>
                <w:color w:val="000000"/>
                <w:kern w:val="0"/>
                <w:sz w:val="20"/>
                <w:szCs w:val="20"/>
              </w:rPr>
              <w:br/>
              <w:t>6. 自带状态指示灯，方便问题排查</w:t>
            </w:r>
            <w:r w:rsidRPr="009C182C">
              <w:rPr>
                <w:rFonts w:ascii="宋体" w:hAnsi="宋体" w:cs="宋体" w:hint="eastAsia"/>
                <w:color w:val="000000"/>
                <w:kern w:val="0"/>
                <w:sz w:val="20"/>
                <w:szCs w:val="20"/>
              </w:rPr>
              <w:br/>
              <w:t>7. 支持通过网络对设备进行参数配置升级维护等。支持网络音频流对接摄像机、后端产品</w:t>
            </w:r>
            <w:r w:rsidRPr="009C182C">
              <w:rPr>
                <w:rFonts w:ascii="宋体" w:hAnsi="宋体" w:cs="宋体" w:hint="eastAsia"/>
                <w:color w:val="000000"/>
                <w:kern w:val="0"/>
                <w:sz w:val="20"/>
                <w:szCs w:val="20"/>
              </w:rPr>
              <w:br/>
              <w:t>8. 支持32 kHz高采样率，声音效果更保真</w:t>
            </w:r>
            <w:r w:rsidRPr="009C182C">
              <w:rPr>
                <w:rFonts w:ascii="宋体" w:hAnsi="宋体" w:cs="宋体" w:hint="eastAsia"/>
                <w:color w:val="000000"/>
                <w:kern w:val="0"/>
                <w:sz w:val="20"/>
                <w:szCs w:val="20"/>
              </w:rPr>
              <w:br/>
              <w:t>9. 支持POE供电，便于安装</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16</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摄像机支架</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可伸缩吊装支架/白/铝合金/高度120cm~200cm可调</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17</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98寸一体机</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显示模式：标准、用户、动态、亮丽</w:t>
            </w:r>
            <w:r w:rsidRPr="009C182C">
              <w:rPr>
                <w:rFonts w:ascii="宋体" w:hAnsi="宋体" w:cs="宋体" w:hint="eastAsia"/>
                <w:color w:val="000000"/>
                <w:kern w:val="0"/>
                <w:sz w:val="20"/>
                <w:szCs w:val="20"/>
              </w:rPr>
              <w:br/>
              <w:t>背光源类型：LED背光</w:t>
            </w:r>
            <w:r w:rsidRPr="009C182C">
              <w:rPr>
                <w:rFonts w:ascii="宋体" w:hAnsi="宋体" w:cs="宋体" w:hint="eastAsia"/>
                <w:color w:val="000000"/>
                <w:kern w:val="0"/>
                <w:sz w:val="20"/>
                <w:szCs w:val="20"/>
              </w:rPr>
              <w:br/>
              <w:t>像素间距：0.5622 mm × 0.5622 mm</w:t>
            </w:r>
            <w:r w:rsidRPr="009C182C">
              <w:rPr>
                <w:rFonts w:ascii="宋体" w:hAnsi="宋体" w:cs="宋体" w:hint="eastAsia"/>
                <w:color w:val="000000"/>
                <w:kern w:val="0"/>
                <w:sz w:val="20"/>
                <w:szCs w:val="20"/>
              </w:rPr>
              <w:br/>
              <w:t>物理分辨率：3840 × 2160</w:t>
            </w:r>
            <w:r w:rsidRPr="009C182C">
              <w:rPr>
                <w:rFonts w:ascii="宋体" w:hAnsi="宋体" w:cs="宋体" w:hint="eastAsia"/>
                <w:color w:val="000000"/>
                <w:kern w:val="0"/>
                <w:sz w:val="20"/>
                <w:szCs w:val="20"/>
              </w:rPr>
              <w:br/>
              <w:t>亮度：400 cd/m²</w:t>
            </w:r>
            <w:r w:rsidRPr="009C182C">
              <w:rPr>
                <w:rFonts w:ascii="宋体" w:hAnsi="宋体" w:cs="宋体" w:hint="eastAsia"/>
                <w:color w:val="000000"/>
                <w:kern w:val="0"/>
                <w:sz w:val="20"/>
                <w:szCs w:val="20"/>
              </w:rPr>
              <w:br/>
              <w:t>对比度：1200：1</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lastRenderedPageBreak/>
              <w:t>响应时间：8 ms</w:t>
            </w:r>
            <w:r w:rsidRPr="009C182C">
              <w:rPr>
                <w:rFonts w:ascii="宋体" w:hAnsi="宋体" w:cs="宋体" w:hint="eastAsia"/>
                <w:color w:val="000000"/>
                <w:kern w:val="0"/>
                <w:sz w:val="20"/>
                <w:szCs w:val="20"/>
              </w:rPr>
              <w:br/>
              <w:t>对角线尺寸：98 inch</w:t>
            </w:r>
            <w:r w:rsidRPr="009C182C">
              <w:rPr>
                <w:rFonts w:ascii="宋体" w:hAnsi="宋体" w:cs="宋体" w:hint="eastAsia"/>
                <w:color w:val="000000"/>
                <w:kern w:val="0"/>
                <w:sz w:val="20"/>
                <w:szCs w:val="20"/>
              </w:rPr>
              <w:br/>
              <w:t>色彩饱和度：72% NTSC</w:t>
            </w:r>
            <w:r w:rsidRPr="009C182C">
              <w:rPr>
                <w:rFonts w:ascii="宋体" w:hAnsi="宋体" w:cs="宋体" w:hint="eastAsia"/>
                <w:color w:val="000000"/>
                <w:kern w:val="0"/>
                <w:sz w:val="20"/>
                <w:szCs w:val="20"/>
              </w:rPr>
              <w:br/>
              <w:t>屏幕活动域：2158.848 mm × 1214.352 mm</w:t>
            </w:r>
            <w:r w:rsidRPr="009C182C">
              <w:rPr>
                <w:rFonts w:ascii="宋体" w:hAnsi="宋体" w:cs="宋体" w:hint="eastAsia"/>
                <w:color w:val="000000"/>
                <w:kern w:val="0"/>
                <w:sz w:val="20"/>
                <w:szCs w:val="20"/>
              </w:rPr>
              <w:br/>
              <w:t>屏幕材质：A规屏</w:t>
            </w:r>
            <w:r w:rsidRPr="009C182C">
              <w:rPr>
                <w:rFonts w:ascii="宋体" w:hAnsi="宋体" w:cs="宋体" w:hint="eastAsia"/>
                <w:color w:val="000000"/>
                <w:kern w:val="0"/>
                <w:sz w:val="20"/>
                <w:szCs w:val="20"/>
              </w:rPr>
              <w:br/>
              <w:t>触摸方式：红外触摸</w:t>
            </w:r>
            <w:r w:rsidRPr="009C182C">
              <w:rPr>
                <w:rFonts w:ascii="宋体" w:hAnsi="宋体" w:cs="宋体" w:hint="eastAsia"/>
                <w:color w:val="000000"/>
                <w:kern w:val="0"/>
                <w:sz w:val="20"/>
                <w:szCs w:val="20"/>
              </w:rPr>
              <w:br/>
              <w:t>玻璃：AG钢化玻璃</w:t>
            </w:r>
            <w:r w:rsidRPr="009C182C">
              <w:rPr>
                <w:rFonts w:ascii="宋体" w:hAnsi="宋体" w:cs="宋体" w:hint="eastAsia"/>
                <w:color w:val="000000"/>
                <w:kern w:val="0"/>
                <w:sz w:val="20"/>
                <w:szCs w:val="20"/>
              </w:rPr>
              <w:br/>
              <w:t>触控点：20点触控书写</w:t>
            </w:r>
            <w:r w:rsidRPr="009C182C">
              <w:rPr>
                <w:rFonts w:ascii="宋体" w:hAnsi="宋体" w:cs="宋体" w:hint="eastAsia"/>
                <w:color w:val="000000"/>
                <w:kern w:val="0"/>
                <w:sz w:val="20"/>
                <w:szCs w:val="20"/>
              </w:rPr>
              <w:br/>
              <w:t>触控响应速度：≤ 5 ms</w:t>
            </w:r>
            <w:r w:rsidRPr="009C182C">
              <w:rPr>
                <w:rFonts w:ascii="宋体" w:hAnsi="宋体" w:cs="宋体" w:hint="eastAsia"/>
                <w:color w:val="000000"/>
                <w:kern w:val="0"/>
                <w:sz w:val="20"/>
                <w:szCs w:val="20"/>
              </w:rPr>
              <w:br/>
              <w:t>玻璃透过率：≥  85%</w:t>
            </w:r>
            <w:r w:rsidRPr="009C182C">
              <w:rPr>
                <w:rFonts w:ascii="宋体" w:hAnsi="宋体" w:cs="宋体" w:hint="eastAsia"/>
                <w:color w:val="000000"/>
                <w:kern w:val="0"/>
                <w:sz w:val="20"/>
                <w:szCs w:val="20"/>
              </w:rPr>
              <w:br/>
              <w:t>输入方式：手指或专用笔</w:t>
            </w:r>
            <w:r w:rsidRPr="009C182C">
              <w:rPr>
                <w:rFonts w:ascii="宋体" w:hAnsi="宋体" w:cs="宋体" w:hint="eastAsia"/>
                <w:color w:val="000000"/>
                <w:kern w:val="0"/>
                <w:sz w:val="20"/>
                <w:szCs w:val="20"/>
              </w:rPr>
              <w:br/>
              <w:t>差值分辨率：32767 × 32767</w:t>
            </w:r>
            <w:r w:rsidRPr="009C182C">
              <w:rPr>
                <w:rFonts w:ascii="宋体" w:hAnsi="宋体" w:cs="宋体" w:hint="eastAsia"/>
                <w:color w:val="000000"/>
                <w:kern w:val="0"/>
                <w:sz w:val="20"/>
                <w:szCs w:val="20"/>
              </w:rPr>
              <w:br/>
              <w:t>最小触摸物体：3 mm（中间90%区域）</w:t>
            </w:r>
            <w:r w:rsidRPr="009C182C">
              <w:rPr>
                <w:rFonts w:ascii="宋体" w:hAnsi="宋体" w:cs="宋体" w:hint="eastAsia"/>
                <w:color w:val="000000"/>
                <w:kern w:val="0"/>
                <w:sz w:val="20"/>
                <w:szCs w:val="20"/>
              </w:rPr>
              <w:br/>
              <w:t>理论点击次数：无限次</w:t>
            </w:r>
            <w:r w:rsidRPr="009C182C">
              <w:rPr>
                <w:rFonts w:ascii="宋体" w:hAnsi="宋体" w:cs="宋体" w:hint="eastAsia"/>
                <w:color w:val="000000"/>
                <w:kern w:val="0"/>
                <w:sz w:val="20"/>
                <w:szCs w:val="20"/>
              </w:rPr>
              <w:br/>
              <w:t>抗强光干扰：在强光照射下，触控和书写正常</w:t>
            </w:r>
            <w:r w:rsidRPr="009C182C">
              <w:rPr>
                <w:rFonts w:ascii="宋体" w:hAnsi="宋体" w:cs="宋体" w:hint="eastAsia"/>
                <w:color w:val="000000"/>
                <w:kern w:val="0"/>
                <w:sz w:val="20"/>
                <w:szCs w:val="20"/>
              </w:rPr>
              <w:br/>
              <w:t>系统参数：操作系统 Android 14</w:t>
            </w:r>
            <w:r w:rsidRPr="009C182C">
              <w:rPr>
                <w:rFonts w:ascii="宋体" w:hAnsi="宋体" w:cs="宋体" w:hint="eastAsia"/>
                <w:color w:val="000000"/>
                <w:kern w:val="0"/>
                <w:sz w:val="20"/>
                <w:szCs w:val="20"/>
              </w:rPr>
              <w:br/>
              <w:t xml:space="preserve">CPU：Cortex A55 8核 1.55 GHz  </w:t>
            </w:r>
            <w:r w:rsidRPr="009C182C">
              <w:rPr>
                <w:rFonts w:ascii="宋体" w:hAnsi="宋体" w:cs="宋体" w:hint="eastAsia"/>
                <w:color w:val="000000"/>
                <w:kern w:val="0"/>
                <w:sz w:val="20"/>
                <w:szCs w:val="20"/>
              </w:rPr>
              <w:br/>
              <w:t>内存：4 GB DDR4</w:t>
            </w:r>
            <w:r w:rsidRPr="009C182C">
              <w:rPr>
                <w:rFonts w:ascii="宋体" w:hAnsi="宋体" w:cs="宋体" w:hint="eastAsia"/>
                <w:color w:val="000000"/>
                <w:kern w:val="0"/>
                <w:sz w:val="20"/>
                <w:szCs w:val="20"/>
              </w:rPr>
              <w:br/>
              <w:t>内置存储：32 GB</w:t>
            </w:r>
            <w:r w:rsidRPr="009C182C">
              <w:rPr>
                <w:rFonts w:ascii="宋体" w:hAnsi="宋体" w:cs="宋体" w:hint="eastAsia"/>
                <w:color w:val="000000"/>
                <w:kern w:val="0"/>
                <w:sz w:val="20"/>
                <w:szCs w:val="20"/>
              </w:rPr>
              <w:br/>
              <w:t>内部喇叭：15W  × 2  +  15W × 2</w:t>
            </w:r>
            <w:r w:rsidRPr="009C182C">
              <w:rPr>
                <w:rFonts w:ascii="宋体" w:hAnsi="宋体" w:cs="宋体" w:hint="eastAsia"/>
                <w:color w:val="000000"/>
                <w:kern w:val="0"/>
                <w:sz w:val="20"/>
                <w:szCs w:val="20"/>
              </w:rPr>
              <w:br/>
              <w:t>电源开关：1个</w:t>
            </w:r>
            <w:r w:rsidRPr="009C182C">
              <w:rPr>
                <w:rFonts w:ascii="宋体" w:hAnsi="宋体" w:cs="宋体" w:hint="eastAsia"/>
                <w:color w:val="000000"/>
                <w:kern w:val="0"/>
                <w:sz w:val="20"/>
                <w:szCs w:val="20"/>
              </w:rPr>
              <w:br/>
              <w:t>OSD语言：英文/中文</w:t>
            </w:r>
            <w:r w:rsidRPr="009C182C">
              <w:rPr>
                <w:rFonts w:ascii="宋体" w:hAnsi="宋体" w:cs="宋体" w:hint="eastAsia"/>
                <w:color w:val="000000"/>
                <w:kern w:val="0"/>
                <w:sz w:val="20"/>
                <w:szCs w:val="20"/>
              </w:rPr>
              <w:br/>
              <w:t>音视频输入接口：HDMI in × 1（前置）；HDMI in × 1（后置）；Type C × 1（前置）；Line in（3.5mm） × 1；</w:t>
            </w:r>
            <w:r w:rsidRPr="009C182C">
              <w:rPr>
                <w:rFonts w:ascii="宋体" w:hAnsi="宋体" w:cs="宋体" w:hint="eastAsia"/>
                <w:color w:val="000000"/>
                <w:kern w:val="0"/>
                <w:sz w:val="20"/>
                <w:szCs w:val="20"/>
              </w:rPr>
              <w:br/>
              <w:t>音视频输出接口：Line out × 1</w:t>
            </w:r>
            <w:r w:rsidRPr="009C182C">
              <w:rPr>
                <w:rFonts w:ascii="宋体" w:hAnsi="宋体" w:cs="宋体" w:hint="eastAsia"/>
                <w:color w:val="000000"/>
                <w:kern w:val="0"/>
                <w:sz w:val="20"/>
                <w:szCs w:val="20"/>
              </w:rPr>
              <w:br/>
              <w:t>网络接口：千兆网口 × 2</w:t>
            </w:r>
            <w:r w:rsidRPr="009C182C">
              <w:rPr>
                <w:rFonts w:ascii="宋体" w:hAnsi="宋体" w:cs="宋体" w:hint="eastAsia"/>
                <w:color w:val="000000"/>
                <w:kern w:val="0"/>
                <w:sz w:val="20"/>
                <w:szCs w:val="20"/>
              </w:rPr>
              <w:br/>
              <w:t xml:space="preserve">存储控制接口：前置Type-A USB 3.0 × 3；Type-C USB 3.0 × 1； </w:t>
            </w:r>
            <w:r w:rsidRPr="009C182C">
              <w:rPr>
                <w:rFonts w:ascii="宋体" w:hAnsi="宋体" w:cs="宋体" w:hint="eastAsia"/>
                <w:color w:val="000000"/>
                <w:kern w:val="0"/>
                <w:sz w:val="20"/>
                <w:szCs w:val="20"/>
              </w:rPr>
              <w:br/>
              <w:t>板载安卓：USB 2.0 × 1；multi USB 3.0 × 1；Touch USB × 1；RS 232 × 1；</w:t>
            </w:r>
            <w:r w:rsidRPr="009C182C">
              <w:rPr>
                <w:rFonts w:ascii="宋体" w:hAnsi="宋体" w:cs="宋体" w:hint="eastAsia"/>
                <w:color w:val="000000"/>
                <w:kern w:val="0"/>
                <w:sz w:val="20"/>
                <w:szCs w:val="20"/>
              </w:rPr>
              <w:br/>
              <w:t>电源参数：待机功耗 ≤ 0.5 W</w:t>
            </w:r>
            <w:r w:rsidRPr="009C182C">
              <w:rPr>
                <w:rFonts w:ascii="宋体" w:hAnsi="宋体" w:cs="宋体" w:hint="eastAsia"/>
                <w:color w:val="000000"/>
                <w:kern w:val="0"/>
                <w:sz w:val="20"/>
                <w:szCs w:val="20"/>
              </w:rPr>
              <w:br/>
              <w:t>电源：100~240 VAC，50/60 Hz</w:t>
            </w:r>
            <w:r w:rsidRPr="009C182C">
              <w:rPr>
                <w:rFonts w:ascii="宋体" w:hAnsi="宋体" w:cs="宋体" w:hint="eastAsia"/>
                <w:color w:val="000000"/>
                <w:kern w:val="0"/>
                <w:sz w:val="20"/>
                <w:szCs w:val="20"/>
              </w:rPr>
              <w:br/>
              <w:t>功耗 ：≤  550 W</w:t>
            </w:r>
            <w:r w:rsidRPr="009C182C">
              <w:rPr>
                <w:rFonts w:ascii="宋体" w:hAnsi="宋体" w:cs="宋体" w:hint="eastAsia"/>
                <w:color w:val="000000"/>
                <w:kern w:val="0"/>
                <w:sz w:val="20"/>
                <w:szCs w:val="20"/>
              </w:rPr>
              <w:br/>
              <w:t>运行环境：工作温度 0℃ ~ 40℃</w:t>
            </w:r>
            <w:r w:rsidRPr="009C182C">
              <w:rPr>
                <w:rFonts w:ascii="宋体" w:hAnsi="宋体" w:cs="宋体" w:hint="eastAsia"/>
                <w:color w:val="000000"/>
                <w:kern w:val="0"/>
                <w:sz w:val="20"/>
                <w:szCs w:val="20"/>
              </w:rPr>
              <w:br/>
              <w:t>工作湿度：20% ~ 90% RH（无冷凝水）</w:t>
            </w:r>
            <w:r w:rsidRPr="009C182C">
              <w:rPr>
                <w:rFonts w:ascii="宋体" w:hAnsi="宋体" w:cs="宋体" w:hint="eastAsia"/>
                <w:color w:val="000000"/>
                <w:kern w:val="0"/>
                <w:sz w:val="20"/>
                <w:szCs w:val="20"/>
              </w:rPr>
              <w:br/>
              <w:t>通用参数：毛重 90KG ±2KG</w:t>
            </w:r>
            <w:r w:rsidRPr="009C182C">
              <w:rPr>
                <w:rFonts w:ascii="宋体" w:hAnsi="宋体" w:cs="宋体" w:hint="eastAsia"/>
                <w:color w:val="000000"/>
                <w:kern w:val="0"/>
                <w:sz w:val="20"/>
                <w:szCs w:val="20"/>
              </w:rPr>
              <w:br/>
              <w:t>净重：75KG ±1KG</w:t>
            </w:r>
            <w:r w:rsidRPr="009C182C">
              <w:rPr>
                <w:rFonts w:ascii="宋体" w:hAnsi="宋体" w:cs="宋体" w:hint="eastAsia"/>
                <w:color w:val="000000"/>
                <w:kern w:val="0"/>
                <w:sz w:val="20"/>
                <w:szCs w:val="20"/>
              </w:rPr>
              <w:br/>
              <w:t xml:space="preserve">包装尺寸：2438mm × 1440 mm × 252 mm </w:t>
            </w:r>
            <w:r w:rsidRPr="009C182C">
              <w:rPr>
                <w:rFonts w:ascii="宋体" w:hAnsi="宋体" w:cs="宋体" w:hint="eastAsia"/>
                <w:color w:val="000000"/>
                <w:kern w:val="0"/>
                <w:sz w:val="20"/>
                <w:szCs w:val="20"/>
              </w:rPr>
              <w:br/>
              <w:t>装箱清单：主屏 × 1，交流电源线 × 1，触控笔 × 2，壁挂背板 × 1，碳性干电池 × 2，遥控器 × 1，用户手册 × 1，安装指南 × 1</w:t>
            </w:r>
            <w:r w:rsidRPr="009C182C">
              <w:rPr>
                <w:rFonts w:ascii="宋体" w:hAnsi="宋体" w:cs="宋体" w:hint="eastAsia"/>
                <w:color w:val="000000"/>
                <w:kern w:val="0"/>
                <w:sz w:val="20"/>
                <w:szCs w:val="20"/>
              </w:rPr>
              <w:br/>
              <w:t>产品尺寸：2218.1mm ×1325.6 mm×105mm</w:t>
            </w:r>
            <w:r w:rsidRPr="009C182C">
              <w:rPr>
                <w:rFonts w:ascii="宋体" w:hAnsi="宋体" w:cs="宋体" w:hint="eastAsia"/>
                <w:color w:val="000000"/>
                <w:kern w:val="0"/>
                <w:sz w:val="20"/>
                <w:szCs w:val="20"/>
              </w:rPr>
              <w:br/>
              <w:t>存储温度：-5℃ ~ 60℃</w:t>
            </w:r>
            <w:r w:rsidRPr="009C182C">
              <w:rPr>
                <w:rFonts w:ascii="宋体" w:hAnsi="宋体" w:cs="宋体" w:hint="eastAsia"/>
                <w:color w:val="000000"/>
                <w:kern w:val="0"/>
                <w:sz w:val="20"/>
                <w:szCs w:val="20"/>
              </w:rPr>
              <w:br/>
              <w:t>存储湿度：10% ~ 90% RH（无冷凝水）</w:t>
            </w:r>
            <w:r w:rsidRPr="009C182C">
              <w:rPr>
                <w:rFonts w:ascii="宋体" w:hAnsi="宋体" w:cs="宋体" w:hint="eastAsia"/>
                <w:color w:val="000000"/>
                <w:kern w:val="0"/>
                <w:sz w:val="20"/>
                <w:szCs w:val="20"/>
              </w:rPr>
              <w:br/>
              <w:t>结构参数：外壳材料 铝合金+SECC钣金件</w:t>
            </w:r>
            <w:r w:rsidRPr="009C182C">
              <w:rPr>
                <w:rFonts w:ascii="宋体" w:hAnsi="宋体" w:cs="宋体" w:hint="eastAsia"/>
                <w:color w:val="000000"/>
                <w:kern w:val="0"/>
                <w:sz w:val="20"/>
                <w:szCs w:val="20"/>
              </w:rPr>
              <w:br/>
              <w:t>外壳颜色：上下框深灰色，左右框黑色</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lastRenderedPageBreak/>
              <w:t>墙支撑：10-M6膨胀螺丝</w:t>
            </w:r>
            <w:r w:rsidRPr="009C182C">
              <w:rPr>
                <w:rFonts w:ascii="宋体" w:hAnsi="宋体" w:cs="宋体" w:hint="eastAsia"/>
                <w:color w:val="000000"/>
                <w:kern w:val="0"/>
                <w:sz w:val="20"/>
                <w:szCs w:val="20"/>
              </w:rPr>
              <w:br/>
              <w:t>裸机外形尺寸（不含壁挂）：2218.1mm ×1325.6mm ×88.6mm</w:t>
            </w:r>
            <w:r w:rsidRPr="009C182C">
              <w:rPr>
                <w:rFonts w:ascii="宋体" w:hAnsi="宋体" w:cs="宋体" w:hint="eastAsia"/>
                <w:color w:val="000000"/>
                <w:kern w:val="0"/>
                <w:sz w:val="20"/>
                <w:szCs w:val="20"/>
              </w:rPr>
              <w:br/>
              <w:t>摄像头参数：像素 1600W</w:t>
            </w:r>
            <w:r w:rsidRPr="009C182C">
              <w:rPr>
                <w:rFonts w:ascii="宋体" w:hAnsi="宋体" w:cs="宋体" w:hint="eastAsia"/>
                <w:color w:val="000000"/>
                <w:kern w:val="0"/>
                <w:sz w:val="20"/>
                <w:szCs w:val="20"/>
              </w:rPr>
              <w:br/>
              <w:t>麦克风类型：阵列麦克风</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1</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18</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基础包/系统管理（必选）</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系统基础包，提供业务应用依赖的基础资源信息及基础服务能力，包括系统人事管理、场地管理、设备网络管理、事件联动、数据管理、低代码引擎、门户工作台等。</w:t>
            </w:r>
            <w:r w:rsidRPr="009C182C">
              <w:rPr>
                <w:rFonts w:ascii="宋体" w:hAnsi="宋体" w:cs="宋体" w:hint="eastAsia"/>
                <w:color w:val="000000"/>
                <w:kern w:val="0"/>
                <w:sz w:val="20"/>
                <w:szCs w:val="20"/>
              </w:rPr>
              <w:br/>
              <w:t>1、基础信息：支持系统内的组织、人员、车辆、用户、角色、认证、区域等的配置和管理；</w:t>
            </w:r>
            <w:r w:rsidRPr="009C182C">
              <w:rPr>
                <w:rFonts w:ascii="宋体" w:hAnsi="宋体" w:cs="宋体" w:hint="eastAsia"/>
                <w:color w:val="000000"/>
                <w:kern w:val="0"/>
                <w:sz w:val="20"/>
                <w:szCs w:val="20"/>
              </w:rPr>
              <w:br/>
              <w:t>2、包含人事管理、场地管理；</w:t>
            </w:r>
            <w:r w:rsidRPr="009C182C">
              <w:rPr>
                <w:rFonts w:ascii="宋体" w:hAnsi="宋体" w:cs="宋体" w:hint="eastAsia"/>
                <w:color w:val="000000"/>
                <w:kern w:val="0"/>
                <w:sz w:val="20"/>
                <w:szCs w:val="20"/>
              </w:rPr>
              <w:br/>
              <w:t>3、物联设备管理：图上监控、事件联动、设备网络管理等功能；</w:t>
            </w:r>
            <w:r w:rsidRPr="009C182C">
              <w:rPr>
                <w:rFonts w:ascii="宋体" w:hAnsi="宋体" w:cs="宋体" w:hint="eastAsia"/>
                <w:color w:val="000000"/>
                <w:kern w:val="0"/>
                <w:sz w:val="20"/>
                <w:szCs w:val="20"/>
              </w:rPr>
              <w:br/>
              <w:t>4、数据管理：数据接入、数据存储、接口开放；</w:t>
            </w:r>
            <w:r w:rsidRPr="009C182C">
              <w:rPr>
                <w:rFonts w:ascii="宋体" w:hAnsi="宋体" w:cs="宋体" w:hint="eastAsia"/>
                <w:color w:val="000000"/>
                <w:kern w:val="0"/>
                <w:sz w:val="20"/>
                <w:szCs w:val="20"/>
              </w:rPr>
              <w:br/>
              <w:t>5、低代码引擎：流程表单引擎、报表引擎、巡检引擎、规则引擎等。</w:t>
            </w:r>
          </w:p>
        </w:tc>
        <w:tc>
          <w:tcPr>
            <w:tcW w:w="258" w:type="pct"/>
            <w:shd w:val="clear" w:color="auto" w:fill="auto"/>
            <w:vAlign w:val="center"/>
          </w:tcPr>
          <w:p w:rsidR="002D675F" w:rsidRPr="009C182C" w:rsidRDefault="00194DBC">
            <w:pPr>
              <w:widowControl/>
              <w:jc w:val="center"/>
              <w:rPr>
                <w:rFonts w:ascii="宋体" w:hAnsi="宋体" w:cs="宋体"/>
                <w:kern w:val="0"/>
                <w:sz w:val="20"/>
                <w:szCs w:val="20"/>
              </w:rPr>
            </w:pPr>
            <w:r w:rsidRPr="009C182C">
              <w:rPr>
                <w:rFonts w:ascii="宋体" w:hAnsi="宋体" w:cs="宋体" w:hint="eastAsia"/>
                <w:kern w:val="0"/>
                <w:sz w:val="20"/>
                <w:szCs w:val="20"/>
              </w:rPr>
              <w:t>1</w:t>
            </w:r>
          </w:p>
        </w:tc>
        <w:tc>
          <w:tcPr>
            <w:tcW w:w="208" w:type="pct"/>
            <w:shd w:val="clear" w:color="auto" w:fill="auto"/>
            <w:vAlign w:val="center"/>
          </w:tcPr>
          <w:p w:rsidR="002D675F" w:rsidRPr="009C182C" w:rsidRDefault="00194DBC">
            <w:pPr>
              <w:widowControl/>
              <w:jc w:val="center"/>
              <w:rPr>
                <w:rFonts w:ascii="宋体" w:hAnsi="宋体" w:cs="宋体"/>
                <w:kern w:val="0"/>
                <w:sz w:val="20"/>
                <w:szCs w:val="20"/>
              </w:rPr>
            </w:pPr>
            <w:r w:rsidRPr="009C182C">
              <w:rPr>
                <w:rFonts w:ascii="宋体" w:hAnsi="宋体" w:cs="宋体" w:hint="eastAsia"/>
                <w:kern w:val="0"/>
                <w:sz w:val="20"/>
                <w:szCs w:val="20"/>
              </w:rPr>
              <w:t>套</w:t>
            </w:r>
          </w:p>
        </w:tc>
        <w:tc>
          <w:tcPr>
            <w:tcW w:w="408" w:type="pct"/>
            <w:vMerge w:val="restar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基础平台</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19</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基础包/统一授权（必选）</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1.和教育行业连接紧密，打通人事和建筑组件，能够手动进行权限的下发，也可以通过人事和场地管理自动梳理出建筑和硬件以及人员的关联关系，通过勾选可视化完成权限下发。</w:t>
            </w:r>
            <w:r w:rsidRPr="009C182C">
              <w:rPr>
                <w:rFonts w:ascii="宋体" w:hAnsi="宋体" w:cs="宋体" w:hint="eastAsia"/>
                <w:color w:val="000000"/>
                <w:kern w:val="0"/>
                <w:sz w:val="20"/>
                <w:szCs w:val="20"/>
              </w:rPr>
              <w:br/>
              <w:t>2.自定义下发场景，可视化配置计划模版，根据不同场景完成多样的权限手动下发。</w:t>
            </w:r>
            <w:r w:rsidRPr="009C182C">
              <w:rPr>
                <w:rFonts w:ascii="宋体" w:hAnsi="宋体" w:cs="宋体" w:hint="eastAsia"/>
                <w:color w:val="000000"/>
                <w:kern w:val="0"/>
                <w:sz w:val="20"/>
                <w:szCs w:val="20"/>
              </w:rPr>
              <w:br/>
              <w:t>3.直观的权限查看，以用户为主体利用拓扑图展示其拥有的设备权限，或以设备为主体利用拓扑图展示拥有权限的人员个体，能够灵活的在线对单人单设备权限进行操作。</w:t>
            </w:r>
            <w:r w:rsidRPr="009C182C">
              <w:rPr>
                <w:rFonts w:ascii="宋体" w:hAnsi="宋体" w:cs="宋体" w:hint="eastAsia"/>
                <w:color w:val="000000"/>
                <w:kern w:val="0"/>
                <w:sz w:val="20"/>
                <w:szCs w:val="20"/>
              </w:rPr>
              <w:br/>
              <w:t>4.查看人员历史权限变动记录，对权限的变动提供细粒度的检索。</w:t>
            </w:r>
          </w:p>
        </w:tc>
        <w:tc>
          <w:tcPr>
            <w:tcW w:w="258" w:type="pct"/>
            <w:shd w:val="clear" w:color="auto" w:fill="auto"/>
            <w:vAlign w:val="center"/>
          </w:tcPr>
          <w:p w:rsidR="002D675F" w:rsidRPr="009C182C" w:rsidRDefault="00194DBC">
            <w:pPr>
              <w:widowControl/>
              <w:jc w:val="center"/>
              <w:rPr>
                <w:rFonts w:ascii="宋体" w:hAnsi="宋体" w:cs="宋体"/>
                <w:kern w:val="0"/>
                <w:sz w:val="20"/>
                <w:szCs w:val="20"/>
              </w:rPr>
            </w:pPr>
            <w:r w:rsidRPr="009C182C">
              <w:rPr>
                <w:rFonts w:ascii="宋体" w:hAnsi="宋体" w:cs="宋体" w:hint="eastAsia"/>
                <w:kern w:val="0"/>
                <w:sz w:val="20"/>
                <w:szCs w:val="20"/>
              </w:rPr>
              <w:t>1</w:t>
            </w:r>
          </w:p>
        </w:tc>
        <w:tc>
          <w:tcPr>
            <w:tcW w:w="208" w:type="pct"/>
            <w:shd w:val="clear" w:color="auto" w:fill="auto"/>
            <w:vAlign w:val="center"/>
          </w:tcPr>
          <w:p w:rsidR="002D675F" w:rsidRPr="009C182C" w:rsidRDefault="00194DBC">
            <w:pPr>
              <w:widowControl/>
              <w:jc w:val="center"/>
              <w:rPr>
                <w:rFonts w:ascii="宋体" w:hAnsi="宋体" w:cs="宋体"/>
                <w:kern w:val="0"/>
                <w:sz w:val="20"/>
                <w:szCs w:val="20"/>
              </w:rPr>
            </w:pPr>
            <w:r w:rsidRPr="009C182C">
              <w:rPr>
                <w:rFonts w:ascii="宋体" w:hAnsi="宋体" w:cs="宋体" w:hint="eastAsia"/>
                <w:kern w:val="0"/>
                <w:sz w:val="20"/>
                <w:szCs w:val="20"/>
              </w:rPr>
              <w:t>套</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20</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身份信息识别产品</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操作系统：嵌入式Linux操作系统；</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屏幕参数： 7英寸以上触摸显示屏，屏幕比例9:16，屏幕分辨率大于等于600*1024；</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摄像头参数：采用宽动态200万双目摄像头；</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认证方式：支持人脸、刷卡（IC卡、手机NFC卡、CPU卡序列号/内容、身份证卡序列号）、密码认证方式，可外接身份证、指纹、蓝牙、二维码功能模块；</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人脸验证：采用深度学习算法，支持单人或多人识别（最多5人同时认证）功能；支持照片、视频防假；1:N人脸验证速度≤0.2s，人脸验证准确率≥99%；</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存储容量：本地支持10000人脸库、50000张卡，15万条事件记录；</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硬件接口：LAN*1、RS485*1、Wiegand * 1(支持双向)、typeC类型USB接口*1、电锁*1、门磁*1、报警输入*2、报警输出*1、开门按钮*1、SD卡槽*1（最大支持512GB）、3.5mm音频输出接口*1；</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lastRenderedPageBreak/>
              <w:br/>
              <w:t>通信方式及网络协议：有线网络；</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使用环境：IP65，室内外环境（室外使用必须搭配遮阳罩）；</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安装方式：壁挂安装（标配挂板，适配86底盒）；</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工作电压： DC12V~24V/2A（电源需另配）；</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产品尺寸：209.2*110.5*24mm；</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功能介绍：</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可视对讲：支持和云平台、客户端、室内机、管理机进行可视对讲；支持配置一键呼叫室内机或管理机；支持副门口机或围墙机模式；</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视频预览：支持管理中心远程视频预览，支持接入NVR设备，实现视频录像，编码格式H.264；</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口罩检测：支持口罩检测模式，可配置提醒戴口罩模式、强制戴口罩模式，关联门禁控制；</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安全帽检测：支持工地安全帽检测功能，可配置提醒安全帽模式、强制戴安全帽模式，关联门禁控制；</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识别界面可配：识别主界面的“呼叫”、“二维码”、“密码”的按键图标可分别配置是否显示；</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认证结果显示可配：支持认证成功界面的“照片”、“姓名”、“工号”信息可配置是否显示；</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认证结果语音自定义：集成文字转语音（TTS）和语音合成技术，认证成功和认证失败的语音可以分别配置4个时间段进行自定义播报，同时认证成功的语音可叠加播报姓名；</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工作模式：支持广告模式、简洁模式主题模式</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外接安全模块：支持通过RS485接入门控安全模块，防止主机被恶意破坏的情况下，门锁不被打开；</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外接读卡器：支持通过RS485或韦根（W26/W34）接口外接1个读卡器，同时可实现单门反潜回功能；</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读卡器模式：支持通过RS485或韦根（W26/W34）接入门禁控制器，作为读卡器模式使用；</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lastRenderedPageBreak/>
              <w:br/>
              <w:t>门禁计划模板：支持255组计划模板管理，128个周计划，1024个假日计划；支持常开、常闭时段管理；</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组合认证：刷卡+密码、刷卡+人脸、人脸+密码等组合认证方式</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多重认证：支持多个人员认证（人脸、刷卡等）通过后才开门；</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报警功能：设备支持防拆报警、门被外力开起报警、胁迫卡和胁迫密码报警等；</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事件上传：在线状态下将设备认证结果信息及联动抓拍照片实时上传给平台，支持断网续传功能，设备离线状态下产生事件在与平台连接后会重新上传；</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单机使用：设备可进行本地管理，支持本地注册人脸、查询、设置、管理设备参数等；</w:t>
            </w:r>
            <w:r w:rsidRPr="009C182C">
              <w:rPr>
                <w:rFonts w:ascii="宋体" w:hAnsi="宋体" w:cs="宋体" w:hint="eastAsia"/>
                <w:color w:val="000000"/>
                <w:kern w:val="0"/>
                <w:sz w:val="20"/>
                <w:szCs w:val="20"/>
              </w:rPr>
              <w:br/>
            </w:r>
            <w:r w:rsidRPr="009C182C">
              <w:rPr>
                <w:rFonts w:ascii="宋体" w:hAnsi="宋体" w:cs="宋体" w:hint="eastAsia"/>
                <w:color w:val="000000"/>
                <w:kern w:val="0"/>
                <w:sz w:val="20"/>
                <w:szCs w:val="20"/>
              </w:rPr>
              <w:br/>
              <w:t>WEB管理：支持Web端管理，可进行人员管理、参数配置、事件查询、系统维护等操作。</w:t>
            </w:r>
          </w:p>
        </w:tc>
        <w:tc>
          <w:tcPr>
            <w:tcW w:w="258" w:type="pct"/>
            <w:shd w:val="clear" w:color="auto" w:fill="auto"/>
            <w:vAlign w:val="center"/>
          </w:tcPr>
          <w:p w:rsidR="002D675F" w:rsidRPr="009C182C" w:rsidRDefault="00194DBC">
            <w:pPr>
              <w:widowControl/>
              <w:jc w:val="center"/>
              <w:rPr>
                <w:rFonts w:ascii="宋体" w:hAnsi="宋体" w:cs="宋体"/>
                <w:kern w:val="0"/>
                <w:sz w:val="20"/>
                <w:szCs w:val="20"/>
              </w:rPr>
            </w:pPr>
            <w:r w:rsidRPr="009C182C">
              <w:rPr>
                <w:rFonts w:ascii="宋体" w:hAnsi="宋体" w:cs="宋体" w:hint="eastAsia"/>
                <w:kern w:val="0"/>
                <w:sz w:val="20"/>
                <w:szCs w:val="20"/>
              </w:rPr>
              <w:lastRenderedPageBreak/>
              <w:t>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人脸门禁管理</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lastRenderedPageBreak/>
              <w:t>21</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电源模块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150W交流电源模块</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台</w:t>
            </w:r>
          </w:p>
        </w:tc>
        <w:tc>
          <w:tcPr>
            <w:tcW w:w="408" w:type="pct"/>
            <w:vMerge w:val="restar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设备加工制作材料费</w:t>
            </w: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22</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光模块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千兆</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12</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块</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23</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光模块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万兆</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块</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24</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边缘计算模块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BCM2712四核 ARM Cortex-A76CPU2.4GHz，800MHzGPU，8G内存，5V5A电源，SD卡，双4Kp60输出</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25</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25</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大计算边缘模块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100TOPS，1024核，64位CPU，16G显存，128G内存</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6</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26</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5G模块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双 5G Module 可接Qualcomm SDX20，华为MH5000开发，主控方案支持无线速率1200Mbps, 支持WiFi, MU-MIMO，有线网口全千兆。</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6</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27</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4G扩展模块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Micro USB/可接Raspberry Pi主板/板载全球通模组/可引出USB HUB/支持TCP、UDP、HTTP、FTP、MQTT等公鞥/支持GPS、北斗</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25</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28</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物联网模块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Micro USB/板载全球通模组/可引出USB HUB/支持TCP、UDP、HTTP、FTP、MQTT等公鞥/支持GPS、北斗</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25</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29</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POE模块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3口POE，POE网线供电版本,PD取电版本,超高超宽电源电压</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31</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30</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电源模块</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一体式封装、全灌胶，AC/DC，DC/DC；5V、12V、24V输出</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31</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31</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定制外盒</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3D打印外盒，防腐材料，磨具制作</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31</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32</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电路板</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10*20CM</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400</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33</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磨具制作</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小于15*15*15cm</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34</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传感器</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温湿度传感器、光照、红光感知等</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400</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35</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安装盒子</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10*20*5cm外盒</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400</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r w:rsidR="002D675F" w:rsidRPr="009C182C">
        <w:trPr>
          <w:trHeight w:val="20"/>
        </w:trPr>
        <w:tc>
          <w:tcPr>
            <w:tcW w:w="355"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36</w:t>
            </w:r>
          </w:p>
        </w:tc>
        <w:tc>
          <w:tcPr>
            <w:tcW w:w="920"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制作生产</w:t>
            </w:r>
          </w:p>
        </w:tc>
        <w:tc>
          <w:tcPr>
            <w:tcW w:w="2850" w:type="pct"/>
            <w:shd w:val="clear" w:color="auto" w:fill="auto"/>
            <w:vAlign w:val="center"/>
          </w:tcPr>
          <w:p w:rsidR="002D675F" w:rsidRPr="009C182C" w:rsidRDefault="00194DBC">
            <w:pPr>
              <w:widowControl/>
              <w:jc w:val="left"/>
              <w:rPr>
                <w:rFonts w:ascii="宋体" w:hAnsi="宋体" w:cs="宋体"/>
                <w:color w:val="000000"/>
                <w:kern w:val="0"/>
                <w:sz w:val="20"/>
                <w:szCs w:val="20"/>
              </w:rPr>
            </w:pPr>
            <w:r w:rsidRPr="009C182C">
              <w:rPr>
                <w:rFonts w:ascii="宋体" w:hAnsi="宋体" w:cs="宋体" w:hint="eastAsia"/>
                <w:color w:val="000000"/>
                <w:kern w:val="0"/>
                <w:sz w:val="20"/>
                <w:szCs w:val="20"/>
              </w:rPr>
              <w:t>安装、封胶、螺丝辅材</w:t>
            </w:r>
          </w:p>
        </w:tc>
        <w:tc>
          <w:tcPr>
            <w:tcW w:w="25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400</w:t>
            </w:r>
          </w:p>
        </w:tc>
        <w:tc>
          <w:tcPr>
            <w:tcW w:w="208" w:type="pct"/>
            <w:shd w:val="clear" w:color="auto" w:fill="auto"/>
            <w:vAlign w:val="center"/>
          </w:tcPr>
          <w:p w:rsidR="002D675F" w:rsidRPr="009C182C" w:rsidRDefault="00194DBC">
            <w:pPr>
              <w:widowControl/>
              <w:jc w:val="center"/>
              <w:rPr>
                <w:rFonts w:ascii="宋体" w:hAnsi="宋体" w:cs="宋体"/>
                <w:color w:val="000000"/>
                <w:kern w:val="0"/>
                <w:sz w:val="20"/>
                <w:szCs w:val="20"/>
              </w:rPr>
            </w:pPr>
            <w:r w:rsidRPr="009C182C">
              <w:rPr>
                <w:rFonts w:ascii="宋体" w:hAnsi="宋体" w:cs="宋体" w:hint="eastAsia"/>
                <w:color w:val="000000"/>
                <w:kern w:val="0"/>
                <w:sz w:val="20"/>
                <w:szCs w:val="20"/>
              </w:rPr>
              <w:t>个</w:t>
            </w:r>
          </w:p>
        </w:tc>
        <w:tc>
          <w:tcPr>
            <w:tcW w:w="408" w:type="pct"/>
            <w:vMerge/>
            <w:vAlign w:val="center"/>
          </w:tcPr>
          <w:p w:rsidR="002D675F" w:rsidRPr="009C182C" w:rsidRDefault="002D675F">
            <w:pPr>
              <w:widowControl/>
              <w:jc w:val="left"/>
              <w:rPr>
                <w:rFonts w:ascii="宋体" w:hAnsi="宋体" w:cs="宋体"/>
                <w:color w:val="000000"/>
                <w:kern w:val="0"/>
                <w:sz w:val="20"/>
                <w:szCs w:val="20"/>
              </w:rPr>
            </w:pPr>
          </w:p>
        </w:tc>
      </w:tr>
    </w:tbl>
    <w:p w:rsidR="002D675F" w:rsidRPr="009C182C" w:rsidRDefault="002D675F">
      <w:pPr>
        <w:pStyle w:val="a6"/>
        <w:rPr>
          <w:rFonts w:ascii="宋体" w:hAnsi="宋体"/>
          <w:b/>
          <w:kern w:val="0"/>
          <w:sz w:val="24"/>
        </w:rPr>
      </w:pPr>
    </w:p>
    <w:p w:rsidR="002D675F" w:rsidRPr="009C182C" w:rsidRDefault="00194DBC">
      <w:pPr>
        <w:pStyle w:val="a6"/>
      </w:pPr>
      <w:r w:rsidRPr="009C182C">
        <w:rPr>
          <w:rFonts w:ascii="宋体" w:hAnsi="宋体" w:hint="eastAsia"/>
          <w:b/>
          <w:kern w:val="0"/>
          <w:sz w:val="24"/>
        </w:rPr>
        <w:t>本项目核心产品为：</w:t>
      </w:r>
      <w:r w:rsidR="00E668E4" w:rsidRPr="009C182C">
        <w:rPr>
          <w:rFonts w:ascii="宋体" w:hAnsi="宋体" w:hint="eastAsia"/>
          <w:b/>
          <w:kern w:val="0"/>
          <w:sz w:val="24"/>
        </w:rPr>
        <w:t>服务器</w:t>
      </w:r>
      <w:r w:rsidRPr="009C182C">
        <w:rPr>
          <w:rFonts w:ascii="宋体" w:hAnsi="宋体" w:cs="宋体" w:hint="eastAsia"/>
          <w:bCs/>
        </w:rPr>
        <w:t>。</w:t>
      </w:r>
    </w:p>
    <w:p w:rsidR="002D675F" w:rsidRDefault="002D675F">
      <w:pPr>
        <w:spacing w:line="400" w:lineRule="exact"/>
        <w:outlineLvl w:val="0"/>
        <w:rPr>
          <w:rFonts w:ascii="宋体" w:hAnsi="宋体"/>
          <w:sz w:val="24"/>
          <w:shd w:val="clear" w:color="auto" w:fill="FFFFFF"/>
        </w:rPr>
      </w:pPr>
    </w:p>
    <w:p w:rsidR="002E42CB" w:rsidRPr="009C182C" w:rsidRDefault="002E42CB">
      <w:pPr>
        <w:spacing w:line="400" w:lineRule="exact"/>
        <w:outlineLvl w:val="0"/>
        <w:rPr>
          <w:rFonts w:ascii="宋体" w:hAnsi="宋体"/>
          <w:sz w:val="24"/>
          <w:shd w:val="clear" w:color="auto" w:fill="FFFFFF"/>
        </w:rPr>
      </w:pPr>
    </w:p>
    <w:p w:rsidR="002D675F" w:rsidRPr="009C182C" w:rsidRDefault="00194DBC">
      <w:pPr>
        <w:spacing w:line="360" w:lineRule="auto"/>
        <w:outlineLvl w:val="0"/>
        <w:rPr>
          <w:rFonts w:ascii="宋体" w:hAnsi="宋体"/>
          <w:sz w:val="24"/>
          <w:shd w:val="clear" w:color="auto" w:fill="FFFFFF"/>
        </w:rPr>
      </w:pPr>
      <w:r w:rsidRPr="009C182C">
        <w:rPr>
          <w:rFonts w:ascii="宋体" w:hAnsi="宋体" w:hint="eastAsia"/>
          <w:sz w:val="24"/>
          <w:shd w:val="clear" w:color="auto" w:fill="FFFFFF"/>
        </w:rPr>
        <w:lastRenderedPageBreak/>
        <w:t>二、具体要求</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2.1、设备的安装调试、试运行和验收标准要求</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2.1.1本项目为交付设备承包项目，成交供应商承包及负责采购文件对成交供应商要求的一切事宜及责任。包括项目产品供货、配套设备提供、运输、保管、安装、调试、验收、培训及相关服务等以及供应商认为必要的其他货物、材料、工程、服务；供应商应自行增加系统正常、合法、安全运行及使用所必需但招标文件没有包含的所有设备、版权、专利等一切费用，如果供应商在中标并签署合同后，在供货、安装、调试、培训等工作中出现货物的任何遗漏，均由中标供应商免费提供，买方将不再支付任何费用。</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2.1.2成交采购设备到达目的地，经安装、调试、技术培训后，成交供应商向业主提请设备验收。业主在接到供应商通知的5天内派人到现场负责组织验收，业主按成交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响应文件一致或在采购文件允许的范围内并符合响应的国家或行业标准以及符合用户的使用要求。如有损坏、缺件、翻新等情况，应按款额赔偿。</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2.1.3所有产品经安装、调试、技术培训、验收合格后，双方在《海南省政府集中采购货物验收单》一式四份书面签字（盖章）验收。</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2.1.4交货地点：采购人指定地点</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2.2工具、备件、易损件</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3.2.1供应商提供产品设备所带专用工具清单，并标明其种类、用途和生产厂，并在货物到货时同时提供给业主，此价格应包含在投标价中。</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2.2.2供应商可提供一个在正常情况使用下，质保期满后3年内可保证仪器设备正常使用的备件和材料清单，并标明其种类、生产厂、单价和总价，业主有权决定全部或有选择的购买。</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2.2.3供应商可提供一个易损、易耗件清单，并标明用途、生产厂、常规使用寿命和单 价。</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2.3售后服务</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2.3.1供货方成交后应具有相应的技术支持及售后服务，确保设备使用的用户能够得到及时优质的售后服务。</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lastRenderedPageBreak/>
        <w:t>2.3.2在质保期以内，供应商在接到业主的维修通知后需及时响应，并派出有能力的维修人员赶到业主现场进行维修处理。质保期内，凡因正常使用出现质量问题，供应商应提供免费维修或咨询等服务，承担因此产生的一切费用。</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2.3.3在质保期满后，供应商应保证以合理的价格提供备件和保养服务，当发生故障时，供应商应按质保期内同样的要求进行维修处理，供应商仍应负责对货物提供终生维修服务或对服务提供咨询服务，只收取配件成本或服务成本。</w:t>
      </w:r>
    </w:p>
    <w:p w:rsidR="002D675F" w:rsidRPr="009C182C" w:rsidRDefault="00194DBC">
      <w:pPr>
        <w:snapToGrid w:val="0"/>
        <w:spacing w:line="360" w:lineRule="auto"/>
        <w:rPr>
          <w:rFonts w:ascii="宋体" w:hAnsi="宋体"/>
          <w:sz w:val="24"/>
          <w:shd w:val="clear" w:color="auto" w:fill="FFFFFF"/>
        </w:rPr>
      </w:pPr>
      <w:r w:rsidRPr="009C182C">
        <w:rPr>
          <w:rFonts w:ascii="宋体" w:hAnsi="宋体" w:hint="eastAsia"/>
          <w:sz w:val="24"/>
          <w:shd w:val="clear" w:color="auto" w:fill="FFFFFF"/>
        </w:rPr>
        <w:t>3、签订合同： 成交供应商在收到《成交通知书》5个工作日内与采购人签订合同。</w:t>
      </w: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rPr>
          <w:b/>
          <w:bCs/>
          <w:sz w:val="24"/>
          <w:szCs w:val="32"/>
        </w:rPr>
      </w:pPr>
    </w:p>
    <w:p w:rsidR="002D675F" w:rsidRPr="009C182C" w:rsidRDefault="00194DBC">
      <w:pPr>
        <w:widowControl/>
        <w:jc w:val="left"/>
        <w:rPr>
          <w:rFonts w:ascii="宋体" w:hAnsi="宋体"/>
          <w:b/>
          <w:kern w:val="0"/>
          <w:sz w:val="32"/>
        </w:rPr>
      </w:pPr>
      <w:r w:rsidRPr="009C182C">
        <w:rPr>
          <w:rFonts w:ascii="宋体" w:hAnsi="宋体"/>
          <w:b/>
          <w:kern w:val="0"/>
          <w:sz w:val="32"/>
        </w:rPr>
        <w:br w:type="page"/>
      </w:r>
    </w:p>
    <w:p w:rsidR="002D675F" w:rsidRPr="009C182C" w:rsidRDefault="00194DBC">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300" w:lineRule="auto"/>
        <w:jc w:val="center"/>
        <w:rPr>
          <w:rFonts w:ascii="宋体" w:hAnsi="宋体"/>
          <w:b/>
          <w:kern w:val="0"/>
          <w:sz w:val="32"/>
        </w:rPr>
      </w:pPr>
      <w:r w:rsidRPr="009C182C">
        <w:rPr>
          <w:rFonts w:ascii="宋体" w:hAnsi="宋体" w:hint="eastAsia"/>
          <w:b/>
          <w:kern w:val="0"/>
          <w:sz w:val="32"/>
        </w:rPr>
        <w:lastRenderedPageBreak/>
        <w:t>第三部分供应商须知</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一、说明</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1、本次政府采购是按照《中华人民共和国政府采购法》和财政部财库〔2014〕214号印发《政府采购竞争性磋商采购方式管理暂行办法》组织和实施。无论过程中的做法和结果如何，竞争性磋商供应商自行承担所有与参加竞争性磋商有关的全部费用。</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2、合格的供应商</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2.1是响应磋商文件，参加竞争性磋商竞争，具备竞争性磋商条件的中华人民共和国独立法人或其他组织，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且有能力提供竞争性磋商货物及服务，并通过评审委员会审核的制造厂商、供货商或代理商，均为合格的供应商。</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Ansi="宋体" w:cs="仿宋" w:hint="eastAsia"/>
          <w:sz w:val="24"/>
        </w:rPr>
        <w:t>补充说明：根据《政府采购法实施条例》及有关释义,</w:t>
      </w:r>
      <w:r w:rsidRPr="009C182C">
        <w:rPr>
          <w:rFonts w:ascii="宋体" w:hint="eastAsia"/>
          <w:kern w:val="0"/>
          <w:sz w:val="24"/>
          <w:lang w:val="zh-TW"/>
        </w:rPr>
        <w:t>如企业为银行、保险、石油石化、电力、电信运营商等有行业特殊情况的，其分支机构可参与投标。</w:t>
      </w:r>
    </w:p>
    <w:p w:rsidR="002D675F" w:rsidRPr="009C182C" w:rsidRDefault="00194DBC">
      <w:pPr>
        <w:spacing w:line="360" w:lineRule="exact"/>
        <w:ind w:firstLineChars="200" w:firstLine="480"/>
        <w:rPr>
          <w:rFonts w:ascii="宋体" w:hAnsi="宋体"/>
          <w:sz w:val="24"/>
        </w:rPr>
      </w:pPr>
      <w:r w:rsidRPr="009C182C">
        <w:rPr>
          <w:rFonts w:ascii="宋体" w:hint="eastAsia"/>
          <w:kern w:val="0"/>
          <w:sz w:val="24"/>
        </w:rPr>
        <w:t>2.2</w:t>
      </w:r>
      <w:r w:rsidRPr="009C182C">
        <w:rPr>
          <w:rFonts w:ascii="宋体" w:hAnsi="宋体" w:hint="eastAsia"/>
          <w:sz w:val="24"/>
        </w:rPr>
        <w:t>如项目允许，</w:t>
      </w:r>
      <w:r w:rsidRPr="009C182C">
        <w:rPr>
          <w:rFonts w:ascii="宋体" w:hAnsi="宋体"/>
          <w:sz w:val="24"/>
        </w:rPr>
        <w:t>两个以上的自然人、法人或者其他组织可以组成一个联合体，以一个供应商的身份共同参加政府采购。以联合体形式进行政府采购的，参加联合体的供应商均应当具备</w:t>
      </w:r>
      <w:r w:rsidRPr="009C182C">
        <w:rPr>
          <w:rFonts w:ascii="宋体" w:hAnsi="宋体" w:hint="eastAsia"/>
          <w:sz w:val="24"/>
        </w:rPr>
        <w:t>《</w:t>
      </w:r>
      <w:r w:rsidRPr="009C182C">
        <w:rPr>
          <w:rFonts w:ascii="宋体" w:hAnsi="宋体"/>
          <w:bCs/>
          <w:sz w:val="24"/>
        </w:rPr>
        <w:t>中华人民共和国政府采购法</w:t>
      </w:r>
      <w:r w:rsidRPr="009C182C">
        <w:rPr>
          <w:rFonts w:ascii="宋体" w:hAnsi="宋体" w:hint="eastAsia"/>
          <w:bCs/>
          <w:sz w:val="24"/>
        </w:rPr>
        <w:t>》</w:t>
      </w:r>
      <w:r w:rsidRPr="009C182C">
        <w:rPr>
          <w:rFonts w:ascii="宋体" w:hAnsi="宋体"/>
          <w:sz w:val="24"/>
        </w:rPr>
        <w:t>第二十二条规定的条件，</w:t>
      </w:r>
      <w:r w:rsidRPr="009C182C">
        <w:rPr>
          <w:rFonts w:ascii="宋体" w:hAnsi="宋体" w:hint="eastAsia"/>
          <w:sz w:val="24"/>
        </w:rPr>
        <w:t>联合体各方之间应当签订共同参与</w:t>
      </w:r>
      <w:r w:rsidRPr="009C182C">
        <w:rPr>
          <w:rFonts w:ascii="宋体" w:hint="eastAsia"/>
          <w:kern w:val="0"/>
          <w:sz w:val="24"/>
        </w:rPr>
        <w:t>竞争性磋商</w:t>
      </w:r>
      <w:r w:rsidRPr="009C182C">
        <w:rPr>
          <w:rFonts w:ascii="宋体" w:hAnsi="宋体" w:hint="eastAsia"/>
          <w:sz w:val="24"/>
        </w:rPr>
        <w:t>协议，明确约定联合体各方承担的工作和相应的责任，并将共同参与</w:t>
      </w:r>
      <w:r w:rsidRPr="009C182C">
        <w:rPr>
          <w:rFonts w:ascii="宋体" w:hint="eastAsia"/>
          <w:kern w:val="0"/>
          <w:sz w:val="24"/>
        </w:rPr>
        <w:t>竞争性磋商</w:t>
      </w:r>
      <w:r w:rsidRPr="009C182C">
        <w:rPr>
          <w:rFonts w:ascii="宋体" w:hAnsi="宋体" w:hint="eastAsia"/>
          <w:sz w:val="24"/>
        </w:rPr>
        <w:t>协议连同</w:t>
      </w:r>
      <w:r w:rsidRPr="009C182C">
        <w:rPr>
          <w:rFonts w:ascii="宋体" w:hint="eastAsia"/>
          <w:kern w:val="0"/>
          <w:sz w:val="24"/>
        </w:rPr>
        <w:t>响应文件</w:t>
      </w:r>
      <w:r w:rsidRPr="009C182C">
        <w:rPr>
          <w:rFonts w:ascii="宋体" w:hAnsi="宋体" w:hint="eastAsia"/>
          <w:sz w:val="24"/>
        </w:rPr>
        <w:t>一并提交采购单位。联合体各方签订共同参与</w:t>
      </w:r>
      <w:r w:rsidRPr="009C182C">
        <w:rPr>
          <w:rFonts w:ascii="宋体" w:hint="eastAsia"/>
          <w:kern w:val="0"/>
          <w:sz w:val="24"/>
        </w:rPr>
        <w:t>竞争性磋商</w:t>
      </w:r>
      <w:r w:rsidRPr="009C182C">
        <w:rPr>
          <w:rFonts w:ascii="宋体" w:hAnsi="宋体" w:hint="eastAsia"/>
          <w:sz w:val="24"/>
        </w:rPr>
        <w:t>协议后，不得再以自己名义单独在同一合同项下参与采购活动，也不得组成新的联合体参加同一合同项下参与采购活动。</w:t>
      </w:r>
      <w:r w:rsidRPr="009C182C">
        <w:rPr>
          <w:rFonts w:ascii="宋体" w:hAnsi="宋体"/>
          <w:sz w:val="24"/>
        </w:rPr>
        <w:t>联合体各方应当共同与采购人签订采购合同，就采购合同约定的事项对采购人承担连带责任。</w:t>
      </w:r>
    </w:p>
    <w:p w:rsidR="002D675F" w:rsidRPr="009C182C" w:rsidRDefault="00194DBC">
      <w:pPr>
        <w:adjustRightInd w:val="0"/>
        <w:snapToGrid w:val="0"/>
        <w:spacing w:line="300" w:lineRule="auto"/>
        <w:ind w:firstLineChars="245" w:firstLine="588"/>
        <w:jc w:val="left"/>
        <w:rPr>
          <w:rFonts w:ascii="宋体"/>
          <w:kern w:val="0"/>
          <w:sz w:val="24"/>
        </w:rPr>
      </w:pPr>
      <w:r w:rsidRPr="009C182C">
        <w:rPr>
          <w:rFonts w:ascii="宋体" w:hAnsi="宋体"/>
          <w:sz w:val="24"/>
        </w:rPr>
        <w:t>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2.3竞争性磋商供应商应遵守《中华人民共和国政府采购法》和《政府采购竞争性磋商采购方式管理暂行办法》有关的法律。</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2.4合同中提供的所有货物及其辅助服务，其来源均应符合响应文件要求而提供的设备、仪表、工具、备件、图纸和其他材料，本合同的支付也仅限于这些货物和服务。</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2.5关于小微企业、监狱企业、残疾人福利性单位、强制采购节能产品、信息安全产品和优先采购环境标志产品、绿色产品的要求参与政府采购项目的政策优惠条件及要求如下：</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2.5.1、政策优惠条件及要求:根据财政部、工业和信息化部关于《政府采购促进中小企业发展管理办法》（财库【2020】46号）和《进一步加大政府采购支持中小企业力度》财库〔2022〕19号的要求，政府采购项目的政策优惠条件及要求如下。</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2.5.1.1、该办法所称中小企业，是指在中华人民共和国境内依法设立，依据国务院批准的中小企业划分标准确定的中型企业、小型企业和微型企业，但与大企业的负</w:t>
      </w:r>
      <w:r w:rsidRPr="009C182C">
        <w:rPr>
          <w:rFonts w:ascii="宋体" w:hint="eastAsia"/>
          <w:kern w:val="0"/>
          <w:sz w:val="24"/>
        </w:rPr>
        <w:lastRenderedPageBreak/>
        <w:t>责人为同一人，或者与大企业存在直接控股、管理关系的除外。</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符合中小企业划分标准的个体工商户，在政府采购活动中视同中小企业。</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2.5.1.2、在政府采购活动中，供应商提供的货物、工程或者服务符合下列情形的，享受办法规定的中小企业扶持政策：</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2.5.1.2.1在货物采购项目中，货物由中小企业制造，即货物由中小企业生产且使用该中小企业商号或者注册商标；</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2.5.1.2.2在工程采购项目中，工程由中小企业承建，即工程施工单位为中小企业；</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2.5.1.2.3在服务采购项目中，服务由中小企业承接，即提供服务的人员为中小企业依照《中华人民共和国劳动合同法》订立劳动合同的从业人员。</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在货物采购项目中，供应商提供的货物既有中小企业制造货物，也有大型企业制造货物的，不享受本办法规定的中小企业扶持政策。</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以联合体形式参加政府采购活动，联合体各方均为中小企业的，联合体视同中小企业。其中，联合体各方均为小微企业的，联合体视同小微企业。</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2.5.1.3、对于经主管预算单位统筹后未预留份额专门面向中小企业采购的采购项目，以及预留份额项目中的非预留部分采购包，对符合本办法规定的小微企业报价给予10%的扣除，用扣除后的价格参加评审。</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4%的扣除，用扣除后的价格参加评审。</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组成联合体或者接受分包的小微企业与联合体内其他企业、分包企业之间存在直接控股、管理关系的，不享受价格扣除优惠政策。</w:t>
      </w:r>
    </w:p>
    <w:p w:rsidR="002D675F" w:rsidRPr="009C182C" w:rsidRDefault="00194DBC">
      <w:pPr>
        <w:pStyle w:val="0629"/>
      </w:pPr>
      <w:r w:rsidRPr="009C182C">
        <w:rPr>
          <w:rFonts w:ascii="宋体" w:hint="eastAsia"/>
          <w:kern w:val="0"/>
        </w:rPr>
        <w:t>2.5.1.4、中小企业参加政府采购活动，应当出具《中小企业声明函》（附件），否则不得享受相关中小企业扶持政策。</w:t>
      </w:r>
      <w:r w:rsidRPr="009C182C">
        <w:rPr>
          <w:rFonts w:hint="eastAsia"/>
        </w:rPr>
        <w:t>供应商提供《中小企业声明函》内容不实的，属于“隐瞒真实情况，提供虚假资料的”情形，依照有关规定追究相应责任。</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2.5.2、关于监狱企业参与政府采购优惠政策   （对监狱企业视同小型、微型企业）</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对监狱企业产品的价格给予10%的扣除，用扣除后的价格参与评审。</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根据关于政府采购支持监狱企业发展有关问题的通知财库[2014]68号的要求：</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2.5.2.1、监狱企业参加政府采购活动时，应当提供由省级以上监狱管理局、戒毒管理局（含新疆生产建设兵团）出具的属于监狱企业的证明文件。</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（监狱企业的证明文件格式自行拟定、响应文件递交时装订在响应文件中）</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2.5.2.2、在政府采购活动中，监狱企业视同小型、微型企业，享受预留份额、评审中价格扣除等政府采购促进中小企业发展的政府采购政策。</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2.5.3、残疾人就业政府采购优惠政策（残疾人福利性单位视同小型、微型企业）</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对残疾人福利性单位产品的价格给予10%的扣除，用扣除后的价格参与评审。</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根据财政部 民政部 中国残疾人联合会关于促进残疾人就业政府采购政策的通知财库[2017]141号要求：</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 xml:space="preserve">　2.5.3.1、符合条件的残疾人福利性单位在参加政府采购活动时，应当提供本通知规定的《残疾人福利性单位声明函》（见附件），并对声明的真实性负责。</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lastRenderedPageBreak/>
        <w:t xml:space="preserve">　2.5.3.2、中标、成交供应商为残疾人福利性单位的，采购人或者其委托的采购代理机构应当随中标、成交结果同时公告其《残疾人福利性单位声明函》，接受社会监督。</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 xml:space="preserve">　2.5.3.3、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2.5.4、关于强制采购节能产品、信息安全产品和优先采购环境标志产品、绿色产品优惠政策：</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供应商所投产品属于节能产品、信息安全产品、环境标志产品、绿色产品对提供产品的价格给予2%的扣除，用扣除后的价格参与评审。</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根据财政部国家发展改革委关于印发《节能产品政府采购实施意见》的通知 财库【2004】185号的要求：</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2.5.4.1、节能产品是指列入财政部、国家发展和改革委员会制定的《节能产品政府采购清单》(中国政府采购网（http://www.ccgp.gov.cn）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http://www.ccgp.gov.cn）等网站发布)，且经过认证的环境标志产品。</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2.5.4.2、提供的产品属于信息安全产品的，供应商应当选择经国家认证的信息安全产品参与竞争性磋商，并提供有效的中国国家信息安全产品认证证书复印件。</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2.5.4.3、提供的产品属于政府强制采购节能产品的，供应商应当选择《节能产品政府采购清单》中的产品参与竞争性磋商，并提供有效的节能产品认证证书复印件。</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2.5.4.4、提供的产品属于优先采购环境标志产品的，供应商应当选择《环境标志产品政府采购清单》中的产品参与竞争性磋商，并提供有效的环境标志产品认证证书复印件。</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2.5.4.5、提供的产品属于绿色产品的，供应商应当选择海南省政府采购网上商城建立绿色产品库中的产品参与竞争性磋商，并提供证明文件复印件。</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供应商所投产品属于节能产品、信息安全产品、环境标志产品、绿色产品按照格式填写并提供目录截图及货物产品相关的认证证书复印件。</w:t>
      </w:r>
    </w:p>
    <w:p w:rsidR="002D675F" w:rsidRPr="009C182C" w:rsidRDefault="00194DBC">
      <w:pPr>
        <w:spacing w:line="360" w:lineRule="exact"/>
        <w:ind w:firstLineChars="200" w:firstLine="480"/>
        <w:rPr>
          <w:rFonts w:ascii="宋体"/>
          <w:kern w:val="0"/>
          <w:sz w:val="24"/>
        </w:rPr>
      </w:pPr>
      <w:r w:rsidRPr="009C182C">
        <w:rPr>
          <w:rFonts w:ascii="宋体" w:hint="eastAsia"/>
          <w:kern w:val="0"/>
          <w:sz w:val="24"/>
        </w:rPr>
        <w:t>特别声明:对于未能按照要求填写及未能提供证明资料或提供资料不完整的视同未提供）</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二、磋商文件</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（一）磋商文件：由磋商文件总目录所列内容组成。</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1.2磋商文件采购需求中列明标的物的技术要求是采购人基于实际工作需要而提出的基本需求，如果有专利、商标、品牌、型号等信息的，仅起技术说明、参考作用，不具有任何限制型，</w:t>
      </w:r>
      <w:r w:rsidRPr="009C182C">
        <w:rPr>
          <w:rFonts w:ascii="宋体" w:hAnsi="宋体" w:hint="eastAsia"/>
          <w:sz w:val="24"/>
          <w:shd w:val="clear" w:color="auto" w:fill="FFFFFF"/>
        </w:rPr>
        <w:t>参与竞争性磋商</w:t>
      </w:r>
      <w:r w:rsidRPr="009C182C">
        <w:rPr>
          <w:rFonts w:ascii="宋体" w:hint="eastAsia"/>
          <w:kern w:val="0"/>
          <w:sz w:val="24"/>
        </w:rPr>
        <w:t>产品响应其指标性能要求即可。</w:t>
      </w:r>
    </w:p>
    <w:p w:rsidR="002D675F" w:rsidRPr="009C182C" w:rsidRDefault="00194DBC">
      <w:pPr>
        <w:adjustRightInd w:val="0"/>
        <w:snapToGrid w:val="0"/>
        <w:spacing w:line="300" w:lineRule="auto"/>
        <w:ind w:firstLineChars="245" w:firstLine="588"/>
        <w:rPr>
          <w:rFonts w:ascii="宋体"/>
          <w:kern w:val="0"/>
          <w:sz w:val="24"/>
        </w:rPr>
      </w:pPr>
      <w:r w:rsidRPr="009C182C">
        <w:rPr>
          <w:rFonts w:ascii="宋体" w:hint="eastAsia"/>
          <w:kern w:val="0"/>
          <w:sz w:val="24"/>
        </w:rPr>
        <w:t>1.2所谓进口产品是指:通过中国海关报关验放进入中国境内且产自关外的产品。</w:t>
      </w:r>
    </w:p>
    <w:p w:rsidR="002D675F" w:rsidRPr="009C182C" w:rsidRDefault="00194DBC">
      <w:pPr>
        <w:adjustRightInd w:val="0"/>
        <w:snapToGrid w:val="0"/>
        <w:spacing w:line="300" w:lineRule="auto"/>
        <w:ind w:firstLineChars="300" w:firstLine="720"/>
        <w:rPr>
          <w:rFonts w:ascii="宋体"/>
          <w:kern w:val="0"/>
          <w:sz w:val="24"/>
        </w:rPr>
      </w:pPr>
      <w:r w:rsidRPr="009C182C">
        <w:rPr>
          <w:rFonts w:ascii="宋体" w:hint="eastAsia"/>
          <w:kern w:val="0"/>
          <w:sz w:val="24"/>
        </w:rPr>
        <w:t>1.3如果没有特别声明或要求，</w:t>
      </w:r>
      <w:r w:rsidRPr="009C182C">
        <w:rPr>
          <w:rFonts w:ascii="宋体" w:hAnsi="宋体" w:hint="eastAsia"/>
          <w:sz w:val="24"/>
          <w:shd w:val="clear" w:color="auto" w:fill="FFFFFF"/>
        </w:rPr>
        <w:t>竞争性磋商</w:t>
      </w:r>
      <w:r w:rsidRPr="009C182C">
        <w:rPr>
          <w:rFonts w:ascii="宋体" w:hint="eastAsia"/>
          <w:kern w:val="0"/>
          <w:sz w:val="24"/>
        </w:rPr>
        <w:t>供应商被视为充分熟悉本竞争性磋商项目所在地与履行合同有关的各种情况，包括自然环境、气候条件、劳动力及公用设</w:t>
      </w:r>
      <w:r w:rsidRPr="009C182C">
        <w:rPr>
          <w:rFonts w:ascii="宋体" w:hint="eastAsia"/>
          <w:kern w:val="0"/>
          <w:sz w:val="24"/>
        </w:rPr>
        <w:lastRenderedPageBreak/>
        <w:t>施等，本采购文件不再对上述情况进行描述。</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（二）磋商文件的质疑</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Ansi="宋体"/>
          <w:sz w:val="24"/>
          <w:shd w:val="clear" w:color="auto" w:fill="FFFFFF"/>
        </w:rPr>
        <w:t>1</w:t>
      </w:r>
      <w:r w:rsidRPr="009C182C">
        <w:rPr>
          <w:rFonts w:ascii="宋体" w:hAnsi="宋体" w:hint="eastAsia"/>
          <w:sz w:val="24"/>
          <w:shd w:val="clear" w:color="auto" w:fill="FFFFFF"/>
        </w:rPr>
        <w:t>、</w:t>
      </w:r>
      <w:r w:rsidRPr="009C182C">
        <w:rPr>
          <w:rFonts w:ascii="宋体" w:hAnsi="宋体" w:hint="eastAsia"/>
          <w:sz w:val="24"/>
        </w:rPr>
        <w:t>凡参加本次竞争性磋商的</w:t>
      </w:r>
      <w:r w:rsidRPr="009C182C">
        <w:rPr>
          <w:rFonts w:ascii="宋体" w:hint="eastAsia"/>
          <w:kern w:val="0"/>
          <w:sz w:val="24"/>
        </w:rPr>
        <w:t>供应商</w:t>
      </w:r>
      <w:r w:rsidRPr="009C182C">
        <w:rPr>
          <w:rFonts w:ascii="宋体" w:hAnsi="宋体" w:hint="eastAsia"/>
          <w:sz w:val="24"/>
        </w:rPr>
        <w:t>被视为已充分认识和理解了任何与本项目有关的影响事项和困难、风险等情况。</w:t>
      </w:r>
    </w:p>
    <w:p w:rsidR="002D675F" w:rsidRPr="009C182C" w:rsidRDefault="00194DBC">
      <w:pPr>
        <w:adjustRightInd w:val="0"/>
        <w:snapToGrid w:val="0"/>
        <w:spacing w:line="300" w:lineRule="auto"/>
        <w:ind w:firstLineChars="200" w:firstLine="480"/>
        <w:rPr>
          <w:rFonts w:ascii="宋体" w:hAnsi="宋体"/>
          <w:color w:val="000000" w:themeColor="text1"/>
          <w:sz w:val="24"/>
        </w:rPr>
      </w:pPr>
      <w:r w:rsidRPr="009C182C">
        <w:rPr>
          <w:rFonts w:ascii="宋体" w:hAnsi="宋体" w:hint="eastAsia"/>
          <w:sz w:val="24"/>
        </w:rPr>
        <w:t>2、</w:t>
      </w:r>
      <w:r w:rsidRPr="009C182C">
        <w:rPr>
          <w:rFonts w:ascii="宋体" w:hAnsi="宋体" w:hint="eastAsia"/>
          <w:color w:val="000000" w:themeColor="text1"/>
          <w:sz w:val="24"/>
        </w:rPr>
        <w:t>潜在供应商如对磋商文件，</w:t>
      </w:r>
      <w:r w:rsidRPr="009C182C">
        <w:rPr>
          <w:rFonts w:ascii="宋体" w:hAnsi="宋体" w:cs="仿宋" w:hint="eastAsia"/>
          <w:color w:val="000000" w:themeColor="text1"/>
          <w:sz w:val="24"/>
        </w:rPr>
        <w:t>磋商过程和成交结果使自己的权益受到损害的，应在知道或应知道其权益受到损害之日起七个工作日内</w:t>
      </w:r>
      <w:r w:rsidRPr="009C182C">
        <w:rPr>
          <w:rFonts w:ascii="宋体" w:hAnsi="宋体" w:hint="eastAsia"/>
          <w:color w:val="000000" w:themeColor="text1"/>
          <w:sz w:val="24"/>
        </w:rPr>
        <w:t>按</w:t>
      </w:r>
      <w:r w:rsidRPr="009C182C">
        <w:rPr>
          <w:rFonts w:ascii="宋体" w:hAnsi="宋体" w:hint="eastAsia"/>
          <w:color w:val="000000" w:themeColor="text1"/>
          <w:sz w:val="24"/>
          <w:shd w:val="clear" w:color="auto" w:fill="FFFFFF"/>
        </w:rPr>
        <w:t>竞争性磋商文件</w:t>
      </w:r>
      <w:r w:rsidRPr="009C182C">
        <w:rPr>
          <w:rFonts w:ascii="宋体" w:hAnsi="宋体" w:hint="eastAsia"/>
          <w:color w:val="000000" w:themeColor="text1"/>
          <w:sz w:val="24"/>
        </w:rPr>
        <w:t>邀请函中载明的地址,以书面形式，通知到采购代理机构，</w:t>
      </w:r>
      <w:r w:rsidRPr="009C182C">
        <w:rPr>
          <w:rFonts w:ascii="宋体" w:hAnsi="宋体"/>
          <w:color w:val="000000" w:themeColor="text1"/>
          <w:sz w:val="24"/>
        </w:rPr>
        <w:t>非书面形式以及匿名的质疑将不予受理。</w:t>
      </w:r>
      <w:r w:rsidRPr="009C182C">
        <w:rPr>
          <w:rFonts w:ascii="宋体" w:hAnsi="宋体" w:hint="eastAsia"/>
          <w:color w:val="000000" w:themeColor="text1"/>
          <w:sz w:val="24"/>
        </w:rPr>
        <w:t>采购代理机构将按财政部第94号令进行答复。</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3供应商提出质疑应当提交质疑函和必要的证明材料。质疑函应当包括下列内容：</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 xml:space="preserve">　　3.1、供应商的姓名或者名称、地址、邮编、联系人及联系电话；</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 xml:space="preserve">　　3.2质疑项目的名称、编号；</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 xml:space="preserve">　　3.3具体、明确的质疑事项和与质疑事项相关的请求；</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 xml:space="preserve">　　3.4事实依据；</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 xml:space="preserve">　 3.5必要的法律依据；</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 xml:space="preserve">　 3.6提出质疑的日期。</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 xml:space="preserve">　　供应商为自然人的，应当由本人签字；供应商为法人或者其他组织的，应当由法定代表人、主要负责人，或者其授权代表签字或者盖章，并加盖公章。</w:t>
      </w:r>
    </w:p>
    <w:p w:rsidR="002D675F" w:rsidRPr="009C182C" w:rsidRDefault="00194DBC">
      <w:pPr>
        <w:spacing w:line="360" w:lineRule="exact"/>
        <w:ind w:firstLineChars="200" w:firstLine="480"/>
        <w:rPr>
          <w:rFonts w:ascii="宋体" w:hAnsi="宋体"/>
          <w:sz w:val="24"/>
        </w:rPr>
      </w:pPr>
      <w:r w:rsidRPr="009C182C">
        <w:rPr>
          <w:rFonts w:ascii="宋体" w:hAnsi="宋体" w:hint="eastAsia"/>
          <w:sz w:val="24"/>
        </w:rPr>
        <w:t>4、</w:t>
      </w:r>
      <w:r w:rsidRPr="009C182C">
        <w:rPr>
          <w:rFonts w:ascii="宋体" w:hAnsi="宋体"/>
          <w:sz w:val="24"/>
        </w:rPr>
        <w:t>供应商</w:t>
      </w:r>
      <w:r w:rsidRPr="009C182C">
        <w:rPr>
          <w:rFonts w:ascii="宋体" w:hAnsi="宋体" w:hint="eastAsia"/>
          <w:sz w:val="24"/>
        </w:rPr>
        <w:t>应</w:t>
      </w:r>
      <w:r w:rsidRPr="009C182C">
        <w:rPr>
          <w:rFonts w:ascii="宋体" w:hAnsi="宋体"/>
          <w:sz w:val="24"/>
        </w:rPr>
        <w:t>在法定质疑期内一次性提出针对同一采购程序环节的质疑。</w:t>
      </w:r>
    </w:p>
    <w:p w:rsidR="002D675F" w:rsidRPr="009C182C" w:rsidRDefault="00194DBC">
      <w:pPr>
        <w:adjustRightInd w:val="0"/>
        <w:snapToGrid w:val="0"/>
        <w:spacing w:line="300" w:lineRule="auto"/>
        <w:ind w:firstLineChars="200" w:firstLine="480"/>
        <w:rPr>
          <w:rFonts w:ascii="宋体" w:hAnsi="宋体"/>
          <w:sz w:val="24"/>
        </w:rPr>
      </w:pPr>
      <w:r w:rsidRPr="009C182C">
        <w:rPr>
          <w:rFonts w:ascii="宋体" w:hAnsi="宋体" w:hint="eastAsia"/>
          <w:sz w:val="24"/>
        </w:rPr>
        <w:t>5、</w:t>
      </w:r>
      <w:r w:rsidRPr="009C182C">
        <w:rPr>
          <w:rFonts w:ascii="宋体" w:hAnsi="宋体"/>
          <w:sz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w:t>
      </w:r>
      <w:r w:rsidRPr="009C182C">
        <w:rPr>
          <w:rFonts w:ascii="宋体" w:hAnsi="宋体" w:hint="eastAsia"/>
          <w:sz w:val="24"/>
        </w:rPr>
        <w:t>全国范围内12个月</w:t>
      </w:r>
      <w:r w:rsidRPr="009C182C">
        <w:rPr>
          <w:rFonts w:ascii="宋体" w:hAnsi="宋体"/>
          <w:sz w:val="24"/>
        </w:rPr>
        <w:t>内达三次以上，将</w:t>
      </w:r>
      <w:r w:rsidRPr="009C182C">
        <w:rPr>
          <w:rFonts w:ascii="宋体" w:hAnsi="宋体" w:hint="eastAsia"/>
          <w:sz w:val="24"/>
        </w:rPr>
        <w:t>由财政部门</w:t>
      </w:r>
      <w:r w:rsidRPr="009C182C">
        <w:rPr>
          <w:rFonts w:ascii="宋体" w:hAnsi="宋体"/>
          <w:sz w:val="24"/>
        </w:rPr>
        <w:t>纳入不良行为记录名单并承担相应的法律责任。</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（三）磋商文件的</w:t>
      </w:r>
      <w:r w:rsidRPr="009C182C">
        <w:rPr>
          <w:rFonts w:ascii="宋体"/>
          <w:kern w:val="0"/>
          <w:sz w:val="24"/>
        </w:rPr>
        <w:t>澄清或者修改</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Ansi="宋体" w:hint="eastAsia"/>
          <w:kern w:val="0"/>
          <w:sz w:val="24"/>
        </w:rPr>
        <w:t>1、</w:t>
      </w:r>
      <w:r w:rsidRPr="009C182C">
        <w:rPr>
          <w:rFonts w:ascii="宋体"/>
          <w:kern w:val="0"/>
          <w:sz w:val="24"/>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2、磋商文件的修改书将构成磋商文件的一部分，对</w:t>
      </w:r>
      <w:r w:rsidRPr="009C182C">
        <w:rPr>
          <w:rFonts w:ascii="宋体" w:hAnsi="宋体" w:hint="eastAsia"/>
          <w:sz w:val="24"/>
          <w:shd w:val="clear" w:color="auto" w:fill="FFFFFF"/>
        </w:rPr>
        <w:t>竞争性磋商</w:t>
      </w:r>
      <w:r w:rsidRPr="009C182C">
        <w:rPr>
          <w:rFonts w:ascii="宋体" w:hint="eastAsia"/>
          <w:kern w:val="0"/>
          <w:sz w:val="24"/>
        </w:rPr>
        <w:t>供应商有约束力。</w:t>
      </w:r>
    </w:p>
    <w:p w:rsidR="002D675F" w:rsidRPr="009C182C" w:rsidRDefault="00194DBC">
      <w:pPr>
        <w:adjustRightInd w:val="0"/>
        <w:snapToGrid w:val="0"/>
        <w:spacing w:line="300" w:lineRule="auto"/>
        <w:ind w:firstLineChars="200" w:firstLine="482"/>
        <w:rPr>
          <w:rFonts w:ascii="宋体"/>
          <w:b/>
          <w:kern w:val="0"/>
          <w:sz w:val="24"/>
        </w:rPr>
      </w:pPr>
      <w:r w:rsidRPr="009C182C">
        <w:rPr>
          <w:rFonts w:ascii="宋体" w:hint="eastAsia"/>
          <w:b/>
          <w:kern w:val="0"/>
          <w:sz w:val="24"/>
        </w:rPr>
        <w:t>三、响应文件</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（一）</w:t>
      </w:r>
      <w:r w:rsidRPr="009C182C">
        <w:rPr>
          <w:rFonts w:ascii="宋体" w:hAnsi="宋体" w:hint="eastAsia"/>
          <w:sz w:val="24"/>
          <w:shd w:val="clear" w:color="auto" w:fill="FFFFFF"/>
        </w:rPr>
        <w:t>响应文件</w:t>
      </w:r>
      <w:r w:rsidRPr="009C182C">
        <w:rPr>
          <w:rFonts w:ascii="宋体" w:hint="eastAsia"/>
          <w:kern w:val="0"/>
          <w:sz w:val="24"/>
        </w:rPr>
        <w:t>的要求</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1</w:t>
      </w:r>
      <w:r w:rsidRPr="009C182C">
        <w:rPr>
          <w:rFonts w:ascii="宋体" w:hint="eastAsia"/>
          <w:kern w:val="0"/>
          <w:sz w:val="24"/>
        </w:rPr>
        <w:t>、</w:t>
      </w:r>
      <w:r w:rsidRPr="009C182C">
        <w:rPr>
          <w:rFonts w:ascii="宋体" w:hAnsi="宋体" w:hint="eastAsia"/>
          <w:sz w:val="24"/>
          <w:shd w:val="clear" w:color="auto" w:fill="FFFFFF"/>
        </w:rPr>
        <w:t>竞争性磋商</w:t>
      </w:r>
      <w:r w:rsidRPr="009C182C">
        <w:rPr>
          <w:rFonts w:ascii="宋体" w:hint="eastAsia"/>
          <w:kern w:val="0"/>
          <w:sz w:val="24"/>
        </w:rPr>
        <w:t>供应商应仔细阅读磋商文件的所有内容，按磋商文件的要求及采购设备技术规格要求，详细编制响应文件，并保证响应文件的正确性和真实性。</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2</w:t>
      </w:r>
      <w:r w:rsidRPr="009C182C">
        <w:rPr>
          <w:rFonts w:ascii="宋体" w:hint="eastAsia"/>
          <w:kern w:val="0"/>
          <w:sz w:val="24"/>
        </w:rPr>
        <w:t>、不按磋商文件的资格要求提供的</w:t>
      </w:r>
      <w:r w:rsidRPr="009C182C">
        <w:rPr>
          <w:rFonts w:ascii="宋体" w:hAnsi="宋体" w:hint="eastAsia"/>
          <w:sz w:val="24"/>
          <w:shd w:val="clear" w:color="auto" w:fill="FFFFFF"/>
        </w:rPr>
        <w:t>响应</w:t>
      </w:r>
      <w:r w:rsidRPr="009C182C">
        <w:rPr>
          <w:rFonts w:ascii="宋体" w:hint="eastAsia"/>
          <w:kern w:val="0"/>
          <w:sz w:val="24"/>
        </w:rPr>
        <w:t>文件将被拒绝。</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（二）</w:t>
      </w:r>
      <w:r w:rsidRPr="009C182C">
        <w:rPr>
          <w:rFonts w:ascii="宋体" w:hAnsi="宋体" w:hint="eastAsia"/>
          <w:sz w:val="24"/>
          <w:shd w:val="clear" w:color="auto" w:fill="FFFFFF"/>
        </w:rPr>
        <w:t>响应文件</w:t>
      </w:r>
      <w:r w:rsidRPr="009C182C">
        <w:rPr>
          <w:rFonts w:ascii="宋体" w:hint="eastAsia"/>
          <w:kern w:val="0"/>
          <w:sz w:val="24"/>
        </w:rPr>
        <w:t>的组成</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Ansi="宋体" w:hint="eastAsia"/>
          <w:sz w:val="24"/>
          <w:shd w:val="clear" w:color="auto" w:fill="FFFFFF"/>
        </w:rPr>
        <w:t>竞争性磋商</w:t>
      </w:r>
      <w:r w:rsidRPr="009C182C">
        <w:rPr>
          <w:rFonts w:ascii="宋体" w:hint="eastAsia"/>
          <w:kern w:val="0"/>
          <w:sz w:val="24"/>
        </w:rPr>
        <w:t>供应商接到磋商文件后，按照采购人和响应文件的要求提供</w:t>
      </w:r>
      <w:r w:rsidRPr="009C182C">
        <w:rPr>
          <w:rFonts w:ascii="宋体" w:hAnsi="宋体" w:hint="eastAsia"/>
          <w:sz w:val="24"/>
          <w:shd w:val="clear" w:color="auto" w:fill="FFFFFF"/>
        </w:rPr>
        <w:t>竞争性磋商</w:t>
      </w:r>
      <w:r w:rsidRPr="009C182C">
        <w:rPr>
          <w:rFonts w:ascii="宋体" w:hint="eastAsia"/>
          <w:kern w:val="0"/>
          <w:sz w:val="24"/>
        </w:rPr>
        <w:t>响应文件，</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1</w:t>
      </w:r>
      <w:r w:rsidRPr="009C182C">
        <w:rPr>
          <w:rFonts w:ascii="宋体" w:hint="eastAsia"/>
          <w:kern w:val="0"/>
          <w:sz w:val="24"/>
        </w:rPr>
        <w:t>、商务标书</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lastRenderedPageBreak/>
        <w:t>（</w:t>
      </w:r>
      <w:r w:rsidRPr="009C182C">
        <w:rPr>
          <w:rFonts w:ascii="宋体"/>
          <w:kern w:val="0"/>
          <w:sz w:val="24"/>
        </w:rPr>
        <w:t>1</w:t>
      </w:r>
      <w:r w:rsidRPr="009C182C">
        <w:rPr>
          <w:rFonts w:ascii="宋体" w:hint="eastAsia"/>
          <w:kern w:val="0"/>
          <w:sz w:val="24"/>
        </w:rPr>
        <w:t>）相关资料</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A</w:t>
      </w:r>
      <w:r w:rsidRPr="009C182C">
        <w:rPr>
          <w:rFonts w:ascii="宋体" w:hint="eastAsia"/>
          <w:kern w:val="0"/>
          <w:sz w:val="24"/>
        </w:rPr>
        <w:t>、营业执照；</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B</w:t>
      </w:r>
      <w:r w:rsidRPr="009C182C">
        <w:rPr>
          <w:rFonts w:ascii="宋体" w:hint="eastAsia"/>
          <w:kern w:val="0"/>
          <w:sz w:val="24"/>
        </w:rPr>
        <w:t>、磋商文件要求提供的证书；</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C、磋商文件要求提供的产品代理资格证明或制造商授权证书（按要求提供）；</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D、法定代表人授权；</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E、</w:t>
      </w:r>
      <w:r w:rsidRPr="009C182C">
        <w:rPr>
          <w:rFonts w:ascii="宋体" w:hAnsi="宋体" w:hint="eastAsia"/>
          <w:sz w:val="24"/>
        </w:rPr>
        <w:t>竞争性磋商项目服务要求。</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w:t>
      </w:r>
      <w:r w:rsidRPr="009C182C">
        <w:rPr>
          <w:rFonts w:ascii="宋体"/>
          <w:kern w:val="0"/>
          <w:sz w:val="24"/>
        </w:rPr>
        <w:t>2</w:t>
      </w:r>
      <w:r w:rsidRPr="009C182C">
        <w:rPr>
          <w:rFonts w:ascii="宋体" w:hint="eastAsia"/>
          <w:kern w:val="0"/>
          <w:sz w:val="24"/>
        </w:rPr>
        <w:t>）报价一览表</w:t>
      </w:r>
      <w:r w:rsidRPr="009C182C">
        <w:rPr>
          <w:rFonts w:ascii="宋体" w:hAnsi="宋体" w:hint="eastAsia"/>
          <w:sz w:val="24"/>
          <w:shd w:val="clear" w:color="auto" w:fill="FFFFFF"/>
        </w:rPr>
        <w:t>竞争性磋商</w:t>
      </w:r>
      <w:r w:rsidRPr="009C182C">
        <w:rPr>
          <w:rFonts w:ascii="宋体" w:hint="eastAsia"/>
          <w:kern w:val="0"/>
          <w:sz w:val="24"/>
        </w:rPr>
        <w:t>供应商应按磋商文件附件中要求填写报价单，</w:t>
      </w:r>
      <w:r w:rsidRPr="009C182C">
        <w:rPr>
          <w:rFonts w:ascii="宋体" w:hAnsi="宋体" w:hint="eastAsia"/>
          <w:sz w:val="24"/>
          <w:shd w:val="clear" w:color="auto" w:fill="FFFFFF"/>
        </w:rPr>
        <w:t>竞争性磋商</w:t>
      </w:r>
      <w:r w:rsidRPr="009C182C">
        <w:rPr>
          <w:rFonts w:ascii="宋体" w:hint="eastAsia"/>
          <w:kern w:val="0"/>
          <w:sz w:val="24"/>
        </w:rPr>
        <w:t>供应商报价应按不同费用类别分开填写。</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优惠条件：供应商承诺给予买方的各种优惠条件，包括设备价格、运输、保险、安装调试、付款条件、技术服务、售后服务、质量保证等方面的优惠可在附件写明，如无则写无（当优惠条件涉及“报价表”中的各项费用时，必须与报价表相统一）。</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2</w:t>
      </w:r>
      <w:r w:rsidRPr="009C182C">
        <w:rPr>
          <w:rFonts w:ascii="宋体" w:hint="eastAsia"/>
          <w:kern w:val="0"/>
          <w:sz w:val="24"/>
        </w:rPr>
        <w:t>、技术标书</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（1）供应商推荐的供选择的选配；但所提出的意见应优于磋商文件中提出的相应要求；</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w:t>
      </w:r>
      <w:r w:rsidRPr="009C182C">
        <w:rPr>
          <w:rFonts w:ascii="宋体"/>
          <w:kern w:val="0"/>
          <w:sz w:val="24"/>
        </w:rPr>
        <w:t>2</w:t>
      </w:r>
      <w:r w:rsidRPr="009C182C">
        <w:rPr>
          <w:rFonts w:ascii="宋体" w:hint="eastAsia"/>
          <w:kern w:val="0"/>
          <w:sz w:val="24"/>
        </w:rPr>
        <w:t>）本项目的技术服务和售后服务的内容和措施及承诺（保修期限、保修期限内的服务响应时间和服务内容；保修期满后的服务响应时间，能否提供及时可靠的维修服务）；</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（3）其他（</w:t>
      </w:r>
      <w:r w:rsidRPr="009C182C">
        <w:rPr>
          <w:rFonts w:ascii="宋体" w:hAnsi="宋体" w:hint="eastAsia"/>
          <w:sz w:val="24"/>
          <w:shd w:val="clear" w:color="auto" w:fill="FFFFFF"/>
        </w:rPr>
        <w:t>竞争性磋商</w:t>
      </w:r>
      <w:r w:rsidRPr="009C182C">
        <w:rPr>
          <w:rFonts w:ascii="宋体" w:hint="eastAsia"/>
          <w:kern w:val="0"/>
          <w:sz w:val="24"/>
        </w:rPr>
        <w:t>供应商单位应说明的事项）。</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（三）</w:t>
      </w:r>
      <w:r w:rsidRPr="009C182C">
        <w:rPr>
          <w:rFonts w:ascii="宋体" w:hAnsi="宋体" w:hint="eastAsia"/>
          <w:sz w:val="24"/>
          <w:shd w:val="clear" w:color="auto" w:fill="FFFFFF"/>
        </w:rPr>
        <w:t>竞争性磋商</w:t>
      </w:r>
      <w:r w:rsidRPr="009C182C">
        <w:rPr>
          <w:rFonts w:ascii="宋体" w:hint="eastAsia"/>
          <w:kern w:val="0"/>
          <w:sz w:val="24"/>
        </w:rPr>
        <w:t>保证金、成交服务费及履约保证金</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1、</w:t>
      </w:r>
      <w:r w:rsidRPr="009C182C">
        <w:rPr>
          <w:rFonts w:ascii="宋体" w:hAnsi="宋体" w:hint="eastAsia"/>
          <w:sz w:val="24"/>
          <w:shd w:val="clear" w:color="auto" w:fill="FFFFFF"/>
        </w:rPr>
        <w:t>竞争性磋商</w:t>
      </w:r>
      <w:r w:rsidRPr="009C182C">
        <w:rPr>
          <w:rFonts w:ascii="宋体" w:hint="eastAsia"/>
          <w:kern w:val="0"/>
          <w:sz w:val="24"/>
        </w:rPr>
        <w:t>供应商须提供保证金,磋商保证金应当采用支票、汇票、本票或者金融机构、担保机构出具的保函等非现金形式交纳。磋商保证金数额应当不超过采购项目预算的0.5%。供应商未按照磋商文件要求提交磋商保证金的，响应无效。（之前帐款不做抵扣）。</w:t>
      </w:r>
    </w:p>
    <w:p w:rsidR="002D675F" w:rsidRPr="009C182C" w:rsidRDefault="00194DBC">
      <w:pPr>
        <w:adjustRightInd w:val="0"/>
        <w:snapToGrid w:val="0"/>
        <w:spacing w:line="300" w:lineRule="auto"/>
        <w:ind w:firstLineChars="200" w:firstLine="482"/>
        <w:rPr>
          <w:rFonts w:ascii="宋体" w:hAnsi="宋体"/>
          <w:b/>
          <w:sz w:val="24"/>
          <w:shd w:val="clear" w:color="auto" w:fill="FFFFFF"/>
        </w:rPr>
      </w:pPr>
      <w:r w:rsidRPr="009C182C">
        <w:rPr>
          <w:rFonts w:ascii="宋体" w:hint="eastAsia"/>
          <w:b/>
          <w:kern w:val="0"/>
          <w:sz w:val="24"/>
        </w:rPr>
        <w:t>2</w:t>
      </w:r>
      <w:r w:rsidRPr="009C182C">
        <w:rPr>
          <w:rFonts w:ascii="宋体" w:hAnsi="宋体" w:hint="eastAsia"/>
          <w:b/>
          <w:sz w:val="24"/>
          <w:shd w:val="clear" w:color="auto" w:fill="FFFFFF"/>
        </w:rPr>
        <w:t>、</w:t>
      </w:r>
      <w:r w:rsidRPr="009C182C">
        <w:rPr>
          <w:rFonts w:ascii="宋体" w:hint="eastAsia"/>
          <w:b/>
          <w:kern w:val="0"/>
          <w:sz w:val="24"/>
        </w:rPr>
        <w:t>采购人向海南省教学仪器设备招标中心有限公司支付的成交服务费，成交服务费按照“</w:t>
      </w:r>
      <w:r w:rsidRPr="009C182C">
        <w:rPr>
          <w:rFonts w:ascii="宋体"/>
          <w:b/>
          <w:kern w:val="0"/>
          <w:sz w:val="24"/>
        </w:rPr>
        <w:t>中华人民共和国国家计划委员会[计价格 ［2002］1980号]</w:t>
      </w:r>
      <w:r w:rsidRPr="009C182C">
        <w:rPr>
          <w:rFonts w:ascii="宋体" w:hint="eastAsia"/>
          <w:b/>
          <w:kern w:val="0"/>
          <w:sz w:val="24"/>
        </w:rPr>
        <w:t>”文件规定收取。</w:t>
      </w:r>
    </w:p>
    <w:p w:rsidR="002D675F" w:rsidRPr="009C182C" w:rsidRDefault="00194DBC">
      <w:pPr>
        <w:adjustRightInd w:val="0"/>
        <w:snapToGrid w:val="0"/>
        <w:spacing w:line="300" w:lineRule="auto"/>
        <w:ind w:firstLineChars="200" w:firstLine="482"/>
        <w:rPr>
          <w:rFonts w:ascii="宋体"/>
          <w:b/>
          <w:kern w:val="0"/>
          <w:sz w:val="24"/>
        </w:rPr>
      </w:pPr>
      <w:r w:rsidRPr="009C182C">
        <w:rPr>
          <w:rFonts w:ascii="宋体" w:hint="eastAsia"/>
          <w:b/>
          <w:kern w:val="0"/>
          <w:sz w:val="24"/>
        </w:rPr>
        <w:t>3、未成交供应商的响应保证金，自成交通知之日起五个工作日内根据供应商提交的退还保证金申请函予以原额无息退还。</w:t>
      </w:r>
    </w:p>
    <w:p w:rsidR="002D675F" w:rsidRPr="009C182C" w:rsidRDefault="00194DBC">
      <w:pPr>
        <w:pStyle w:val="aa"/>
        <w:adjustRightInd w:val="0"/>
        <w:snapToGrid w:val="0"/>
        <w:spacing w:line="300" w:lineRule="auto"/>
        <w:ind w:firstLineChars="200" w:firstLine="450"/>
        <w:rPr>
          <w:rFonts w:hAnsi="Times New Roman"/>
          <w:b/>
          <w:spacing w:val="0"/>
          <w:kern w:val="0"/>
          <w:szCs w:val="24"/>
        </w:rPr>
      </w:pPr>
      <w:r w:rsidRPr="009C182C">
        <w:rPr>
          <w:rFonts w:hint="eastAsia"/>
          <w:b/>
          <w:kern w:val="0"/>
        </w:rPr>
        <w:t>4、成交供应商的响应保证金，自成交供应商签订合同之日起五个工作日内并支付代理服务费后予以原额无息退还。</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5、发生下列情况之一，磋商保证金将被没收：</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（1）供应商在提交响应文件截止时间后撤回响应文件的；</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（2）供应商在响应文件中提供虚假材料的；</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（3）除因不可抗力或磋商文件认可的情形以外，成交供应商不与采购人签订合同的；</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（4）供应商与采购人、其他供应商或者采购代理机构恶意串通的；</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（5）磋商文件规定的其他情形。</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（四）</w:t>
      </w:r>
      <w:r w:rsidRPr="009C182C">
        <w:rPr>
          <w:rFonts w:ascii="宋体" w:hAnsi="宋体" w:hint="eastAsia"/>
          <w:sz w:val="24"/>
          <w:shd w:val="clear" w:color="auto" w:fill="FFFFFF"/>
        </w:rPr>
        <w:t>响应文件</w:t>
      </w:r>
      <w:r w:rsidRPr="009C182C">
        <w:rPr>
          <w:rFonts w:ascii="宋体" w:hint="eastAsia"/>
          <w:kern w:val="0"/>
          <w:sz w:val="24"/>
        </w:rPr>
        <w:t>的有效期</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lastRenderedPageBreak/>
        <w:t xml:space="preserve"> 1</w:t>
      </w:r>
      <w:r w:rsidRPr="009C182C">
        <w:rPr>
          <w:rFonts w:ascii="宋体" w:hint="eastAsia"/>
          <w:kern w:val="0"/>
          <w:sz w:val="24"/>
        </w:rPr>
        <w:t>、自磋商之日起90天内，</w:t>
      </w:r>
      <w:r w:rsidRPr="009C182C">
        <w:rPr>
          <w:rFonts w:ascii="宋体" w:hAnsi="宋体" w:hint="eastAsia"/>
          <w:sz w:val="24"/>
          <w:shd w:val="clear" w:color="auto" w:fill="FFFFFF"/>
        </w:rPr>
        <w:t>响应文件</w:t>
      </w:r>
      <w:r w:rsidRPr="009C182C">
        <w:rPr>
          <w:rFonts w:ascii="宋体" w:hint="eastAsia"/>
          <w:kern w:val="0"/>
          <w:sz w:val="24"/>
        </w:rPr>
        <w:t>应保持有效。有效期短于这个规定期限的</w:t>
      </w:r>
      <w:r w:rsidRPr="009C182C">
        <w:rPr>
          <w:rFonts w:ascii="宋体" w:hAnsi="宋体" w:hint="eastAsia"/>
          <w:sz w:val="24"/>
          <w:shd w:val="clear" w:color="auto" w:fill="FFFFFF"/>
        </w:rPr>
        <w:t>竞争性磋商</w:t>
      </w:r>
      <w:r w:rsidRPr="009C182C">
        <w:rPr>
          <w:rFonts w:ascii="宋体" w:hint="eastAsia"/>
          <w:kern w:val="0"/>
          <w:sz w:val="24"/>
        </w:rPr>
        <w:t>供应商将被拒绝。</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2</w:t>
      </w:r>
      <w:r w:rsidRPr="009C182C">
        <w:rPr>
          <w:rFonts w:ascii="宋体" w:hint="eastAsia"/>
          <w:kern w:val="0"/>
          <w:sz w:val="24"/>
        </w:rPr>
        <w:t>、在特殊情况下，采购人可与</w:t>
      </w:r>
      <w:r w:rsidRPr="009C182C">
        <w:rPr>
          <w:rFonts w:ascii="宋体" w:hAnsi="宋体" w:hint="eastAsia"/>
          <w:sz w:val="24"/>
          <w:shd w:val="clear" w:color="auto" w:fill="FFFFFF"/>
        </w:rPr>
        <w:t>竞争性磋商</w:t>
      </w:r>
      <w:r w:rsidRPr="009C182C">
        <w:rPr>
          <w:rFonts w:ascii="宋体" w:hint="eastAsia"/>
          <w:kern w:val="0"/>
          <w:sz w:val="24"/>
        </w:rPr>
        <w:t>供应商协商延长投标书的有效期，这种要求和答复均应书面形式进行。</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kern w:val="0"/>
          <w:sz w:val="24"/>
        </w:rPr>
        <w:t>3</w:t>
      </w:r>
      <w:r w:rsidRPr="009C182C">
        <w:rPr>
          <w:rFonts w:ascii="宋体" w:hint="eastAsia"/>
          <w:kern w:val="0"/>
          <w:sz w:val="24"/>
        </w:rPr>
        <w:t>、</w:t>
      </w:r>
      <w:r w:rsidRPr="009C182C">
        <w:rPr>
          <w:rFonts w:ascii="宋体" w:hAnsi="宋体" w:hint="eastAsia"/>
          <w:sz w:val="24"/>
          <w:shd w:val="clear" w:color="auto" w:fill="FFFFFF"/>
        </w:rPr>
        <w:t>竞争性磋商</w:t>
      </w:r>
      <w:r w:rsidRPr="009C182C">
        <w:rPr>
          <w:rFonts w:ascii="宋体" w:hint="eastAsia"/>
          <w:kern w:val="0"/>
          <w:sz w:val="24"/>
        </w:rPr>
        <w:t>供应商可拒绝接受延期要求而不会导致</w:t>
      </w:r>
      <w:r w:rsidRPr="009C182C">
        <w:rPr>
          <w:rFonts w:ascii="宋体" w:hAnsi="宋体" w:hint="eastAsia"/>
          <w:sz w:val="24"/>
          <w:shd w:val="clear" w:color="auto" w:fill="FFFFFF"/>
        </w:rPr>
        <w:t>竞争性磋商</w:t>
      </w:r>
      <w:r w:rsidRPr="009C182C">
        <w:rPr>
          <w:rFonts w:ascii="宋体" w:hint="eastAsia"/>
          <w:kern w:val="0"/>
          <w:sz w:val="24"/>
        </w:rPr>
        <w:t>供应商保证金被没收。同意延长有效期的</w:t>
      </w:r>
      <w:r w:rsidRPr="009C182C">
        <w:rPr>
          <w:rFonts w:ascii="宋体" w:hAnsi="宋体" w:hint="eastAsia"/>
          <w:sz w:val="24"/>
          <w:shd w:val="clear" w:color="auto" w:fill="FFFFFF"/>
        </w:rPr>
        <w:t>竞争性磋商</w:t>
      </w:r>
      <w:r w:rsidRPr="009C182C">
        <w:rPr>
          <w:rFonts w:ascii="宋体" w:hint="eastAsia"/>
          <w:kern w:val="0"/>
          <w:sz w:val="24"/>
        </w:rPr>
        <w:t>供应商不能修改响应文件。</w:t>
      </w:r>
    </w:p>
    <w:p w:rsidR="002D675F" w:rsidRPr="009C182C" w:rsidRDefault="00194DBC">
      <w:pPr>
        <w:adjustRightInd w:val="0"/>
        <w:snapToGrid w:val="0"/>
        <w:spacing w:line="300" w:lineRule="auto"/>
        <w:ind w:firstLineChars="200" w:firstLine="482"/>
        <w:rPr>
          <w:rFonts w:ascii="宋体"/>
          <w:b/>
          <w:kern w:val="0"/>
          <w:sz w:val="24"/>
        </w:rPr>
      </w:pPr>
      <w:r w:rsidRPr="009C182C">
        <w:rPr>
          <w:rFonts w:ascii="宋体" w:hint="eastAsia"/>
          <w:b/>
          <w:kern w:val="0"/>
          <w:sz w:val="24"/>
        </w:rPr>
        <w:t>四、</w:t>
      </w:r>
      <w:r w:rsidRPr="009C182C">
        <w:rPr>
          <w:rFonts w:ascii="宋体" w:hAnsi="宋体" w:hint="eastAsia"/>
          <w:b/>
          <w:sz w:val="24"/>
          <w:shd w:val="clear" w:color="auto" w:fill="FFFFFF"/>
        </w:rPr>
        <w:t>响应文件</w:t>
      </w:r>
      <w:r w:rsidRPr="009C182C">
        <w:rPr>
          <w:rFonts w:ascii="宋体" w:hint="eastAsia"/>
          <w:b/>
          <w:kern w:val="0"/>
          <w:sz w:val="24"/>
        </w:rPr>
        <w:t>的递交</w:t>
      </w:r>
    </w:p>
    <w:p w:rsidR="002D675F" w:rsidRPr="009C182C" w:rsidRDefault="00194DBC">
      <w:pPr>
        <w:adjustRightInd w:val="0"/>
        <w:snapToGrid w:val="0"/>
        <w:spacing w:line="300" w:lineRule="auto"/>
        <w:ind w:firstLineChars="200" w:firstLine="480"/>
        <w:rPr>
          <w:rFonts w:ascii="宋体" w:hAnsi="宋体"/>
          <w:sz w:val="24"/>
          <w:shd w:val="clear" w:color="auto" w:fill="FFFFFF"/>
        </w:rPr>
      </w:pPr>
      <w:r w:rsidRPr="009C182C">
        <w:rPr>
          <w:rFonts w:ascii="宋体" w:hAnsi="宋体" w:hint="eastAsia"/>
          <w:sz w:val="24"/>
          <w:shd w:val="clear" w:color="auto" w:fill="FFFFFF"/>
        </w:rPr>
        <w:t>（</w:t>
      </w:r>
      <w:r w:rsidRPr="009C182C">
        <w:rPr>
          <w:rFonts w:ascii="宋体" w:hAnsi="宋体" w:hint="eastAsia"/>
          <w:b/>
          <w:sz w:val="24"/>
          <w:shd w:val="clear" w:color="auto" w:fill="FFFFFF"/>
        </w:rPr>
        <w:t>1）</w:t>
      </w:r>
      <w:r w:rsidRPr="009C182C">
        <w:rPr>
          <w:rFonts w:ascii="宋体" w:hAnsi="宋体" w:hint="eastAsia"/>
          <w:b/>
          <w:bCs/>
          <w:sz w:val="24"/>
          <w:shd w:val="clear" w:color="auto" w:fill="FFFFFF"/>
        </w:rPr>
        <w:t>供应商应在响应文件提交截止时间前将响应文件上传至海南阳光数字化招标采购平台（</w:t>
      </w:r>
      <w:hyperlink r:id="rId12" w:history="1">
        <w:r w:rsidRPr="009C182C">
          <w:rPr>
            <w:rStyle w:val="af9"/>
            <w:rFonts w:ascii="宋体" w:hAnsi="宋体" w:hint="eastAsia"/>
            <w:b/>
            <w:bCs/>
            <w:shd w:val="clear" w:color="auto" w:fill="FFFFFF"/>
          </w:rPr>
          <w:t>https://hnsygszh.etrading.cn/</w:t>
        </w:r>
      </w:hyperlink>
      <w:r w:rsidRPr="009C182C">
        <w:rPr>
          <w:rFonts w:ascii="宋体" w:hAnsi="宋体" w:hint="eastAsia"/>
          <w:b/>
          <w:bCs/>
          <w:sz w:val="24"/>
          <w:shd w:val="clear" w:color="auto" w:fill="FFFFFF"/>
        </w:rPr>
        <w:t>）否则响应文件按无效响应处理。。</w:t>
      </w:r>
    </w:p>
    <w:p w:rsidR="002D675F" w:rsidRPr="009C182C" w:rsidRDefault="00194DBC">
      <w:pPr>
        <w:adjustRightInd w:val="0"/>
        <w:snapToGrid w:val="0"/>
        <w:spacing w:line="300" w:lineRule="auto"/>
        <w:ind w:firstLineChars="200" w:firstLine="480"/>
        <w:rPr>
          <w:rFonts w:ascii="宋体" w:hAnsi="宋体"/>
          <w:b/>
          <w:sz w:val="24"/>
          <w:shd w:val="clear" w:color="auto" w:fill="FFFFFF"/>
        </w:rPr>
      </w:pPr>
      <w:r w:rsidRPr="009C182C">
        <w:rPr>
          <w:rFonts w:ascii="宋体" w:hAnsi="宋体" w:hint="eastAsia"/>
          <w:sz w:val="24"/>
          <w:shd w:val="clear" w:color="auto" w:fill="FFFFFF"/>
        </w:rPr>
        <w:t>（2</w:t>
      </w:r>
      <w:r w:rsidRPr="009C182C">
        <w:rPr>
          <w:rFonts w:ascii="宋体" w:hAnsi="宋体" w:hint="eastAsia"/>
          <w:b/>
          <w:sz w:val="24"/>
          <w:shd w:val="clear" w:color="auto" w:fill="FFFFFF"/>
        </w:rPr>
        <w:t>）供应商上传的电子响应文件的IP地址相同，则IP地址相同的响应按无效处理。</w:t>
      </w:r>
    </w:p>
    <w:p w:rsidR="002D675F" w:rsidRPr="009C182C" w:rsidRDefault="00194DBC">
      <w:pPr>
        <w:adjustRightInd w:val="0"/>
        <w:snapToGrid w:val="0"/>
        <w:spacing w:line="300" w:lineRule="auto"/>
        <w:ind w:firstLineChars="200" w:firstLine="480"/>
        <w:rPr>
          <w:rFonts w:ascii="宋体" w:hAnsi="宋体"/>
          <w:b/>
          <w:sz w:val="24"/>
          <w:shd w:val="clear" w:color="auto" w:fill="FFFFFF"/>
        </w:rPr>
      </w:pPr>
      <w:r w:rsidRPr="009C182C">
        <w:rPr>
          <w:rFonts w:ascii="宋体" w:hAnsi="宋体" w:hint="eastAsia"/>
          <w:sz w:val="24"/>
          <w:shd w:val="clear" w:color="auto" w:fill="FFFFFF"/>
        </w:rPr>
        <w:t>（3</w:t>
      </w:r>
      <w:r w:rsidRPr="009C182C">
        <w:rPr>
          <w:rFonts w:ascii="宋体" w:hAnsi="宋体" w:hint="eastAsia"/>
          <w:b/>
          <w:sz w:val="24"/>
          <w:shd w:val="clear" w:color="auto" w:fill="FFFFFF"/>
        </w:rPr>
        <w:t>）如供应商提交的响应文件为虚假材料的，按无效响应处理。</w:t>
      </w:r>
    </w:p>
    <w:p w:rsidR="002D675F" w:rsidRPr="009C182C" w:rsidRDefault="00194DBC">
      <w:pPr>
        <w:adjustRightInd w:val="0"/>
        <w:snapToGrid w:val="0"/>
        <w:spacing w:line="300" w:lineRule="auto"/>
        <w:ind w:firstLineChars="200" w:firstLine="480"/>
        <w:rPr>
          <w:rFonts w:ascii="宋体" w:hAnsi="宋体"/>
          <w:sz w:val="24"/>
          <w:shd w:val="clear" w:color="auto" w:fill="FFFFFF"/>
        </w:rPr>
      </w:pPr>
      <w:r w:rsidRPr="009C182C">
        <w:rPr>
          <w:rFonts w:ascii="宋体" w:hAnsi="宋体" w:hint="eastAsia"/>
          <w:sz w:val="24"/>
          <w:shd w:val="clear" w:color="auto" w:fill="FFFFFF"/>
        </w:rPr>
        <w:t>（4</w:t>
      </w:r>
      <w:r w:rsidRPr="009C182C">
        <w:rPr>
          <w:rFonts w:ascii="宋体" w:hAnsi="宋体" w:hint="eastAsia"/>
          <w:b/>
          <w:sz w:val="24"/>
          <w:shd w:val="clear" w:color="auto" w:fill="FFFFFF"/>
        </w:rPr>
        <w:t>）</w:t>
      </w:r>
      <w:r w:rsidRPr="009C182C">
        <w:rPr>
          <w:rFonts w:ascii="宋体" w:hAnsi="宋体" w:hint="eastAsia"/>
          <w:sz w:val="24"/>
          <w:shd w:val="clear" w:color="auto" w:fill="FFFFFF"/>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2D675F" w:rsidRPr="009C182C" w:rsidRDefault="00194DBC">
      <w:pPr>
        <w:adjustRightInd w:val="0"/>
        <w:snapToGrid w:val="0"/>
        <w:spacing w:line="300" w:lineRule="auto"/>
        <w:ind w:firstLineChars="200" w:firstLine="482"/>
        <w:rPr>
          <w:rFonts w:ascii="宋体"/>
          <w:b/>
          <w:kern w:val="0"/>
          <w:sz w:val="24"/>
        </w:rPr>
      </w:pPr>
      <w:r w:rsidRPr="009C182C">
        <w:rPr>
          <w:rFonts w:ascii="宋体" w:hint="eastAsia"/>
          <w:b/>
          <w:kern w:val="0"/>
          <w:sz w:val="24"/>
        </w:rPr>
        <w:t>五、磋商和评审</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（一）磋商小组</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采购人将根据本次竞争性磋商采购的特点，按照《中华人民共和国政府采购法》、《政府采购竞争性磋商采购方式管理暂行办法》和其他相关法律法规规定成立磋商小组。磋商小组对响应文件进行审查、质疑、评估和比较，并进行磋商。</w:t>
      </w:r>
      <w:r w:rsidRPr="009C182C">
        <w:rPr>
          <w:rFonts w:ascii="宋体" w:hAnsi="宋体" w:hint="eastAsia"/>
          <w:sz w:val="24"/>
        </w:rPr>
        <w:t>磋商小组判断“响应文件”的响应性，仅基于“响应文件”本身而不靠外部证据。</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（二）磋商</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1、磋商小组成员按照客观、公正、审慎的原则，根据磋商文件规定的评审程序、评审方法和评审标准进行独立评审。未实质性响应磋商文件的响应文件按无效响应处理，磋商小组应当告知提交响应文件的供应商。</w:t>
      </w:r>
      <w:r w:rsidRPr="009C182C">
        <w:rPr>
          <w:rFonts w:ascii="MS Mincho" w:eastAsia="MS Mincho" w:hAnsi="MS Mincho" w:cs="MS Mincho" w:hint="eastAsia"/>
          <w:kern w:val="0"/>
          <w:sz w:val="24"/>
        </w:rPr>
        <w:t> </w:t>
      </w:r>
      <w:r w:rsidRPr="009C182C">
        <w:rPr>
          <w:rFonts w:ascii="宋体" w:hint="eastAsia"/>
          <w:kern w:val="0"/>
          <w:sz w:val="24"/>
        </w:rPr>
        <w:t>磋商文件内容违反国家有关强制性规定的，磋商小组应当停止评审并向采购人或者采购代理机构说明情况</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3、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D675F" w:rsidRPr="009C182C" w:rsidRDefault="00194DBC">
      <w:pPr>
        <w:adjustRightInd w:val="0"/>
        <w:snapToGrid w:val="0"/>
        <w:spacing w:line="300" w:lineRule="auto"/>
        <w:ind w:firstLineChars="50" w:firstLine="120"/>
        <w:rPr>
          <w:rFonts w:ascii="宋体"/>
          <w:kern w:val="0"/>
          <w:sz w:val="24"/>
        </w:rPr>
      </w:pPr>
      <w:r w:rsidRPr="009C182C">
        <w:rPr>
          <w:rFonts w:ascii="宋体" w:hint="eastAsia"/>
          <w:kern w:val="0"/>
          <w:sz w:val="24"/>
        </w:rPr>
        <w:t xml:space="preserve">　4、磋商小组所有成员应当集中与单一供应商分别进行磋商，并给予所有参加磋商的供应商平等的磋商机会。</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5、在磋商过程中，磋商小组可以根据磋商文件和磋商情况实质性变动采购需求中</w:t>
      </w:r>
      <w:r w:rsidRPr="009C182C">
        <w:rPr>
          <w:rFonts w:ascii="宋体" w:hint="eastAsia"/>
          <w:kern w:val="0"/>
          <w:sz w:val="24"/>
        </w:rPr>
        <w:lastRenderedPageBreak/>
        <w:t>的技术、服务要求以及合同草案条款，但不得变动磋商文件中的其他内容。实质性变动的内容，须经采购人代表确认。</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对磋商文件作出的实质性变动是磋商文件的有效组成部分，磋商小组应当及时以书面形式同时通知所有参加磋商的供应商。</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7、磋商文件能够详细列明采购标的的技术、服务要求的，磋商结束后，磋商小组应当要求所有实质性响应的供应商在规定时间内提交最后报价，提交最后报价的供应商不得少于3家。</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8、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2D675F" w:rsidRPr="009C182C" w:rsidRDefault="00194DBC">
      <w:pPr>
        <w:adjustRightInd w:val="0"/>
        <w:snapToGrid w:val="0"/>
        <w:spacing w:line="300" w:lineRule="auto"/>
        <w:rPr>
          <w:rFonts w:ascii="宋体"/>
          <w:kern w:val="0"/>
          <w:sz w:val="24"/>
        </w:rPr>
      </w:pPr>
      <w:r w:rsidRPr="009C182C">
        <w:rPr>
          <w:rFonts w:ascii="宋体" w:hint="eastAsia"/>
          <w:kern w:val="0"/>
          <w:sz w:val="24"/>
        </w:rPr>
        <w:t xml:space="preserve">　最后报价是供应商响应文件的有效组成部分。</w:t>
      </w:r>
      <w:r w:rsidRPr="009C182C">
        <w:rPr>
          <w:rFonts w:ascii="宋体"/>
          <w:kern w:val="0"/>
          <w:sz w:val="24"/>
        </w:rPr>
        <w:t>采用竞争性磋商采购方式采购的政府购买服务项目（含政府和社会资本合作项目），在采购过程中符合要求的供应商（社会资本）只有2家的，竞争性磋商采购活动可以继续进行。</w:t>
      </w:r>
    </w:p>
    <w:p w:rsidR="002D675F" w:rsidRPr="009C182C" w:rsidRDefault="00194DBC">
      <w:pPr>
        <w:adjustRightInd w:val="0"/>
        <w:snapToGrid w:val="0"/>
        <w:spacing w:line="300" w:lineRule="auto"/>
        <w:ind w:firstLineChars="50" w:firstLine="120"/>
        <w:rPr>
          <w:rFonts w:ascii="宋体"/>
          <w:kern w:val="0"/>
          <w:sz w:val="24"/>
        </w:rPr>
      </w:pPr>
      <w:r w:rsidRPr="009C182C">
        <w:rPr>
          <w:rFonts w:ascii="宋体" w:hint="eastAsia"/>
          <w:kern w:val="0"/>
          <w:sz w:val="24"/>
        </w:rPr>
        <w:t xml:space="preserve">　9、已提交响应文件的供应商，在提交最后报价之前，可以根据磋商情况退出磋商。采购人、采购代理机构应当退还退出磋商的供应商的磋商保证金。</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10、经磋商确定最终采购需求和提交最后报价的供应商后，由磋商小组采用综合评分法对提交最后报价的供应商的响应文件和最后报价进行综合评分。</w:t>
      </w:r>
    </w:p>
    <w:p w:rsidR="002D675F" w:rsidRPr="009C182C" w:rsidRDefault="00194DBC">
      <w:pPr>
        <w:spacing w:line="520" w:lineRule="exact"/>
        <w:ind w:firstLineChars="150" w:firstLine="360"/>
        <w:rPr>
          <w:rFonts w:ascii="宋体"/>
          <w:bCs/>
          <w:kern w:val="0"/>
          <w:sz w:val="24"/>
        </w:rPr>
      </w:pPr>
      <w:r w:rsidRPr="009C182C">
        <w:rPr>
          <w:rFonts w:ascii="宋体" w:hint="eastAsia"/>
          <w:kern w:val="0"/>
          <w:sz w:val="24"/>
        </w:rPr>
        <w:t>11、</w:t>
      </w:r>
      <w:r w:rsidRPr="009C182C">
        <w:rPr>
          <w:rFonts w:asciiTheme="minorEastAsia" w:eastAsiaTheme="minorEastAsia" w:hAnsiTheme="minorEastAsia" w:cs="仿宋_GB2312" w:hint="eastAsia"/>
          <w:kern w:val="0"/>
          <w:sz w:val="24"/>
        </w:rPr>
        <w:t>提供相同品牌产品的不同供应商参加同一合同项下磋商的，按一家供应商计算。非单一产品采购项目，多家供应商提供的核心产品品牌相同的，按一家供应商计算。</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12、评审时，磋商小组各成员应当独立对每个有效响应的文件进行评价、打分，然后汇总每个供应商每项评分因素的得分。</w:t>
      </w:r>
    </w:p>
    <w:p w:rsidR="002D675F" w:rsidRPr="009C182C" w:rsidRDefault="00194DBC">
      <w:pPr>
        <w:adjustRightInd w:val="0"/>
        <w:snapToGrid w:val="0"/>
        <w:spacing w:line="300" w:lineRule="auto"/>
        <w:ind w:firstLineChars="200" w:firstLine="480"/>
        <w:rPr>
          <w:rFonts w:ascii="MS Mincho" w:eastAsiaTheme="minorEastAsia" w:hAnsi="MS Mincho" w:cs="MS Mincho"/>
          <w:kern w:val="0"/>
          <w:sz w:val="24"/>
        </w:rPr>
      </w:pPr>
      <w:r w:rsidRPr="009C182C">
        <w:rPr>
          <w:rFonts w:ascii="宋体" w:hint="eastAsia"/>
          <w:kern w:val="0"/>
          <w:sz w:val="24"/>
        </w:rPr>
        <w:t>13、综合评分法中的价格分统一采用低价优先法计算，即满足磋商文件要求且最后报价最低的供应商的价格为磋商基准价，其价格分为满分。</w:t>
      </w:r>
      <w:r w:rsidRPr="009C182C">
        <w:rPr>
          <w:rFonts w:ascii="MS Mincho" w:eastAsia="MS Mincho" w:hAnsi="MS Mincho" w:cs="MS Mincho" w:hint="eastAsia"/>
          <w:kern w:val="0"/>
          <w:sz w:val="24"/>
        </w:rPr>
        <w:t> </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磋商报价得分＝（磋商基准价/最后磋商报价）×价格权值×100</w:t>
      </w:r>
      <w:r w:rsidRPr="009C182C">
        <w:rPr>
          <w:rFonts w:ascii="MS Mincho" w:eastAsia="MS Mincho" w:hAnsi="MS Mincho" w:cs="MS Mincho" w:hint="eastAsia"/>
          <w:kern w:val="0"/>
          <w:sz w:val="24"/>
        </w:rPr>
        <w:t> </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1、磋商小组根据综合评分情况，按照评审得分由高到低顺序推荐成交候选供应商</w:t>
      </w:r>
    </w:p>
    <w:p w:rsidR="002D675F" w:rsidRPr="009C182C" w:rsidRDefault="00194DBC">
      <w:pPr>
        <w:adjustRightInd w:val="0"/>
        <w:snapToGrid w:val="0"/>
        <w:spacing w:line="300" w:lineRule="auto"/>
        <w:ind w:firstLineChars="200" w:firstLine="482"/>
        <w:rPr>
          <w:rFonts w:ascii="宋体"/>
          <w:b/>
          <w:kern w:val="0"/>
          <w:sz w:val="24"/>
        </w:rPr>
      </w:pPr>
      <w:r w:rsidRPr="009C182C">
        <w:rPr>
          <w:rFonts w:ascii="宋体" w:hint="eastAsia"/>
          <w:b/>
          <w:kern w:val="0"/>
          <w:sz w:val="24"/>
        </w:rPr>
        <w:t>六、成交通知书授予合同</w:t>
      </w:r>
    </w:p>
    <w:p w:rsidR="002D675F" w:rsidRPr="009C182C" w:rsidRDefault="00194DBC">
      <w:pPr>
        <w:adjustRightInd w:val="0"/>
        <w:snapToGrid w:val="0"/>
        <w:spacing w:line="380" w:lineRule="exact"/>
        <w:ind w:firstLineChars="200" w:firstLine="480"/>
        <w:rPr>
          <w:rFonts w:ascii="宋体"/>
          <w:kern w:val="0"/>
          <w:sz w:val="24"/>
        </w:rPr>
      </w:pPr>
      <w:r w:rsidRPr="009C182C">
        <w:rPr>
          <w:rFonts w:ascii="宋体" w:hint="eastAsia"/>
          <w:kern w:val="0"/>
          <w:sz w:val="24"/>
        </w:rPr>
        <w:t>（二）成交通知书</w:t>
      </w:r>
    </w:p>
    <w:p w:rsidR="002D675F" w:rsidRPr="009C182C" w:rsidRDefault="00194DBC">
      <w:pPr>
        <w:adjustRightInd w:val="0"/>
        <w:snapToGrid w:val="0"/>
        <w:spacing w:line="380" w:lineRule="exact"/>
        <w:ind w:firstLineChars="200" w:firstLine="480"/>
        <w:rPr>
          <w:rFonts w:ascii="宋体"/>
          <w:kern w:val="0"/>
          <w:sz w:val="24"/>
        </w:rPr>
      </w:pPr>
      <w:r w:rsidRPr="009C182C">
        <w:rPr>
          <w:rFonts w:ascii="宋体" w:hint="eastAsia"/>
          <w:kern w:val="0"/>
          <w:sz w:val="24"/>
        </w:rPr>
        <w:t>采购人或者采购代理机构应当在成交供应商确定后1个工作日内，采购信息发布媒体上公告成交结果，同时向成交供应商发出成交通知书。</w:t>
      </w:r>
    </w:p>
    <w:p w:rsidR="002D675F" w:rsidRPr="009C182C" w:rsidRDefault="00194DBC">
      <w:pPr>
        <w:adjustRightInd w:val="0"/>
        <w:snapToGrid w:val="0"/>
        <w:spacing w:line="300" w:lineRule="auto"/>
        <w:ind w:firstLineChars="200" w:firstLine="480"/>
        <w:rPr>
          <w:rFonts w:ascii="宋体"/>
          <w:kern w:val="0"/>
          <w:sz w:val="24"/>
        </w:rPr>
      </w:pPr>
      <w:r w:rsidRPr="009C182C">
        <w:rPr>
          <w:rFonts w:ascii="宋体" w:hint="eastAsia"/>
          <w:kern w:val="0"/>
          <w:sz w:val="24"/>
        </w:rPr>
        <w:t>（四）签订合同</w:t>
      </w:r>
    </w:p>
    <w:p w:rsidR="002D675F" w:rsidRPr="009C182C" w:rsidRDefault="00194DBC">
      <w:pPr>
        <w:adjustRightInd w:val="0"/>
        <w:snapToGrid w:val="0"/>
        <w:spacing w:line="380" w:lineRule="exact"/>
        <w:ind w:firstLineChars="200" w:firstLine="480"/>
        <w:rPr>
          <w:rFonts w:ascii="宋体"/>
          <w:kern w:val="0"/>
          <w:sz w:val="24"/>
        </w:rPr>
      </w:pPr>
      <w:r w:rsidRPr="009C182C">
        <w:rPr>
          <w:rFonts w:ascii="宋体"/>
          <w:kern w:val="0"/>
          <w:sz w:val="24"/>
        </w:rPr>
        <w:t xml:space="preserve"> 1</w:t>
      </w:r>
      <w:r w:rsidRPr="009C182C">
        <w:rPr>
          <w:rFonts w:ascii="宋体" w:hint="eastAsia"/>
          <w:kern w:val="0"/>
          <w:sz w:val="24"/>
        </w:rPr>
        <w:t>、成交方应按规定签订合同。</w:t>
      </w:r>
    </w:p>
    <w:p w:rsidR="002D675F" w:rsidRPr="009C182C" w:rsidRDefault="00194DBC">
      <w:pPr>
        <w:adjustRightInd w:val="0"/>
        <w:snapToGrid w:val="0"/>
        <w:spacing w:line="380" w:lineRule="exact"/>
        <w:ind w:firstLineChars="250" w:firstLine="600"/>
        <w:rPr>
          <w:rFonts w:ascii="宋体"/>
          <w:kern w:val="0"/>
          <w:sz w:val="24"/>
        </w:rPr>
      </w:pPr>
      <w:r w:rsidRPr="009C182C">
        <w:rPr>
          <w:rFonts w:ascii="宋体"/>
          <w:kern w:val="0"/>
          <w:sz w:val="24"/>
        </w:rPr>
        <w:t>2</w:t>
      </w:r>
      <w:r w:rsidRPr="009C182C">
        <w:rPr>
          <w:rFonts w:ascii="宋体" w:hint="eastAsia"/>
          <w:kern w:val="0"/>
          <w:sz w:val="24"/>
        </w:rPr>
        <w:t>、磋商文件、成交方的响应文件及修改文件、磋商过程中有关澄清文件及经双方签字的询标纪要和成交通知书均作为合同附件。</w:t>
      </w:r>
    </w:p>
    <w:p w:rsidR="002D675F" w:rsidRPr="009C182C" w:rsidRDefault="00194DBC">
      <w:pPr>
        <w:adjustRightInd w:val="0"/>
        <w:snapToGrid w:val="0"/>
        <w:spacing w:line="380" w:lineRule="exact"/>
        <w:ind w:firstLineChars="200" w:firstLine="480"/>
        <w:rPr>
          <w:rFonts w:ascii="宋体"/>
          <w:kern w:val="0"/>
          <w:sz w:val="24"/>
        </w:rPr>
      </w:pPr>
      <w:r w:rsidRPr="009C182C">
        <w:rPr>
          <w:rFonts w:ascii="宋体"/>
          <w:kern w:val="0"/>
          <w:sz w:val="24"/>
        </w:rPr>
        <w:t xml:space="preserve"> 3</w:t>
      </w:r>
      <w:r w:rsidRPr="009C182C">
        <w:rPr>
          <w:rFonts w:ascii="宋体" w:hint="eastAsia"/>
          <w:kern w:val="0"/>
          <w:sz w:val="24"/>
        </w:rPr>
        <w:t>、拒签合同的责任，成交方拒收成交通知书或接到成交通知书后，在规定时间</w:t>
      </w:r>
      <w:r w:rsidRPr="009C182C">
        <w:rPr>
          <w:rFonts w:ascii="宋体" w:hint="eastAsia"/>
          <w:kern w:val="0"/>
          <w:sz w:val="24"/>
        </w:rPr>
        <w:lastRenderedPageBreak/>
        <w:t>内借故否认已经承诺的条件而拒签合同，以违约处理，其保证金不予退回，并赔偿由此造成的经济损失。</w:t>
      </w:r>
    </w:p>
    <w:p w:rsidR="002D675F" w:rsidRPr="009C182C" w:rsidRDefault="00194DBC">
      <w:pPr>
        <w:adjustRightInd w:val="0"/>
        <w:snapToGrid w:val="0"/>
        <w:spacing w:line="300" w:lineRule="auto"/>
        <w:ind w:firstLineChars="200" w:firstLine="480"/>
        <w:rPr>
          <w:rFonts w:ascii="宋体"/>
          <w:b/>
          <w:bCs/>
          <w:kern w:val="0"/>
          <w:sz w:val="30"/>
          <w:szCs w:val="20"/>
        </w:rPr>
      </w:pPr>
      <w:r w:rsidRPr="009C182C">
        <w:rPr>
          <w:rFonts w:ascii="宋体" w:hint="eastAsia"/>
          <w:kern w:val="0"/>
          <w:sz w:val="24"/>
        </w:rPr>
        <w:t>4、</w:t>
      </w:r>
      <w:r w:rsidRPr="009C182C">
        <w:rPr>
          <w:rFonts w:ascii="宋体" w:hint="eastAsia"/>
          <w:kern w:val="0"/>
          <w:sz w:val="24"/>
        </w:rPr>
        <w:t> </w:t>
      </w:r>
      <w:r w:rsidRPr="009C182C">
        <w:rPr>
          <w:rFonts w:ascii="宋体" w:hint="eastAsia"/>
          <w:kern w:val="0"/>
          <w:sz w:val="24"/>
        </w:rPr>
        <w:t>成交供应商拒绝签订政府采购合同的，采购人可以按照</w:t>
      </w:r>
      <w:r w:rsidRPr="009C182C">
        <w:rPr>
          <w:rFonts w:hint="eastAsia"/>
          <w:kern w:val="0"/>
          <w:sz w:val="24"/>
        </w:rPr>
        <w:t>《政府采购竞争性磋商采购方式管理暂行办法》</w:t>
      </w:r>
      <w:r w:rsidRPr="009C182C">
        <w:rPr>
          <w:rFonts w:ascii="宋体" w:hint="eastAsia"/>
          <w:kern w:val="0"/>
          <w:sz w:val="24"/>
        </w:rPr>
        <w:t>第二十八条第二款规定的原则确定其他供应商作为成交供应商并签订政府采购合同，也可以重新开展采购活动。拒绝签订政府采购合同的成交供应商不得参加对该项目重新开展的采购活动。</w:t>
      </w:r>
    </w:p>
    <w:p w:rsidR="002D675F" w:rsidRPr="009C182C" w:rsidRDefault="00194DB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firstLineChars="1000" w:firstLine="3213"/>
        <w:rPr>
          <w:rFonts w:ascii="宋体"/>
          <w:b/>
          <w:bCs/>
          <w:kern w:val="0"/>
          <w:sz w:val="32"/>
          <w:szCs w:val="32"/>
        </w:rPr>
      </w:pPr>
      <w:r w:rsidRPr="009C182C">
        <w:rPr>
          <w:rFonts w:ascii="宋体"/>
          <w:b/>
          <w:bCs/>
          <w:kern w:val="0"/>
          <w:sz w:val="32"/>
          <w:szCs w:val="32"/>
        </w:rPr>
        <w:br w:type="page"/>
      </w:r>
      <w:r w:rsidRPr="009C182C">
        <w:rPr>
          <w:rFonts w:ascii="宋体" w:hint="eastAsia"/>
          <w:b/>
          <w:bCs/>
          <w:kern w:val="0"/>
          <w:sz w:val="32"/>
          <w:szCs w:val="32"/>
        </w:rPr>
        <w:lastRenderedPageBreak/>
        <w:t>第四部分   评审办法</w:t>
      </w:r>
    </w:p>
    <w:p w:rsidR="002D675F" w:rsidRPr="009C182C" w:rsidRDefault="00194DBC">
      <w:pPr>
        <w:spacing w:line="520" w:lineRule="exact"/>
        <w:ind w:firstLineChars="200" w:firstLine="480"/>
        <w:rPr>
          <w:rFonts w:ascii="宋体"/>
          <w:kern w:val="0"/>
          <w:sz w:val="24"/>
        </w:rPr>
      </w:pPr>
      <w:r w:rsidRPr="009C182C">
        <w:rPr>
          <w:rFonts w:ascii="宋体" w:hint="eastAsia"/>
          <w:kern w:val="0"/>
          <w:sz w:val="24"/>
        </w:rPr>
        <w:t>一、采购人将组织磋商小组，对响应供应商提供价格的合理性、方案的先进性、服务的可靠性及售后服务进行评审。</w:t>
      </w:r>
    </w:p>
    <w:p w:rsidR="002D675F" w:rsidRPr="009C182C" w:rsidRDefault="00194DBC">
      <w:pPr>
        <w:spacing w:line="520" w:lineRule="exact"/>
        <w:ind w:firstLineChars="200" w:firstLine="480"/>
        <w:rPr>
          <w:rFonts w:ascii="宋体"/>
          <w:kern w:val="0"/>
          <w:sz w:val="24"/>
        </w:rPr>
      </w:pPr>
      <w:r w:rsidRPr="009C182C">
        <w:rPr>
          <w:rFonts w:ascii="宋体" w:hint="eastAsia"/>
          <w:kern w:val="0"/>
          <w:sz w:val="24"/>
        </w:rPr>
        <w:t>二、决标办法</w:t>
      </w:r>
    </w:p>
    <w:p w:rsidR="002D675F" w:rsidRPr="009C182C" w:rsidRDefault="00194DBC">
      <w:pPr>
        <w:spacing w:line="520" w:lineRule="exact"/>
        <w:ind w:firstLineChars="300" w:firstLine="720"/>
        <w:rPr>
          <w:rFonts w:ascii="宋体"/>
          <w:bCs/>
          <w:kern w:val="0"/>
          <w:sz w:val="24"/>
        </w:rPr>
      </w:pPr>
      <w:r w:rsidRPr="009C182C">
        <w:rPr>
          <w:rFonts w:ascii="宋体" w:hint="eastAsia"/>
          <w:kern w:val="0"/>
          <w:sz w:val="24"/>
        </w:rPr>
        <w:t xml:space="preserve">1、本项目为竞争性磋商，故有磋商和二次报价环节，第二次报价或最后报价后， </w:t>
      </w:r>
      <w:r w:rsidRPr="009C182C">
        <w:rPr>
          <w:rFonts w:ascii="宋体" w:hint="eastAsia"/>
          <w:bCs/>
          <w:kern w:val="0"/>
          <w:sz w:val="24"/>
        </w:rPr>
        <w:t>经磋商确定最终采购需求和提交最后报价的供应商后，由磋商小组采用综合评分法对提交最后报价的供应商的响应文件和最后报价进行综合评分。综合得分最高的投标人为第一中标候选供应商，综合得分次高的投标人为第二中标候选供应商。以此类推。</w:t>
      </w:r>
    </w:p>
    <w:p w:rsidR="002D675F" w:rsidRPr="009C182C" w:rsidRDefault="00194DBC">
      <w:pPr>
        <w:spacing w:line="520" w:lineRule="exact"/>
        <w:ind w:firstLineChars="300" w:firstLine="720"/>
        <w:rPr>
          <w:rFonts w:ascii="宋体"/>
          <w:b/>
          <w:color w:val="000000"/>
          <w:kern w:val="0"/>
          <w:sz w:val="24"/>
        </w:rPr>
      </w:pPr>
      <w:r w:rsidRPr="009C182C">
        <w:rPr>
          <w:rFonts w:ascii="宋体" w:hint="eastAsia"/>
          <w:kern w:val="0"/>
          <w:sz w:val="24"/>
        </w:rPr>
        <w:t>2、</w:t>
      </w:r>
      <w:r w:rsidRPr="009C182C">
        <w:rPr>
          <w:rFonts w:ascii="宋体" w:hint="eastAsia"/>
          <w:b/>
          <w:color w:val="000000"/>
          <w:kern w:val="0"/>
          <w:sz w:val="24"/>
        </w:rPr>
        <w:t>供应商应在投标（响应）文件中如实描述技术商务情况，真实填写响应（偏离）情况。除采购文件有特殊规定外，对主要技术商务或响应（偏离）情况不如实描述的，可按无效投标（响应）处理，涉及提供虚假材料谋取中标成交的，按相关法律规定处理。资格性审查、符合性审查不通过或投标无效的，采购人、采购代理机构或评审专家应在评审报告中注明不通过或投标无效的具体原因。除价格评审外，其他评审扣分的，评审专家应在评审报告中注明扣分分值、扣分理由和依据。除客观评审项外，针对同一供应商的同一评审项，评审专家的评分分值偏离幅度不得超过该评审项平均分值的30%，否则，该项评审意见无效。</w:t>
      </w:r>
    </w:p>
    <w:p w:rsidR="002D675F" w:rsidRPr="009C182C" w:rsidRDefault="00194DBC">
      <w:pPr>
        <w:spacing w:line="520" w:lineRule="exact"/>
        <w:ind w:firstLineChars="98" w:firstLine="236"/>
        <w:rPr>
          <w:rFonts w:ascii="宋体"/>
          <w:b/>
          <w:color w:val="000000"/>
          <w:kern w:val="0"/>
          <w:sz w:val="24"/>
        </w:rPr>
      </w:pPr>
      <w:r w:rsidRPr="009C182C">
        <w:rPr>
          <w:rFonts w:ascii="宋体" w:hint="eastAsia"/>
          <w:b/>
          <w:color w:val="000000"/>
          <w:kern w:val="0"/>
          <w:sz w:val="24"/>
        </w:rPr>
        <w:t>3</w:t>
      </w:r>
      <w:r w:rsidRPr="009C182C">
        <w:rPr>
          <w:rFonts w:ascii="宋体" w:hint="eastAsia"/>
          <w:kern w:val="0"/>
          <w:sz w:val="24"/>
        </w:rPr>
        <w:t>、</w:t>
      </w:r>
      <w:r w:rsidRPr="009C182C">
        <w:rPr>
          <w:rFonts w:ascii="宋体" w:hint="eastAsia"/>
          <w:b/>
          <w:color w:val="000000"/>
          <w:kern w:val="0"/>
          <w:sz w:val="24"/>
        </w:rPr>
        <w:t>本采购活动采用全流程电子化的方式，响应、磋商、报价、评审等全流程均通过线上进行，供应商须提前准备海南蓝色ca数字证书，登录海南阳光数字化招标采购平台（https://hnsygszh.etrading.cn/）进行签到、解密及磋商报价响应等操作，具体操作流程，请查看供应商操作手册。</w:t>
      </w:r>
    </w:p>
    <w:p w:rsidR="002D675F" w:rsidRPr="009C182C" w:rsidRDefault="002D675F">
      <w:pPr>
        <w:spacing w:line="520" w:lineRule="exact"/>
        <w:ind w:firstLineChars="300" w:firstLine="720"/>
        <w:rPr>
          <w:rFonts w:ascii="宋体"/>
          <w:bCs/>
          <w:kern w:val="0"/>
          <w:sz w:val="24"/>
        </w:rPr>
      </w:pPr>
    </w:p>
    <w:p w:rsidR="002D675F" w:rsidRPr="009C182C" w:rsidRDefault="00194DBC">
      <w:pPr>
        <w:spacing w:line="360" w:lineRule="exact"/>
        <w:jc w:val="center"/>
        <w:rPr>
          <w:rFonts w:ascii="宋体"/>
          <w:b/>
          <w:bCs/>
          <w:kern w:val="0"/>
          <w:sz w:val="30"/>
          <w:szCs w:val="30"/>
        </w:rPr>
      </w:pPr>
      <w:r w:rsidRPr="009C182C">
        <w:rPr>
          <w:rFonts w:ascii="宋体" w:hint="eastAsia"/>
          <w:b/>
          <w:bCs/>
          <w:kern w:val="0"/>
          <w:sz w:val="30"/>
          <w:szCs w:val="30"/>
        </w:rPr>
        <w:t>初步审查表</w:t>
      </w:r>
    </w:p>
    <w:p w:rsidR="002D675F" w:rsidRPr="009C182C" w:rsidRDefault="00194DBC">
      <w:pPr>
        <w:spacing w:line="360" w:lineRule="exact"/>
        <w:rPr>
          <w:rFonts w:ascii="宋体"/>
          <w:bCs/>
          <w:kern w:val="0"/>
          <w:sz w:val="24"/>
        </w:rPr>
      </w:pPr>
      <w:r w:rsidRPr="009C182C">
        <w:rPr>
          <w:rFonts w:ascii="宋体" w:hint="eastAsia"/>
          <w:bCs/>
          <w:kern w:val="0"/>
          <w:sz w:val="24"/>
        </w:rPr>
        <w:t>项目名称：</w:t>
      </w:r>
    </w:p>
    <w:p w:rsidR="002D675F" w:rsidRPr="009C182C" w:rsidRDefault="00194DBC">
      <w:pPr>
        <w:spacing w:line="360" w:lineRule="exact"/>
        <w:rPr>
          <w:rFonts w:ascii="宋体"/>
          <w:bCs/>
          <w:kern w:val="0"/>
          <w:sz w:val="24"/>
        </w:rPr>
      </w:pPr>
      <w:r w:rsidRPr="009C182C">
        <w:rPr>
          <w:rFonts w:ascii="宋体" w:hint="eastAsia"/>
          <w:bCs/>
          <w:kern w:val="0"/>
          <w:sz w:val="24"/>
        </w:rPr>
        <w:t>项目编号：HNJY2024-</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9"/>
        <w:gridCol w:w="1547"/>
        <w:gridCol w:w="3476"/>
        <w:gridCol w:w="1134"/>
        <w:gridCol w:w="992"/>
        <w:gridCol w:w="993"/>
        <w:gridCol w:w="1069"/>
      </w:tblGrid>
      <w:tr w:rsidR="002D675F" w:rsidRPr="009C182C">
        <w:trPr>
          <w:trHeight w:val="810"/>
          <w:jc w:val="center"/>
        </w:trPr>
        <w:tc>
          <w:tcPr>
            <w:tcW w:w="65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序号</w:t>
            </w:r>
          </w:p>
        </w:tc>
        <w:tc>
          <w:tcPr>
            <w:tcW w:w="1547"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审查项目</w:t>
            </w:r>
          </w:p>
        </w:tc>
        <w:tc>
          <w:tcPr>
            <w:tcW w:w="3476"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评议内容（投标认定条件）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b/>
              </w:rPr>
            </w:pPr>
            <w:r w:rsidRPr="009C182C">
              <w:rPr>
                <w:rFonts w:ascii="宋体" w:hAnsi="宋体" w:hint="eastAsia"/>
                <w:b/>
              </w:rPr>
              <w:t>供应商1</w:t>
            </w:r>
          </w:p>
        </w:tc>
        <w:tc>
          <w:tcPr>
            <w:tcW w:w="992"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b/>
              </w:rPr>
            </w:pPr>
            <w:r w:rsidRPr="009C182C">
              <w:rPr>
                <w:rFonts w:ascii="宋体" w:hAnsi="宋体" w:hint="eastAsia"/>
                <w:b/>
              </w:rPr>
              <w:t>供应商2</w:t>
            </w:r>
          </w:p>
        </w:tc>
        <w:tc>
          <w:tcPr>
            <w:tcW w:w="993"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b/>
              </w:rPr>
            </w:pPr>
            <w:r w:rsidRPr="009C182C">
              <w:rPr>
                <w:rFonts w:ascii="宋体" w:hAnsi="宋体" w:hint="eastAsia"/>
                <w:b/>
              </w:rPr>
              <w:t>供应商3</w:t>
            </w: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b/>
              </w:rPr>
            </w:pPr>
            <w:r w:rsidRPr="009C182C">
              <w:rPr>
                <w:rFonts w:ascii="宋体" w:hAnsi="宋体" w:hint="eastAsia"/>
                <w:b/>
              </w:rPr>
              <w:t>供应商4</w:t>
            </w:r>
          </w:p>
        </w:tc>
      </w:tr>
      <w:tr w:rsidR="002D675F" w:rsidRPr="009C182C">
        <w:trPr>
          <w:trHeight w:val="757"/>
          <w:jc w:val="center"/>
        </w:trPr>
        <w:tc>
          <w:tcPr>
            <w:tcW w:w="65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1</w:t>
            </w:r>
          </w:p>
        </w:tc>
        <w:tc>
          <w:tcPr>
            <w:tcW w:w="1547"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供应商资格</w:t>
            </w:r>
          </w:p>
        </w:tc>
        <w:tc>
          <w:tcPr>
            <w:tcW w:w="3476"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rPr>
                <w:rFonts w:ascii="宋体" w:hAnsi="宋体"/>
                <w:sz w:val="24"/>
              </w:rPr>
            </w:pPr>
            <w:r w:rsidRPr="009C182C">
              <w:rPr>
                <w:rFonts w:ascii="宋体" w:hAnsi="宋体" w:hint="eastAsia"/>
                <w:sz w:val="24"/>
              </w:rPr>
              <w:t>是否按供应商资格要求提供合格的证件</w:t>
            </w:r>
          </w:p>
        </w:tc>
        <w:tc>
          <w:tcPr>
            <w:tcW w:w="1134"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r>
      <w:tr w:rsidR="002D675F" w:rsidRPr="009C182C">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2</w:t>
            </w:r>
          </w:p>
        </w:tc>
        <w:tc>
          <w:tcPr>
            <w:tcW w:w="1547"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响应文件的有效性</w:t>
            </w:r>
          </w:p>
        </w:tc>
        <w:tc>
          <w:tcPr>
            <w:tcW w:w="3476"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rPr>
                <w:rFonts w:ascii="宋体" w:hAnsi="宋体"/>
                <w:sz w:val="24"/>
              </w:rPr>
            </w:pPr>
            <w:r w:rsidRPr="009C182C">
              <w:rPr>
                <w:rFonts w:ascii="宋体" w:hAnsi="宋体" w:hint="eastAsia"/>
                <w:sz w:val="24"/>
              </w:rPr>
              <w:t>是否符合响应文件的式样和签署要求且内容完整无缺漏、无错</w:t>
            </w:r>
            <w:r w:rsidRPr="009C182C">
              <w:rPr>
                <w:rFonts w:ascii="宋体" w:hAnsi="宋体" w:hint="eastAsia"/>
                <w:sz w:val="24"/>
              </w:rPr>
              <w:lastRenderedPageBreak/>
              <w:t>误</w:t>
            </w:r>
          </w:p>
        </w:tc>
        <w:tc>
          <w:tcPr>
            <w:tcW w:w="1134"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r>
      <w:tr w:rsidR="002D675F" w:rsidRPr="009C182C">
        <w:trPr>
          <w:trHeight w:val="413"/>
          <w:jc w:val="center"/>
        </w:trPr>
        <w:tc>
          <w:tcPr>
            <w:tcW w:w="65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lastRenderedPageBreak/>
              <w:t>3</w:t>
            </w:r>
          </w:p>
        </w:tc>
        <w:tc>
          <w:tcPr>
            <w:tcW w:w="1547"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响应有效期</w:t>
            </w:r>
          </w:p>
        </w:tc>
        <w:tc>
          <w:tcPr>
            <w:tcW w:w="3476"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rPr>
                <w:rFonts w:ascii="宋体" w:hAnsi="宋体"/>
                <w:sz w:val="24"/>
              </w:rPr>
            </w:pPr>
            <w:r w:rsidRPr="009C182C">
              <w:rPr>
                <w:rFonts w:ascii="宋体" w:hAnsi="宋体" w:hint="eastAsia"/>
                <w:sz w:val="24"/>
              </w:rPr>
              <w:t>响应有效期是否满足90天</w:t>
            </w:r>
          </w:p>
        </w:tc>
        <w:tc>
          <w:tcPr>
            <w:tcW w:w="1134"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r>
      <w:tr w:rsidR="002D675F" w:rsidRPr="009C182C">
        <w:trPr>
          <w:trHeight w:val="414"/>
          <w:jc w:val="center"/>
        </w:trPr>
        <w:tc>
          <w:tcPr>
            <w:tcW w:w="65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4</w:t>
            </w:r>
          </w:p>
        </w:tc>
        <w:tc>
          <w:tcPr>
            <w:tcW w:w="1547"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交货期</w:t>
            </w:r>
          </w:p>
        </w:tc>
        <w:tc>
          <w:tcPr>
            <w:tcW w:w="3476"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rPr>
                <w:rFonts w:ascii="宋体" w:hAnsi="宋体"/>
                <w:sz w:val="24"/>
              </w:rPr>
            </w:pPr>
            <w:r w:rsidRPr="009C182C">
              <w:rPr>
                <w:rFonts w:ascii="宋体" w:hAnsi="宋体" w:hint="eastAsia"/>
                <w:sz w:val="24"/>
              </w:rPr>
              <w:t>是否按照采购文件规定时间</w:t>
            </w:r>
          </w:p>
        </w:tc>
        <w:tc>
          <w:tcPr>
            <w:tcW w:w="1134"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r>
      <w:tr w:rsidR="002D675F" w:rsidRPr="009C182C">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5</w:t>
            </w:r>
          </w:p>
        </w:tc>
        <w:tc>
          <w:tcPr>
            <w:tcW w:w="1547"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其它</w:t>
            </w:r>
          </w:p>
        </w:tc>
        <w:tc>
          <w:tcPr>
            <w:tcW w:w="3476"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rPr>
                <w:rFonts w:ascii="宋体" w:hAnsi="宋体"/>
                <w:sz w:val="24"/>
              </w:rPr>
            </w:pPr>
            <w:r w:rsidRPr="009C182C">
              <w:rPr>
                <w:rFonts w:ascii="宋体" w:hAnsi="宋体" w:hint="eastAsia"/>
                <w:sz w:val="24"/>
              </w:rPr>
              <w:t>无其它符合采购文件中无效投标认定条件</w:t>
            </w:r>
          </w:p>
        </w:tc>
        <w:tc>
          <w:tcPr>
            <w:tcW w:w="1134"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r>
      <w:tr w:rsidR="002D675F" w:rsidRPr="009C182C">
        <w:trPr>
          <w:trHeight w:val="415"/>
          <w:jc w:val="center"/>
        </w:trPr>
        <w:tc>
          <w:tcPr>
            <w:tcW w:w="659"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6</w:t>
            </w:r>
          </w:p>
        </w:tc>
        <w:tc>
          <w:tcPr>
            <w:tcW w:w="1547"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3476" w:type="dxa"/>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rPr>
                <w:rFonts w:ascii="宋体" w:hAnsi="宋体"/>
                <w:sz w:val="24"/>
              </w:rPr>
            </w:pPr>
            <w:r w:rsidRPr="009C182C">
              <w:rPr>
                <w:rFonts w:ascii="宋体" w:hAnsi="宋体" w:hint="eastAsia"/>
                <w:sz w:val="24"/>
              </w:rPr>
              <w:t>结论</w:t>
            </w:r>
          </w:p>
        </w:tc>
        <w:tc>
          <w:tcPr>
            <w:tcW w:w="1134"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center"/>
              <w:rPr>
                <w:rFonts w:ascii="宋体" w:hAnsi="宋体"/>
                <w:sz w:val="24"/>
              </w:rPr>
            </w:pPr>
          </w:p>
        </w:tc>
      </w:tr>
      <w:tr w:rsidR="002D675F" w:rsidRPr="009C182C">
        <w:trPr>
          <w:trHeight w:val="415"/>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2D675F" w:rsidRPr="009C182C" w:rsidRDefault="00194DBC">
            <w:pPr>
              <w:spacing w:line="360" w:lineRule="exact"/>
              <w:jc w:val="left"/>
              <w:rPr>
                <w:rFonts w:ascii="宋体" w:hAnsi="宋体"/>
                <w:sz w:val="24"/>
              </w:rPr>
            </w:pPr>
            <w:r w:rsidRPr="009C182C">
              <w:rPr>
                <w:rFonts w:ascii="宋体" w:hAnsi="宋体" w:hint="eastAsia"/>
                <w:sz w:val="24"/>
              </w:rPr>
              <w:t>备注：</w:t>
            </w:r>
          </w:p>
        </w:tc>
        <w:tc>
          <w:tcPr>
            <w:tcW w:w="1069" w:type="dxa"/>
            <w:tcBorders>
              <w:top w:val="single" w:sz="4" w:space="0" w:color="auto"/>
              <w:left w:val="single" w:sz="4" w:space="0" w:color="auto"/>
              <w:bottom w:val="single" w:sz="4" w:space="0" w:color="auto"/>
              <w:right w:val="single" w:sz="4" w:space="0" w:color="auto"/>
            </w:tcBorders>
            <w:vAlign w:val="center"/>
          </w:tcPr>
          <w:p w:rsidR="002D675F" w:rsidRPr="009C182C" w:rsidRDefault="002D675F">
            <w:pPr>
              <w:spacing w:line="360" w:lineRule="exact"/>
              <w:jc w:val="left"/>
              <w:rPr>
                <w:rFonts w:ascii="宋体" w:hAnsi="宋体"/>
                <w:sz w:val="24"/>
              </w:rPr>
            </w:pPr>
          </w:p>
        </w:tc>
      </w:tr>
    </w:tbl>
    <w:p w:rsidR="002D675F" w:rsidRPr="009C182C" w:rsidRDefault="00194DBC">
      <w:pPr>
        <w:spacing w:line="240" w:lineRule="atLeast"/>
        <w:rPr>
          <w:rFonts w:ascii="宋体"/>
          <w:kern w:val="0"/>
          <w:sz w:val="24"/>
        </w:rPr>
      </w:pPr>
      <w:r w:rsidRPr="009C182C">
        <w:rPr>
          <w:rFonts w:ascii="宋体" w:hint="eastAsia"/>
          <w:kern w:val="0"/>
          <w:sz w:val="24"/>
        </w:rPr>
        <w:t>1、表中只需填写“√/通过”或“×/不通过”。</w:t>
      </w:r>
    </w:p>
    <w:p w:rsidR="002D675F" w:rsidRPr="009C182C" w:rsidRDefault="00194DBC">
      <w:pPr>
        <w:spacing w:line="240" w:lineRule="atLeast"/>
        <w:rPr>
          <w:rFonts w:ascii="宋体"/>
          <w:kern w:val="0"/>
          <w:sz w:val="24"/>
        </w:rPr>
      </w:pPr>
      <w:r w:rsidRPr="009C182C">
        <w:rPr>
          <w:rFonts w:ascii="宋体" w:hint="eastAsia"/>
          <w:kern w:val="0"/>
          <w:sz w:val="24"/>
        </w:rPr>
        <w:t>2、在结论中按“一项否决”的原则，只有全部是√/通过的，填写“合格”；只要其中有一项是×/不通过的，填写“不合格”。</w:t>
      </w:r>
    </w:p>
    <w:p w:rsidR="002D675F" w:rsidRPr="009C182C" w:rsidRDefault="00194DBC">
      <w:pPr>
        <w:spacing w:line="240" w:lineRule="atLeast"/>
        <w:rPr>
          <w:rFonts w:ascii="宋体"/>
          <w:kern w:val="0"/>
          <w:sz w:val="24"/>
        </w:rPr>
      </w:pPr>
      <w:r w:rsidRPr="009C182C">
        <w:rPr>
          <w:rFonts w:ascii="宋体" w:hint="eastAsia"/>
          <w:kern w:val="0"/>
          <w:sz w:val="24"/>
        </w:rPr>
        <w:t>3、结论是合格的，才能进入下一轮；不合格的被淘汰。</w:t>
      </w:r>
    </w:p>
    <w:p w:rsidR="002D675F" w:rsidRPr="009C182C" w:rsidRDefault="00194DBC">
      <w:pPr>
        <w:spacing w:line="240" w:lineRule="atLeast"/>
        <w:rPr>
          <w:rFonts w:ascii="宋体"/>
          <w:kern w:val="0"/>
          <w:sz w:val="24"/>
        </w:rPr>
      </w:pPr>
      <w:r w:rsidRPr="009C182C">
        <w:rPr>
          <w:rFonts w:ascii="宋体" w:hint="eastAsia"/>
          <w:kern w:val="0"/>
          <w:sz w:val="24"/>
        </w:rPr>
        <w:t>评委：                                                  日期：</w:t>
      </w:r>
    </w:p>
    <w:p w:rsidR="002D675F" w:rsidRPr="009C182C" w:rsidRDefault="00194DBC" w:rsidP="0014562E">
      <w:pPr>
        <w:spacing w:beforeLines="50" w:afterLines="50" w:line="440" w:lineRule="exact"/>
        <w:jc w:val="center"/>
        <w:rPr>
          <w:rFonts w:ascii="宋体" w:hAnsi="宋体" w:cs="宋体"/>
          <w:b/>
          <w:bCs/>
          <w:sz w:val="32"/>
          <w:szCs w:val="32"/>
          <w:lang w:val="en-GB"/>
        </w:rPr>
      </w:pPr>
      <w:r w:rsidRPr="009C182C">
        <w:rPr>
          <w:rFonts w:ascii="宋体" w:hAnsi="宋体" w:cs="宋体"/>
          <w:b/>
          <w:bCs/>
          <w:sz w:val="32"/>
          <w:szCs w:val="32"/>
          <w:lang w:val="en-GB"/>
        </w:rPr>
        <w:br w:type="page"/>
      </w:r>
      <w:r w:rsidRPr="009C182C">
        <w:rPr>
          <w:rFonts w:ascii="宋体" w:hAnsi="宋体" w:cs="宋体" w:hint="eastAsia"/>
          <w:b/>
          <w:bCs/>
          <w:sz w:val="32"/>
          <w:szCs w:val="32"/>
          <w:lang w:val="en-GB"/>
        </w:rPr>
        <w:lastRenderedPageBreak/>
        <w:t>评分细则表</w:t>
      </w:r>
    </w:p>
    <w:tbl>
      <w:tblPr>
        <w:tblW w:w="9757" w:type="dxa"/>
        <w:jc w:val="center"/>
        <w:tblLayout w:type="fixed"/>
        <w:tblLook w:val="04A0"/>
      </w:tblPr>
      <w:tblGrid>
        <w:gridCol w:w="827"/>
        <w:gridCol w:w="1620"/>
        <w:gridCol w:w="5730"/>
        <w:gridCol w:w="720"/>
        <w:gridCol w:w="860"/>
      </w:tblGrid>
      <w:tr w:rsidR="002D675F" w:rsidRPr="009C182C" w:rsidTr="000203DE">
        <w:trPr>
          <w:trHeight w:val="409"/>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Arial" w:hint="eastAsia"/>
                <w:b/>
                <w:szCs w:val="21"/>
              </w:rPr>
              <w:t>序号</w:t>
            </w:r>
          </w:p>
        </w:tc>
        <w:tc>
          <w:tcPr>
            <w:tcW w:w="16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Arial" w:hint="eastAsia"/>
                <w:b/>
                <w:szCs w:val="21"/>
              </w:rPr>
              <w:t>评审内容</w:t>
            </w:r>
          </w:p>
        </w:tc>
        <w:tc>
          <w:tcPr>
            <w:tcW w:w="573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宋体" w:hint="eastAsia"/>
                <w:b/>
                <w:szCs w:val="21"/>
              </w:rPr>
              <w:t>评分</w:t>
            </w:r>
            <w:r w:rsidRPr="009C182C">
              <w:rPr>
                <w:rFonts w:ascii="宋体" w:hAnsi="宋体" w:cs="Arial" w:hint="eastAsia"/>
                <w:b/>
                <w:szCs w:val="21"/>
              </w:rPr>
              <w:t>标准及分值</w:t>
            </w:r>
          </w:p>
        </w:tc>
        <w:tc>
          <w:tcPr>
            <w:tcW w:w="7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宋体" w:hint="eastAsia"/>
                <w:b/>
                <w:szCs w:val="21"/>
              </w:rPr>
              <w:t>满分</w:t>
            </w:r>
          </w:p>
        </w:tc>
        <w:tc>
          <w:tcPr>
            <w:tcW w:w="86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宋体" w:hint="eastAsia"/>
                <w:b/>
                <w:szCs w:val="21"/>
              </w:rPr>
              <w:t>供应商</w:t>
            </w:r>
          </w:p>
        </w:tc>
      </w:tr>
      <w:tr w:rsidR="002D675F" w:rsidRPr="009C182C" w:rsidTr="000203DE">
        <w:trPr>
          <w:trHeight w:val="2068"/>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jc w:val="center"/>
            </w:pPr>
            <w:r w:rsidRPr="009C182C">
              <w:rPr>
                <w:rFonts w:ascii="宋体" w:hAnsi="宋体" w:cs="宋体" w:hint="eastAsia"/>
                <w:szCs w:val="21"/>
              </w:rPr>
              <w:t>1</w:t>
            </w:r>
          </w:p>
        </w:tc>
        <w:tc>
          <w:tcPr>
            <w:tcW w:w="16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jc w:val="center"/>
            </w:pPr>
            <w:r w:rsidRPr="009C182C">
              <w:rPr>
                <w:rFonts w:ascii="宋体" w:hAnsi="宋体" w:cs="宋体" w:hint="eastAsia"/>
                <w:szCs w:val="21"/>
              </w:rPr>
              <w:t>系统配置设备技术性能(57分)</w:t>
            </w:r>
          </w:p>
        </w:tc>
        <w:tc>
          <w:tcPr>
            <w:tcW w:w="573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rPr>
                <w:rFonts w:ascii="宋体" w:hAnsi="宋体" w:cs="宋体"/>
                <w:szCs w:val="21"/>
              </w:rPr>
            </w:pPr>
            <w:r w:rsidRPr="009C182C">
              <w:rPr>
                <w:rFonts w:ascii="宋体" w:hAnsi="宋体" w:cs="宋体" w:hint="eastAsia"/>
                <w:szCs w:val="21"/>
              </w:rPr>
              <w:t>本项分值57分，其中标注★的</w:t>
            </w:r>
            <w:r w:rsidR="000203DE">
              <w:rPr>
                <w:rFonts w:ascii="宋体" w:hAnsi="宋体" w:cs="宋体" w:hint="eastAsia"/>
                <w:szCs w:val="21"/>
              </w:rPr>
              <w:t>30</w:t>
            </w:r>
            <w:r w:rsidRPr="009C182C">
              <w:rPr>
                <w:rFonts w:ascii="宋体" w:hAnsi="宋体" w:cs="宋体" w:hint="eastAsia"/>
                <w:szCs w:val="21"/>
              </w:rPr>
              <w:t>分，未标注★的</w:t>
            </w:r>
            <w:r w:rsidR="000203DE">
              <w:rPr>
                <w:rFonts w:ascii="宋体" w:hAnsi="宋体" w:cs="宋体" w:hint="eastAsia"/>
                <w:szCs w:val="21"/>
              </w:rPr>
              <w:t>27</w:t>
            </w:r>
            <w:r w:rsidRPr="009C182C">
              <w:rPr>
                <w:rFonts w:ascii="宋体" w:hAnsi="宋体" w:cs="宋体" w:hint="eastAsia"/>
                <w:szCs w:val="21"/>
              </w:rPr>
              <w:t xml:space="preserve">分。供应商提供的设备技术参数与采购文件中的参照参数进行点对点比较： </w:t>
            </w:r>
          </w:p>
          <w:p w:rsidR="002D675F" w:rsidRPr="009C182C" w:rsidRDefault="00194DBC">
            <w:pPr>
              <w:rPr>
                <w:rFonts w:ascii="宋体" w:hAnsi="宋体" w:cs="宋体"/>
                <w:szCs w:val="21"/>
              </w:rPr>
            </w:pPr>
            <w:r w:rsidRPr="009C182C">
              <w:rPr>
                <w:rFonts w:ascii="宋体" w:hAnsi="宋体" w:cs="宋体" w:hint="eastAsia"/>
                <w:szCs w:val="21"/>
              </w:rPr>
              <w:t>（1）完全满足招标文件要求，得57分；</w:t>
            </w:r>
          </w:p>
          <w:p w:rsidR="002D675F" w:rsidRPr="009C182C" w:rsidRDefault="00194DBC">
            <w:pPr>
              <w:rPr>
                <w:rFonts w:ascii="宋体" w:hAnsi="宋体" w:cs="宋体"/>
                <w:szCs w:val="21"/>
              </w:rPr>
            </w:pPr>
            <w:r w:rsidRPr="009C182C">
              <w:rPr>
                <w:rFonts w:ascii="宋体" w:hAnsi="宋体" w:cs="宋体" w:hint="eastAsia"/>
                <w:szCs w:val="21"/>
              </w:rPr>
              <w:t>（2)不能满足带★招标要求的每项扣3分，扣完为止；</w:t>
            </w:r>
          </w:p>
          <w:p w:rsidR="002D675F" w:rsidRPr="009C182C" w:rsidRDefault="00194DBC" w:rsidP="000203DE">
            <w:r w:rsidRPr="009C182C">
              <w:rPr>
                <w:rFonts w:ascii="宋体" w:hAnsi="宋体" w:cs="宋体" w:hint="eastAsia"/>
                <w:szCs w:val="21"/>
              </w:rPr>
              <w:t>（3）不能满足未带★招标要求的每项扣</w:t>
            </w:r>
            <w:r w:rsidR="000203DE">
              <w:rPr>
                <w:rFonts w:ascii="宋体" w:hAnsi="宋体" w:cs="宋体" w:hint="eastAsia"/>
                <w:szCs w:val="21"/>
              </w:rPr>
              <w:t>0.14</w:t>
            </w:r>
            <w:r w:rsidRPr="009C182C">
              <w:rPr>
                <w:rFonts w:ascii="宋体" w:hAnsi="宋体" w:cs="宋体" w:hint="eastAsia"/>
                <w:szCs w:val="21"/>
              </w:rPr>
              <w:t>分，扣完为止。</w:t>
            </w:r>
          </w:p>
        </w:tc>
        <w:tc>
          <w:tcPr>
            <w:tcW w:w="7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jc w:val="center"/>
            </w:pPr>
            <w:r w:rsidRPr="009C182C">
              <w:rPr>
                <w:rFonts w:ascii="宋体" w:hAnsi="宋体" w:cs="宋体" w:hint="eastAsia"/>
                <w:szCs w:val="21"/>
              </w:rPr>
              <w:t>57</w:t>
            </w:r>
          </w:p>
        </w:tc>
        <w:tc>
          <w:tcPr>
            <w:tcW w:w="86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napToGrid w:val="0"/>
              <w:spacing w:line="300" w:lineRule="auto"/>
              <w:ind w:left="-40" w:firstLine="40"/>
              <w:rPr>
                <w:rFonts w:ascii="宋体" w:hAnsi="宋体" w:cs="Arial"/>
                <w:szCs w:val="21"/>
              </w:rPr>
            </w:pPr>
          </w:p>
        </w:tc>
      </w:tr>
      <w:tr w:rsidR="002D675F" w:rsidRPr="009C182C" w:rsidTr="000203DE">
        <w:trPr>
          <w:trHeight w:val="904"/>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Arial" w:hint="eastAsia"/>
                <w:szCs w:val="21"/>
              </w:rPr>
              <w:t>2</w:t>
            </w:r>
          </w:p>
        </w:tc>
        <w:tc>
          <w:tcPr>
            <w:tcW w:w="16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pPr>
            <w:r w:rsidRPr="009C182C">
              <w:rPr>
                <w:rFonts w:ascii="宋体" w:hAnsi="宋体" w:cs="宋体" w:hint="eastAsia"/>
                <w:szCs w:val="21"/>
              </w:rPr>
              <w:t>商务部分(3分)</w:t>
            </w:r>
          </w:p>
        </w:tc>
        <w:tc>
          <w:tcPr>
            <w:tcW w:w="573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pPr>
            <w:r w:rsidRPr="009C182C">
              <w:rPr>
                <w:szCs w:val="21"/>
              </w:rPr>
              <w:t>供应商提供</w:t>
            </w:r>
            <w:r w:rsidRPr="009C182C">
              <w:rPr>
                <w:rFonts w:hint="eastAsia"/>
                <w:szCs w:val="21"/>
              </w:rPr>
              <w:t>类似业绩</w:t>
            </w:r>
            <w:r w:rsidRPr="009C182C">
              <w:rPr>
                <w:szCs w:val="21"/>
              </w:rPr>
              <w:t>(</w:t>
            </w:r>
            <w:r w:rsidRPr="009C182C">
              <w:rPr>
                <w:rFonts w:hint="eastAsia"/>
                <w:szCs w:val="21"/>
              </w:rPr>
              <w:t>2021</w:t>
            </w:r>
            <w:r w:rsidRPr="009C182C">
              <w:rPr>
                <w:rFonts w:hint="eastAsia"/>
                <w:szCs w:val="21"/>
              </w:rPr>
              <w:t>年以来</w:t>
            </w:r>
            <w:r w:rsidRPr="009C182C">
              <w:rPr>
                <w:szCs w:val="21"/>
              </w:rPr>
              <w:t>)</w:t>
            </w:r>
            <w:r w:rsidRPr="009C182C">
              <w:rPr>
                <w:szCs w:val="21"/>
              </w:rPr>
              <w:t>，提供一宗</w:t>
            </w:r>
            <w:r w:rsidRPr="009C182C">
              <w:rPr>
                <w:rFonts w:hint="eastAsia"/>
                <w:szCs w:val="21"/>
              </w:rPr>
              <w:t>类似</w:t>
            </w:r>
            <w:r w:rsidRPr="009C182C">
              <w:rPr>
                <w:szCs w:val="21"/>
              </w:rPr>
              <w:t>单笔合同业绩者得</w:t>
            </w:r>
            <w:r w:rsidRPr="009C182C">
              <w:rPr>
                <w:rFonts w:hint="eastAsia"/>
                <w:szCs w:val="21"/>
              </w:rPr>
              <w:t>1</w:t>
            </w:r>
            <w:r w:rsidRPr="009C182C">
              <w:rPr>
                <w:szCs w:val="21"/>
              </w:rPr>
              <w:t>分，满分</w:t>
            </w:r>
            <w:r w:rsidRPr="009C182C">
              <w:rPr>
                <w:rFonts w:hint="eastAsia"/>
                <w:szCs w:val="21"/>
              </w:rPr>
              <w:t>3</w:t>
            </w:r>
            <w:r w:rsidRPr="009C182C">
              <w:rPr>
                <w:szCs w:val="21"/>
              </w:rPr>
              <w:t>分（以提供盖章的合同复印件为准）</w:t>
            </w:r>
          </w:p>
        </w:tc>
        <w:tc>
          <w:tcPr>
            <w:tcW w:w="7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ind w:left="-40" w:firstLine="40"/>
              <w:jc w:val="center"/>
            </w:pPr>
            <w:r w:rsidRPr="009C182C">
              <w:rPr>
                <w:rFonts w:ascii="宋体" w:hAnsi="宋体" w:cs="Arial" w:hint="eastAsia"/>
                <w:szCs w:val="21"/>
              </w:rPr>
              <w:t>3</w:t>
            </w:r>
          </w:p>
        </w:tc>
        <w:tc>
          <w:tcPr>
            <w:tcW w:w="86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napToGrid w:val="0"/>
              <w:spacing w:line="300" w:lineRule="auto"/>
              <w:ind w:left="-40" w:firstLine="40"/>
              <w:rPr>
                <w:rFonts w:ascii="宋体" w:hAnsi="宋体" w:cs="Arial"/>
                <w:szCs w:val="21"/>
              </w:rPr>
            </w:pPr>
          </w:p>
        </w:tc>
      </w:tr>
      <w:tr w:rsidR="002D675F" w:rsidRPr="009C182C" w:rsidTr="000203DE">
        <w:trPr>
          <w:trHeight w:val="616"/>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Arial" w:hint="eastAsia"/>
                <w:szCs w:val="21"/>
              </w:rPr>
              <w:t>3</w:t>
            </w:r>
          </w:p>
        </w:tc>
        <w:tc>
          <w:tcPr>
            <w:tcW w:w="16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pPr>
            <w:r w:rsidRPr="009C182C">
              <w:rPr>
                <w:rFonts w:ascii="宋体" w:hAnsi="宋体" w:cs="宋体" w:hint="eastAsia"/>
                <w:szCs w:val="21"/>
              </w:rPr>
              <w:t>售后服务(10分)</w:t>
            </w:r>
          </w:p>
        </w:tc>
        <w:tc>
          <w:tcPr>
            <w:tcW w:w="573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after="280" w:line="300" w:lineRule="exact"/>
              <w:rPr>
                <w:rFonts w:ascii="宋体" w:hAnsi="宋体" w:cs="宋体"/>
                <w:szCs w:val="21"/>
              </w:rPr>
            </w:pPr>
            <w:r w:rsidRPr="009C182C">
              <w:rPr>
                <w:rFonts w:ascii="宋体" w:hAnsi="宋体" w:cs="宋体" w:hint="eastAsia"/>
                <w:szCs w:val="21"/>
              </w:rPr>
              <w:t>优（10分）：1、供应商设有服务机构，有固定的维护人员并有能力及时处理所有可能发生的故障，在响应文件中明确地提供售后服务机构地址、电话、联系人等资料；2、在保质期以内，供应商在接到业主的维修通知对故障能在0.5-1小时内电话响应，3-4小时内派出有能力的维修人员赶到业主现场进行处理。</w:t>
            </w:r>
          </w:p>
          <w:p w:rsidR="002D675F" w:rsidRPr="009C182C" w:rsidRDefault="00194DBC">
            <w:pPr>
              <w:spacing w:after="280" w:line="300" w:lineRule="exact"/>
              <w:rPr>
                <w:rFonts w:ascii="宋体" w:hAnsi="宋体" w:cs="宋体"/>
                <w:szCs w:val="21"/>
              </w:rPr>
            </w:pPr>
            <w:r w:rsidRPr="009C182C">
              <w:rPr>
                <w:rFonts w:ascii="宋体" w:hAnsi="宋体" w:cs="宋体" w:hint="eastAsia"/>
                <w:szCs w:val="21"/>
              </w:rPr>
              <w:t>良（7分）：1、供应商设有服务机构，但无固定的维护人员处理所有可能发生的故障；2、在保质期以内，供应商在接到业主的维修通知对故障能在1-2小时内电话响应，4-5小时内派出有能力的维修人员赶到业主现场进行处理。</w:t>
            </w:r>
          </w:p>
          <w:p w:rsidR="002D675F" w:rsidRPr="009C182C" w:rsidRDefault="00194DBC">
            <w:pPr>
              <w:spacing w:after="280" w:line="300" w:lineRule="exact"/>
              <w:rPr>
                <w:rFonts w:ascii="宋体" w:hAnsi="宋体" w:cs="宋体"/>
                <w:szCs w:val="21"/>
              </w:rPr>
            </w:pPr>
            <w:r w:rsidRPr="009C182C">
              <w:rPr>
                <w:rFonts w:ascii="宋体" w:hAnsi="宋体" w:cs="宋体" w:hint="eastAsia"/>
                <w:szCs w:val="21"/>
              </w:rPr>
              <w:t>中（3分）：1、供应商不设有服务机构，无售后服务机构地址、电话、联系人等资料；2、在保质期以内，供应商在接到业主的维修通知对故障能在2-3小时内电话响应，24小时内派出有能力的维修人员赶到业主现场进行处理。不提供不得分。</w:t>
            </w:r>
          </w:p>
          <w:p w:rsidR="002D675F" w:rsidRPr="009C182C" w:rsidRDefault="00194DBC">
            <w:pPr>
              <w:spacing w:line="300" w:lineRule="exact"/>
            </w:pPr>
            <w:r w:rsidRPr="009C182C">
              <w:rPr>
                <w:rFonts w:ascii="宋体" w:hAnsi="宋体" w:cs="宋体" w:hint="eastAsia"/>
                <w:szCs w:val="21"/>
              </w:rPr>
              <w:t>差（0分）：1、不提供售后服务方案或者供应商不设有服务机构，无售后服务机构地址、电 话、联系人等资料；2、在保质期以内，投标人在接到业主的维修通知对故障超过3小时内电话响应，超过24小时派出有能力的维修人员赶到业主现场进行处理。</w:t>
            </w:r>
          </w:p>
        </w:tc>
        <w:tc>
          <w:tcPr>
            <w:tcW w:w="7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00" w:lineRule="exact"/>
              <w:jc w:val="center"/>
            </w:pPr>
            <w:r w:rsidRPr="009C182C">
              <w:rPr>
                <w:rFonts w:ascii="宋体" w:hAnsi="宋体" w:cs="Arial" w:hint="eastAsia"/>
                <w:szCs w:val="21"/>
              </w:rPr>
              <w:t>10</w:t>
            </w:r>
          </w:p>
        </w:tc>
        <w:tc>
          <w:tcPr>
            <w:tcW w:w="86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napToGrid w:val="0"/>
              <w:spacing w:line="300" w:lineRule="auto"/>
              <w:ind w:left="-40" w:firstLine="40"/>
              <w:rPr>
                <w:rFonts w:ascii="宋体" w:hAnsi="宋体" w:cs="Arial"/>
                <w:szCs w:val="21"/>
              </w:rPr>
            </w:pPr>
          </w:p>
        </w:tc>
      </w:tr>
      <w:tr w:rsidR="002D675F" w:rsidRPr="009C182C" w:rsidTr="000203DE">
        <w:trPr>
          <w:trHeight w:val="378"/>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宋体" w:hint="eastAsia"/>
                <w:szCs w:val="21"/>
              </w:rPr>
              <w:t>4</w:t>
            </w:r>
          </w:p>
        </w:tc>
        <w:tc>
          <w:tcPr>
            <w:tcW w:w="16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pPr>
            <w:r w:rsidRPr="009C182C">
              <w:rPr>
                <w:rFonts w:ascii="宋体" w:hAnsi="宋体" w:cs="宋体" w:hint="eastAsia"/>
                <w:szCs w:val="21"/>
              </w:rPr>
              <w:t>投标报价</w:t>
            </w:r>
          </w:p>
        </w:tc>
        <w:tc>
          <w:tcPr>
            <w:tcW w:w="573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pPr>
            <w:r w:rsidRPr="009C182C">
              <w:rPr>
                <w:rFonts w:ascii="宋体" w:hAnsi="宋体" w:cs="宋体" w:hint="eastAsia"/>
                <w:szCs w:val="21"/>
              </w:rPr>
              <w:t>综合评分法中的价格分统一采用低价优先法计算，即通过资格审查、实质性响应且最后报价价格最低的投标报价为评标基准价，其价格分为满分。其他供应商的价格分统一按照下列公式计算：投标报价得分=(评标基准价／投标报价)×价格权值×100</w:t>
            </w:r>
          </w:p>
        </w:tc>
        <w:tc>
          <w:tcPr>
            <w:tcW w:w="7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宋体" w:hint="eastAsia"/>
                <w:szCs w:val="21"/>
              </w:rPr>
              <w:t>30</w:t>
            </w:r>
          </w:p>
        </w:tc>
        <w:tc>
          <w:tcPr>
            <w:tcW w:w="86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napToGrid w:val="0"/>
              <w:spacing w:line="300" w:lineRule="auto"/>
              <w:rPr>
                <w:rFonts w:ascii="宋体" w:hAnsi="宋体" w:cs="Arial"/>
                <w:szCs w:val="21"/>
              </w:rPr>
            </w:pPr>
          </w:p>
        </w:tc>
      </w:tr>
      <w:tr w:rsidR="002D675F" w:rsidRPr="009C182C" w:rsidTr="000203DE">
        <w:trPr>
          <w:trHeight w:val="606"/>
          <w:jc w:val="center"/>
        </w:trPr>
        <w:tc>
          <w:tcPr>
            <w:tcW w:w="827"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jc w:val="center"/>
            </w:pPr>
            <w:r w:rsidRPr="009C182C">
              <w:rPr>
                <w:rFonts w:ascii="宋体" w:hAnsi="宋体" w:cs="Arial" w:hint="eastAsia"/>
                <w:szCs w:val="21"/>
              </w:rPr>
              <w:t>5</w:t>
            </w:r>
          </w:p>
        </w:tc>
        <w:tc>
          <w:tcPr>
            <w:tcW w:w="16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napToGrid w:val="0"/>
              <w:spacing w:line="300" w:lineRule="auto"/>
            </w:pPr>
            <w:r w:rsidRPr="009C182C">
              <w:rPr>
                <w:rFonts w:ascii="宋体" w:hAnsi="宋体" w:cs="Arial" w:hint="eastAsia"/>
                <w:szCs w:val="21"/>
              </w:rPr>
              <w:t>合计</w:t>
            </w:r>
          </w:p>
        </w:tc>
        <w:tc>
          <w:tcPr>
            <w:tcW w:w="573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napToGrid w:val="0"/>
              <w:spacing w:line="300" w:lineRule="auto"/>
              <w:rPr>
                <w:rFonts w:ascii="宋体" w:hAnsi="宋体" w:cs="Arial"/>
                <w:szCs w:val="21"/>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235A7E">
            <w:pPr>
              <w:snapToGrid w:val="0"/>
              <w:spacing w:line="300" w:lineRule="auto"/>
              <w:jc w:val="center"/>
            </w:pPr>
            <w:r w:rsidRPr="00235A7E">
              <w:fldChar w:fldCharType="begin"/>
            </w:r>
            <w:r w:rsidR="00194DBC" w:rsidRPr="009C182C">
              <w:rPr>
                <w:rFonts w:ascii="宋体" w:hAnsi="宋体" w:cs="Arial"/>
                <w:szCs w:val="21"/>
              </w:rPr>
              <w:instrText xml:space="preserve"> =SUM(ABOVE) </w:instrText>
            </w:r>
            <w:r w:rsidRPr="00235A7E">
              <w:fldChar w:fldCharType="separate"/>
            </w:r>
            <w:r w:rsidR="00194DBC" w:rsidRPr="009C182C">
              <w:rPr>
                <w:rFonts w:ascii="宋体" w:hAnsi="宋体" w:cs="Arial"/>
                <w:szCs w:val="21"/>
              </w:rPr>
              <w:t>100</w:t>
            </w:r>
            <w:r w:rsidRPr="009C182C">
              <w:rPr>
                <w:rFonts w:ascii="宋体" w:hAnsi="宋体" w:cs="Arial"/>
                <w:szCs w:val="21"/>
              </w:rPr>
              <w:fldChar w:fldCharType="end"/>
            </w:r>
          </w:p>
        </w:tc>
        <w:tc>
          <w:tcPr>
            <w:tcW w:w="860" w:type="dxa"/>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napToGrid w:val="0"/>
              <w:spacing w:line="300" w:lineRule="auto"/>
              <w:rPr>
                <w:rFonts w:ascii="宋体" w:hAnsi="宋体" w:cs="Arial"/>
                <w:szCs w:val="21"/>
              </w:rPr>
            </w:pPr>
          </w:p>
        </w:tc>
      </w:tr>
    </w:tbl>
    <w:p w:rsidR="002D675F" w:rsidRPr="009C182C" w:rsidRDefault="002D675F"/>
    <w:p w:rsidR="002D675F" w:rsidRPr="009C182C" w:rsidRDefault="002D675F"/>
    <w:p w:rsidR="002D675F" w:rsidRPr="009C182C" w:rsidRDefault="00194DBC" w:rsidP="0014562E">
      <w:pPr>
        <w:spacing w:beforeLines="50" w:afterLines="50" w:line="440" w:lineRule="exact"/>
        <w:jc w:val="center"/>
        <w:rPr>
          <w:rFonts w:ascii="宋体" w:hAnsi="宋体"/>
          <w:b/>
          <w:sz w:val="30"/>
          <w:szCs w:val="30"/>
        </w:rPr>
      </w:pPr>
      <w:r w:rsidRPr="009C182C">
        <w:rPr>
          <w:rFonts w:ascii="宋体" w:hAnsi="宋体"/>
          <w:b/>
          <w:sz w:val="32"/>
          <w:szCs w:val="32"/>
        </w:rPr>
        <w:br w:type="page"/>
      </w:r>
      <w:r w:rsidRPr="009C182C">
        <w:rPr>
          <w:rFonts w:ascii="宋体" w:hAnsi="宋体" w:hint="eastAsia"/>
          <w:b/>
          <w:sz w:val="32"/>
          <w:szCs w:val="32"/>
        </w:rPr>
        <w:lastRenderedPageBreak/>
        <w:t xml:space="preserve">第五部分　</w:t>
      </w:r>
      <w:r w:rsidRPr="009C182C">
        <w:rPr>
          <w:rFonts w:ascii="宋体" w:hAnsi="宋体"/>
          <w:b/>
          <w:sz w:val="30"/>
          <w:szCs w:val="30"/>
        </w:rPr>
        <w:t>合同</w:t>
      </w:r>
      <w:r w:rsidRPr="009C182C">
        <w:rPr>
          <w:rFonts w:ascii="宋体" w:hAnsi="宋体" w:hint="eastAsia"/>
          <w:b/>
          <w:sz w:val="30"/>
          <w:szCs w:val="30"/>
        </w:rPr>
        <w:t>条款格式</w:t>
      </w:r>
    </w:p>
    <w:p w:rsidR="002D675F" w:rsidRPr="009C182C" w:rsidRDefault="002D675F">
      <w:pPr>
        <w:spacing w:line="360" w:lineRule="exact"/>
        <w:ind w:firstLineChars="147" w:firstLine="413"/>
        <w:jc w:val="center"/>
        <w:rPr>
          <w:rFonts w:ascii="宋体" w:hAnsi="宋体"/>
          <w:b/>
          <w:sz w:val="28"/>
          <w:shd w:val="clear" w:color="auto" w:fill="FFFFFF"/>
        </w:rPr>
      </w:pPr>
    </w:p>
    <w:p w:rsidR="002D675F" w:rsidRPr="009C182C" w:rsidRDefault="002D675F">
      <w:pPr>
        <w:spacing w:line="360" w:lineRule="exact"/>
        <w:ind w:firstLineChars="147" w:firstLine="413"/>
        <w:jc w:val="center"/>
        <w:rPr>
          <w:rFonts w:ascii="宋体" w:hAnsi="宋体"/>
          <w:b/>
          <w:sz w:val="28"/>
          <w:shd w:val="clear" w:color="auto" w:fill="FFFFFF"/>
        </w:rPr>
      </w:pPr>
    </w:p>
    <w:p w:rsidR="002D675F" w:rsidRPr="009C182C" w:rsidRDefault="00194DBC">
      <w:pPr>
        <w:spacing w:line="360" w:lineRule="exact"/>
        <w:ind w:firstLineChars="147" w:firstLine="413"/>
        <w:jc w:val="center"/>
        <w:rPr>
          <w:rFonts w:ascii="宋体" w:hAnsi="宋体"/>
          <w:b/>
          <w:sz w:val="28"/>
          <w:shd w:val="clear" w:color="auto" w:fill="FFFFFF"/>
        </w:rPr>
      </w:pPr>
      <w:r w:rsidRPr="009C182C">
        <w:rPr>
          <w:rFonts w:ascii="宋体" w:hAnsi="宋体" w:hint="eastAsia"/>
          <w:b/>
          <w:sz w:val="28"/>
          <w:shd w:val="clear" w:color="auto" w:fill="FFFFFF"/>
        </w:rPr>
        <w:t>合同模板</w:t>
      </w:r>
    </w:p>
    <w:p w:rsidR="002D675F" w:rsidRPr="009C182C" w:rsidRDefault="002D675F">
      <w:pPr>
        <w:spacing w:line="360" w:lineRule="exact"/>
        <w:ind w:firstLineChars="200" w:firstLine="480"/>
        <w:rPr>
          <w:rFonts w:ascii="宋体" w:hAnsi="宋体"/>
          <w:sz w:val="24"/>
        </w:rPr>
      </w:pPr>
    </w:p>
    <w:p w:rsidR="002D675F" w:rsidRPr="009C182C" w:rsidRDefault="00194DBC" w:rsidP="0014562E">
      <w:pPr>
        <w:spacing w:beforeLines="50" w:line="360" w:lineRule="auto"/>
        <w:rPr>
          <w:sz w:val="24"/>
          <w:u w:val="single"/>
        </w:rPr>
      </w:pPr>
      <w:r w:rsidRPr="009C182C">
        <w:rPr>
          <w:rFonts w:hint="eastAsia"/>
          <w:spacing w:val="240"/>
          <w:kern w:val="0"/>
          <w:sz w:val="24"/>
          <w:fitText w:val="960" w:id="-862169856"/>
        </w:rPr>
        <w:t>甲</w:t>
      </w:r>
      <w:r w:rsidRPr="009C182C">
        <w:rPr>
          <w:rFonts w:hint="eastAsia"/>
          <w:kern w:val="0"/>
          <w:sz w:val="24"/>
          <w:fitText w:val="960" w:id="-862169856"/>
        </w:rPr>
        <w:t>方</w:t>
      </w:r>
      <w:r w:rsidRPr="009C182C">
        <w:rPr>
          <w:rFonts w:hint="eastAsia"/>
          <w:sz w:val="24"/>
        </w:rPr>
        <w:t>：（采购人）</w:t>
      </w:r>
    </w:p>
    <w:p w:rsidR="002D675F" w:rsidRPr="009C182C" w:rsidRDefault="00194DBC" w:rsidP="0014562E">
      <w:pPr>
        <w:spacing w:beforeLines="50" w:line="360" w:lineRule="auto"/>
        <w:rPr>
          <w:sz w:val="24"/>
          <w:u w:val="single"/>
        </w:rPr>
      </w:pPr>
      <w:r w:rsidRPr="009C182C">
        <w:rPr>
          <w:rFonts w:hint="eastAsia"/>
          <w:spacing w:val="240"/>
          <w:kern w:val="0"/>
          <w:sz w:val="24"/>
          <w:fitText w:val="960" w:id="-862169855"/>
        </w:rPr>
        <w:t>地</w:t>
      </w:r>
      <w:r w:rsidRPr="009C182C">
        <w:rPr>
          <w:rFonts w:hint="eastAsia"/>
          <w:kern w:val="0"/>
          <w:sz w:val="24"/>
          <w:fitText w:val="960" w:id="-862169855"/>
        </w:rPr>
        <w:t>址</w:t>
      </w:r>
      <w:r w:rsidRPr="009C182C">
        <w:rPr>
          <w:rFonts w:hint="eastAsia"/>
          <w:sz w:val="24"/>
        </w:rPr>
        <w:t>：</w:t>
      </w:r>
    </w:p>
    <w:p w:rsidR="002D675F" w:rsidRPr="009C182C" w:rsidRDefault="00194DBC" w:rsidP="0014562E">
      <w:pPr>
        <w:spacing w:beforeLines="50" w:line="360" w:lineRule="auto"/>
        <w:rPr>
          <w:sz w:val="24"/>
          <w:u w:val="single"/>
        </w:rPr>
      </w:pPr>
      <w:r w:rsidRPr="009C182C">
        <w:rPr>
          <w:rFonts w:hint="eastAsia"/>
          <w:spacing w:val="240"/>
          <w:kern w:val="0"/>
          <w:sz w:val="24"/>
          <w:fitText w:val="960" w:id="-862169854"/>
        </w:rPr>
        <w:t>乙</w:t>
      </w:r>
      <w:r w:rsidRPr="009C182C">
        <w:rPr>
          <w:rFonts w:hint="eastAsia"/>
          <w:kern w:val="0"/>
          <w:sz w:val="24"/>
          <w:fitText w:val="960" w:id="-862169854"/>
        </w:rPr>
        <w:t>方</w:t>
      </w:r>
      <w:r w:rsidRPr="009C182C">
        <w:rPr>
          <w:rFonts w:hint="eastAsia"/>
          <w:sz w:val="24"/>
        </w:rPr>
        <w:t>：（成交供应商）</w:t>
      </w:r>
    </w:p>
    <w:p w:rsidR="002D675F" w:rsidRPr="009C182C" w:rsidRDefault="00194DBC" w:rsidP="0014562E">
      <w:pPr>
        <w:spacing w:beforeLines="50" w:line="360" w:lineRule="auto"/>
        <w:rPr>
          <w:kern w:val="0"/>
          <w:sz w:val="24"/>
          <w:u w:val="single"/>
        </w:rPr>
      </w:pPr>
      <w:r w:rsidRPr="009C182C">
        <w:rPr>
          <w:rFonts w:hint="eastAsia"/>
          <w:spacing w:val="240"/>
          <w:kern w:val="0"/>
          <w:sz w:val="24"/>
          <w:fitText w:val="960" w:id="-862169853"/>
        </w:rPr>
        <w:t>地</w:t>
      </w:r>
      <w:r w:rsidRPr="009C182C">
        <w:rPr>
          <w:rFonts w:hint="eastAsia"/>
          <w:kern w:val="0"/>
          <w:sz w:val="24"/>
          <w:fitText w:val="960" w:id="-862169853"/>
        </w:rPr>
        <w:t>址</w:t>
      </w:r>
      <w:r w:rsidRPr="009C182C">
        <w:rPr>
          <w:rFonts w:hint="eastAsia"/>
          <w:kern w:val="0"/>
          <w:sz w:val="24"/>
        </w:rPr>
        <w:t>：</w:t>
      </w:r>
    </w:p>
    <w:p w:rsidR="002D675F" w:rsidRPr="009C182C" w:rsidRDefault="002D675F" w:rsidP="0014562E">
      <w:pPr>
        <w:spacing w:beforeLines="50" w:line="360" w:lineRule="auto"/>
        <w:rPr>
          <w:kern w:val="0"/>
          <w:sz w:val="24"/>
          <w:u w:val="single"/>
        </w:rPr>
      </w:pP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乙方于年月日参加了 （采购人）组织的</w:t>
      </w:r>
      <w:r w:rsidRPr="009C182C">
        <w:rPr>
          <w:rFonts w:ascii="宋体" w:hAnsi="宋体" w:hint="eastAsia"/>
          <w:sz w:val="24"/>
          <w:u w:val="single"/>
        </w:rPr>
        <w:t xml:space="preserve">       （项目名称）</w:t>
      </w:r>
      <w:r w:rsidRPr="009C182C">
        <w:rPr>
          <w:rFonts w:ascii="宋体" w:hAnsi="宋体" w:hint="eastAsia"/>
          <w:sz w:val="24"/>
        </w:rPr>
        <w:t>采购活动，经评标委员会评审确定乙方为成交供应商，按照《中华人民共和国政府采购法》、《中华人民共和国民法典》和相关法律法规规定，以及采购文件要求，本着平等互利和诚实信用的原则，经甲乙双方协商一致，签订本采购合同。</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一、货物内容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1559"/>
        <w:gridCol w:w="1963"/>
        <w:gridCol w:w="1182"/>
        <w:gridCol w:w="1042"/>
        <w:gridCol w:w="1354"/>
        <w:gridCol w:w="1354"/>
      </w:tblGrid>
      <w:tr w:rsidR="002D675F" w:rsidRPr="009C182C">
        <w:trPr>
          <w:trHeight w:val="567"/>
        </w:trPr>
        <w:tc>
          <w:tcPr>
            <w:tcW w:w="777"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序号</w:t>
            </w:r>
          </w:p>
        </w:tc>
        <w:tc>
          <w:tcPr>
            <w:tcW w:w="1559"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货物名称</w:t>
            </w:r>
          </w:p>
        </w:tc>
        <w:tc>
          <w:tcPr>
            <w:tcW w:w="1963"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品牌、规格型号</w:t>
            </w:r>
          </w:p>
        </w:tc>
        <w:tc>
          <w:tcPr>
            <w:tcW w:w="1182"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产地</w:t>
            </w:r>
          </w:p>
        </w:tc>
        <w:tc>
          <w:tcPr>
            <w:tcW w:w="1042"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数量</w:t>
            </w:r>
          </w:p>
        </w:tc>
        <w:tc>
          <w:tcPr>
            <w:tcW w:w="1354"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单价（元）</w:t>
            </w:r>
          </w:p>
        </w:tc>
        <w:tc>
          <w:tcPr>
            <w:tcW w:w="1354"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总金额（元）</w:t>
            </w:r>
          </w:p>
        </w:tc>
      </w:tr>
      <w:tr w:rsidR="002D675F" w:rsidRPr="009C182C">
        <w:trPr>
          <w:trHeight w:val="567"/>
        </w:trPr>
        <w:tc>
          <w:tcPr>
            <w:tcW w:w="777"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1</w:t>
            </w:r>
          </w:p>
        </w:tc>
        <w:tc>
          <w:tcPr>
            <w:tcW w:w="1559" w:type="dxa"/>
            <w:vAlign w:val="center"/>
          </w:tcPr>
          <w:p w:rsidR="002D675F" w:rsidRPr="009C182C" w:rsidRDefault="002D675F">
            <w:pPr>
              <w:snapToGrid w:val="0"/>
              <w:spacing w:line="360" w:lineRule="auto"/>
              <w:jc w:val="center"/>
              <w:rPr>
                <w:rFonts w:ascii="宋体" w:hAnsi="宋体"/>
                <w:sz w:val="24"/>
              </w:rPr>
            </w:pPr>
          </w:p>
        </w:tc>
        <w:tc>
          <w:tcPr>
            <w:tcW w:w="1963" w:type="dxa"/>
            <w:vAlign w:val="center"/>
          </w:tcPr>
          <w:p w:rsidR="002D675F" w:rsidRPr="009C182C" w:rsidRDefault="002D675F">
            <w:pPr>
              <w:snapToGrid w:val="0"/>
              <w:spacing w:line="360" w:lineRule="auto"/>
              <w:jc w:val="center"/>
              <w:rPr>
                <w:rFonts w:ascii="宋体" w:hAnsi="宋体"/>
                <w:sz w:val="24"/>
              </w:rPr>
            </w:pPr>
          </w:p>
        </w:tc>
        <w:tc>
          <w:tcPr>
            <w:tcW w:w="1182" w:type="dxa"/>
            <w:vAlign w:val="center"/>
          </w:tcPr>
          <w:p w:rsidR="002D675F" w:rsidRPr="009C182C" w:rsidRDefault="002D675F">
            <w:pPr>
              <w:snapToGrid w:val="0"/>
              <w:spacing w:line="360" w:lineRule="auto"/>
              <w:jc w:val="center"/>
              <w:rPr>
                <w:rFonts w:ascii="宋体" w:hAnsi="宋体"/>
                <w:sz w:val="24"/>
              </w:rPr>
            </w:pPr>
          </w:p>
        </w:tc>
        <w:tc>
          <w:tcPr>
            <w:tcW w:w="1042" w:type="dxa"/>
            <w:vAlign w:val="center"/>
          </w:tcPr>
          <w:p w:rsidR="002D675F" w:rsidRPr="009C182C" w:rsidRDefault="002D675F">
            <w:pPr>
              <w:snapToGrid w:val="0"/>
              <w:spacing w:line="360" w:lineRule="auto"/>
              <w:jc w:val="center"/>
              <w:rPr>
                <w:rFonts w:ascii="宋体" w:hAnsi="宋体"/>
                <w:sz w:val="24"/>
              </w:rPr>
            </w:pPr>
          </w:p>
        </w:tc>
        <w:tc>
          <w:tcPr>
            <w:tcW w:w="1354" w:type="dxa"/>
            <w:vAlign w:val="center"/>
          </w:tcPr>
          <w:p w:rsidR="002D675F" w:rsidRPr="009C182C" w:rsidRDefault="002D675F">
            <w:pPr>
              <w:snapToGrid w:val="0"/>
              <w:spacing w:line="360" w:lineRule="auto"/>
              <w:jc w:val="center"/>
              <w:rPr>
                <w:rFonts w:ascii="宋体" w:hAnsi="宋体"/>
                <w:sz w:val="24"/>
              </w:rPr>
            </w:pPr>
          </w:p>
        </w:tc>
        <w:tc>
          <w:tcPr>
            <w:tcW w:w="1354" w:type="dxa"/>
            <w:vAlign w:val="center"/>
          </w:tcPr>
          <w:p w:rsidR="002D675F" w:rsidRPr="009C182C" w:rsidRDefault="002D675F">
            <w:pPr>
              <w:snapToGrid w:val="0"/>
              <w:spacing w:line="360" w:lineRule="auto"/>
              <w:jc w:val="center"/>
              <w:rPr>
                <w:rFonts w:ascii="宋体" w:hAnsi="宋体"/>
                <w:sz w:val="24"/>
              </w:rPr>
            </w:pPr>
          </w:p>
        </w:tc>
      </w:tr>
      <w:tr w:rsidR="002D675F" w:rsidRPr="009C182C">
        <w:trPr>
          <w:trHeight w:val="567"/>
        </w:trPr>
        <w:tc>
          <w:tcPr>
            <w:tcW w:w="777" w:type="dxa"/>
            <w:vAlign w:val="center"/>
          </w:tcPr>
          <w:p w:rsidR="002D675F" w:rsidRPr="009C182C" w:rsidRDefault="00194DBC">
            <w:pPr>
              <w:snapToGrid w:val="0"/>
              <w:spacing w:line="360" w:lineRule="auto"/>
              <w:jc w:val="center"/>
              <w:rPr>
                <w:rFonts w:ascii="宋体" w:hAnsi="宋体"/>
                <w:sz w:val="24"/>
              </w:rPr>
            </w:pPr>
            <w:r w:rsidRPr="009C182C">
              <w:rPr>
                <w:rFonts w:ascii="宋体" w:hAnsi="宋体" w:hint="eastAsia"/>
                <w:sz w:val="24"/>
              </w:rPr>
              <w:t>2</w:t>
            </w:r>
          </w:p>
        </w:tc>
        <w:tc>
          <w:tcPr>
            <w:tcW w:w="1559" w:type="dxa"/>
            <w:vAlign w:val="center"/>
          </w:tcPr>
          <w:p w:rsidR="002D675F" w:rsidRPr="009C182C" w:rsidRDefault="002D675F">
            <w:pPr>
              <w:snapToGrid w:val="0"/>
              <w:spacing w:line="360" w:lineRule="auto"/>
              <w:jc w:val="center"/>
              <w:rPr>
                <w:rFonts w:ascii="宋体" w:hAnsi="宋体"/>
                <w:sz w:val="24"/>
              </w:rPr>
            </w:pPr>
          </w:p>
        </w:tc>
        <w:tc>
          <w:tcPr>
            <w:tcW w:w="1963" w:type="dxa"/>
            <w:vAlign w:val="center"/>
          </w:tcPr>
          <w:p w:rsidR="002D675F" w:rsidRPr="009C182C" w:rsidRDefault="002D675F">
            <w:pPr>
              <w:snapToGrid w:val="0"/>
              <w:spacing w:line="360" w:lineRule="auto"/>
              <w:jc w:val="center"/>
              <w:rPr>
                <w:rFonts w:ascii="宋体" w:hAnsi="宋体"/>
                <w:sz w:val="24"/>
              </w:rPr>
            </w:pPr>
          </w:p>
        </w:tc>
        <w:tc>
          <w:tcPr>
            <w:tcW w:w="1182" w:type="dxa"/>
            <w:vAlign w:val="center"/>
          </w:tcPr>
          <w:p w:rsidR="002D675F" w:rsidRPr="009C182C" w:rsidRDefault="002D675F">
            <w:pPr>
              <w:snapToGrid w:val="0"/>
              <w:spacing w:line="360" w:lineRule="auto"/>
              <w:jc w:val="center"/>
              <w:rPr>
                <w:rFonts w:ascii="宋体" w:hAnsi="宋体"/>
                <w:sz w:val="24"/>
              </w:rPr>
            </w:pPr>
          </w:p>
        </w:tc>
        <w:tc>
          <w:tcPr>
            <w:tcW w:w="1042" w:type="dxa"/>
            <w:vAlign w:val="center"/>
          </w:tcPr>
          <w:p w:rsidR="002D675F" w:rsidRPr="009C182C" w:rsidRDefault="002D675F">
            <w:pPr>
              <w:snapToGrid w:val="0"/>
              <w:spacing w:line="360" w:lineRule="auto"/>
              <w:jc w:val="center"/>
              <w:rPr>
                <w:rFonts w:ascii="宋体" w:hAnsi="宋体"/>
                <w:sz w:val="24"/>
              </w:rPr>
            </w:pPr>
          </w:p>
        </w:tc>
        <w:tc>
          <w:tcPr>
            <w:tcW w:w="1354" w:type="dxa"/>
            <w:vAlign w:val="center"/>
          </w:tcPr>
          <w:p w:rsidR="002D675F" w:rsidRPr="009C182C" w:rsidRDefault="002D675F">
            <w:pPr>
              <w:snapToGrid w:val="0"/>
              <w:spacing w:line="360" w:lineRule="auto"/>
              <w:jc w:val="center"/>
              <w:rPr>
                <w:rFonts w:ascii="宋体" w:hAnsi="宋体"/>
                <w:sz w:val="24"/>
              </w:rPr>
            </w:pPr>
          </w:p>
        </w:tc>
        <w:tc>
          <w:tcPr>
            <w:tcW w:w="1354" w:type="dxa"/>
            <w:vAlign w:val="center"/>
          </w:tcPr>
          <w:p w:rsidR="002D675F" w:rsidRPr="009C182C" w:rsidRDefault="002D675F">
            <w:pPr>
              <w:snapToGrid w:val="0"/>
              <w:spacing w:line="360" w:lineRule="auto"/>
              <w:jc w:val="center"/>
              <w:rPr>
                <w:rFonts w:ascii="宋体" w:hAnsi="宋体"/>
                <w:sz w:val="24"/>
              </w:rPr>
            </w:pPr>
          </w:p>
        </w:tc>
      </w:tr>
    </w:tbl>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此价格为合同执行不变价，不因国家政策变化而变化，该价款包括了货物价格及税费、安装调试、配送、随机零配件、标配工具、必要保险、系统集成、试运行、验收、培训、质保期服务等全部价款。</w:t>
      </w: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注：货物名称内容必须与投标文件中的货物内容一致。</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二、合同金额</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合同金额为（大写）：（¥元）人民币。</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三、设备要求</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1、货物为原制造商制造的全新产品，无污染、无侵权行为、表面无划损、无任何缺陷隐患，在中国境内可依常规安全合法使用。</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2、交付验收标准依次序对照使用标准为：①符合中华人民共和国国家安全质量标</w:t>
      </w:r>
      <w:r w:rsidRPr="009C182C">
        <w:rPr>
          <w:rFonts w:ascii="宋体" w:hAnsi="宋体" w:hint="eastAsia"/>
          <w:sz w:val="24"/>
        </w:rPr>
        <w:lastRenderedPageBreak/>
        <w:t>准、环保标准或行业标准；②符合采购文件和响应承诺中甲方认可的合理最佳配置、参数及各项要求；③货物来源国官方标准。</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3、进口产品必须具备原产地证明和商检局的检验证明（非法检货物除外）及合法进口渠道证明。</w:t>
      </w: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4、货物为原厂商未启封全新包装，具出厂合格证，序列号、包装箱号与出厂批号一致，并可追索查阅。</w:t>
      </w: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5、乙方应将关键主机设备的用户手册、保修手册、有关单证资料及配备件、随机工具等交付给甲方，使用操作及安全须知等重要资料应附有中文说明。</w:t>
      </w: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四、交付期、交付方式及交付地点</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1、交付期：自合同签订之日起日内</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2、交付方式：由乙方送货至甲方指定地点</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2、交付地点：海南师范大学</w:t>
      </w: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五、付款方式</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所有设备到货安装运行正常并验收合格后，乙方向甲方开具合同总价发票（普通增值税发票），甲方凭发票和验收资料在30日内向乙方支付相应款项。</w:t>
      </w: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六、验收、交付标准</w:t>
      </w:r>
    </w:p>
    <w:p w:rsidR="002D675F" w:rsidRPr="009C182C" w:rsidRDefault="00194DBC">
      <w:pPr>
        <w:pStyle w:val="af1"/>
        <w:shd w:val="clear" w:color="auto" w:fill="FFFFFF"/>
        <w:snapToGrid w:val="0"/>
        <w:spacing w:beforeAutospacing="0" w:afterAutospacing="0" w:line="360" w:lineRule="auto"/>
        <w:ind w:leftChars="57" w:left="120" w:right="1470" w:firstLineChars="100" w:firstLine="240"/>
        <w:jc w:val="both"/>
        <w:rPr>
          <w:kern w:val="2"/>
        </w:rPr>
      </w:pPr>
      <w:r w:rsidRPr="009C182C">
        <w:rPr>
          <w:rFonts w:hint="eastAsia"/>
          <w:kern w:val="2"/>
        </w:rPr>
        <w:t>项目验收、交付标准内容主要包括合同规定的外观数量、技术质量等内容的履约情况，主要包括但不限于以下内容：</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1、外观及数量：合同、到货清单和实物三者品牌、型号、配置、配件、生产厂商、产地、数量等完全相符。</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2、技术质量：货物完全按规范进行安装，并通过运行调试（包括功能调试、技术指标调试、整机统调等）和仪器检测等方法，检查仪器设备的性能指标、技术质量以及提供的人员培训等符合合同规定的要求等。</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3、文档资料：货物合格证、说明书、保修单等齐备；交货单等组织过程文件、试运行报告、调试报告、培训记录、用户手册等其他说明文件完成。</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七、质量保修范围及保修期</w:t>
      </w:r>
    </w:p>
    <w:p w:rsidR="002D675F" w:rsidRPr="009C182C" w:rsidRDefault="00194DBC">
      <w:pPr>
        <w:tabs>
          <w:tab w:val="left" w:pos="960"/>
        </w:tabs>
        <w:snapToGrid w:val="0"/>
        <w:spacing w:line="360" w:lineRule="auto"/>
        <w:ind w:firstLineChars="200" w:firstLine="480"/>
        <w:rPr>
          <w:rFonts w:ascii="宋体" w:hAnsi="宋体"/>
          <w:b/>
          <w:sz w:val="24"/>
          <w:u w:val="single"/>
        </w:rPr>
      </w:pPr>
      <w:r w:rsidRPr="009C182C">
        <w:rPr>
          <w:rFonts w:ascii="宋体" w:hAnsi="宋体" w:hint="eastAsia"/>
          <w:sz w:val="24"/>
        </w:rPr>
        <w:t>1、乙方对所有设备提供</w:t>
      </w:r>
      <w:r w:rsidRPr="009C182C">
        <w:rPr>
          <w:rFonts w:ascii="宋体" w:hAnsi="宋体"/>
          <w:b/>
          <w:sz w:val="24"/>
        </w:rPr>
        <w:t>月</w:t>
      </w:r>
      <w:r w:rsidRPr="009C182C">
        <w:rPr>
          <w:rFonts w:ascii="宋体" w:hAnsi="宋体" w:hint="eastAsia"/>
          <w:sz w:val="24"/>
        </w:rPr>
        <w:t>的包换期，品牌设备按原厂保修期提供质量保障。设备类提供</w:t>
      </w:r>
      <w:r w:rsidRPr="009C182C">
        <w:rPr>
          <w:rFonts w:ascii="宋体" w:hAnsi="宋体" w:hint="eastAsia"/>
          <w:b/>
          <w:sz w:val="24"/>
        </w:rPr>
        <w:t>年</w:t>
      </w:r>
      <w:r w:rsidRPr="009C182C">
        <w:rPr>
          <w:rFonts w:ascii="宋体" w:hAnsi="宋体" w:hint="eastAsia"/>
          <w:sz w:val="24"/>
        </w:rPr>
        <w:t>（验收合格之日起计）免费维修服务和终生维修、保养服务；家具类提供</w:t>
      </w:r>
      <w:r w:rsidRPr="009C182C">
        <w:rPr>
          <w:rFonts w:ascii="宋体" w:hAnsi="宋体" w:hint="eastAsia"/>
          <w:b/>
          <w:sz w:val="24"/>
        </w:rPr>
        <w:t>年</w:t>
      </w:r>
      <w:r w:rsidRPr="009C182C">
        <w:rPr>
          <w:rFonts w:ascii="宋体" w:hAnsi="宋体" w:hint="eastAsia"/>
          <w:sz w:val="24"/>
        </w:rPr>
        <w:t>（验收合格之日起计）免费维修服务和终生维修、保养服务。</w:t>
      </w:r>
    </w:p>
    <w:p w:rsidR="002D675F" w:rsidRPr="009C182C" w:rsidRDefault="00194DBC">
      <w:pPr>
        <w:tabs>
          <w:tab w:val="left" w:pos="960"/>
        </w:tabs>
        <w:snapToGrid w:val="0"/>
        <w:spacing w:line="360" w:lineRule="auto"/>
        <w:ind w:firstLineChars="200" w:firstLine="480"/>
        <w:rPr>
          <w:rFonts w:ascii="宋体" w:hAnsi="宋体"/>
          <w:sz w:val="24"/>
        </w:rPr>
      </w:pPr>
      <w:r w:rsidRPr="009C182C">
        <w:rPr>
          <w:rFonts w:ascii="宋体" w:hAnsi="宋体" w:hint="eastAsia"/>
          <w:sz w:val="24"/>
        </w:rPr>
        <w:t>2、乙方应开通</w:t>
      </w:r>
      <w:r w:rsidRPr="009C182C">
        <w:rPr>
          <w:rFonts w:ascii="宋体" w:hAnsi="宋体" w:hint="eastAsia"/>
          <w:b/>
          <w:sz w:val="24"/>
        </w:rPr>
        <w:t>小时</w:t>
      </w:r>
      <w:r w:rsidRPr="009C182C">
        <w:rPr>
          <w:rFonts w:ascii="宋体" w:hAnsi="宋体" w:hint="eastAsia"/>
          <w:sz w:val="24"/>
        </w:rPr>
        <w:t>服务热线。保证在接到故障电话后响应时间小于</w:t>
      </w:r>
      <w:r w:rsidRPr="009C182C">
        <w:rPr>
          <w:rFonts w:ascii="宋体" w:hAnsi="宋体" w:hint="eastAsia"/>
          <w:b/>
          <w:sz w:val="24"/>
        </w:rPr>
        <w:t>小时</w:t>
      </w:r>
      <w:r w:rsidRPr="009C182C">
        <w:rPr>
          <w:rFonts w:ascii="宋体" w:hAnsi="宋体" w:hint="eastAsia"/>
          <w:sz w:val="24"/>
        </w:rPr>
        <w:t>，如需现场解决，保证</w:t>
      </w:r>
      <w:r w:rsidRPr="009C182C">
        <w:rPr>
          <w:rFonts w:ascii="宋体" w:hAnsi="宋体" w:hint="eastAsia"/>
          <w:b/>
          <w:sz w:val="24"/>
        </w:rPr>
        <w:t>小时</w:t>
      </w:r>
      <w:r w:rsidRPr="009C182C">
        <w:rPr>
          <w:rFonts w:ascii="宋体" w:hAnsi="宋体" w:hint="eastAsia"/>
          <w:sz w:val="24"/>
        </w:rPr>
        <w:t>内派出技术服务人员赶到现场。</w:t>
      </w:r>
    </w:p>
    <w:p w:rsidR="002D675F" w:rsidRPr="009C182C" w:rsidRDefault="00194DBC">
      <w:pPr>
        <w:tabs>
          <w:tab w:val="left" w:pos="960"/>
        </w:tabs>
        <w:snapToGrid w:val="0"/>
        <w:spacing w:line="360" w:lineRule="auto"/>
        <w:ind w:firstLineChars="200" w:firstLine="480"/>
        <w:rPr>
          <w:rFonts w:ascii="宋体" w:hAnsi="宋体"/>
          <w:sz w:val="24"/>
        </w:rPr>
      </w:pPr>
      <w:r w:rsidRPr="009C182C">
        <w:rPr>
          <w:rFonts w:ascii="宋体" w:hAnsi="宋体" w:hint="eastAsia"/>
          <w:sz w:val="24"/>
        </w:rPr>
        <w:lastRenderedPageBreak/>
        <w:t>3、产品或主要部件在质保期内发生二次故障而无法排除并影响用户使用时，供应商免费更换产品。</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八、违约责任</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1、乙方所供货物及相应服务等不符合采购文件、响应文件或合同约定标准，甲方有权拒收，乙方须向甲方支付合同总金额15%的违约金。</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2、乙方不能交付货物时，乙方须向甲方支付合同总金额15%的违约金。</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3、乙方逾期交付货物时，每逾1日乙方向甲方支付合同总金额5‰的滞纳金，最高不超过15%。逾期交付超过30日，甲方有权决定是否继续履行合同，如甲方决定终止履行合同的，乙方须向甲方支付合同总金额15%的违约金，并赔偿甲方因此所遭受的损失。</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4、乙方存在围标串标、虚假应标等违反政府采购相关法律法规行为时，甲方有权立即终止合同，乙方须向甲方支付合同总金额15%的违约金，并赔偿甲方因此所遭受的损失。同时，乙方三年内不得参加甲方的采购项目。</w:t>
      </w:r>
    </w:p>
    <w:p w:rsidR="002D675F" w:rsidRPr="009C182C" w:rsidRDefault="00194DBC">
      <w:pPr>
        <w:spacing w:line="360" w:lineRule="auto"/>
        <w:ind w:firstLineChars="197" w:firstLine="473"/>
        <w:rPr>
          <w:rFonts w:ascii="宋体" w:hAnsi="宋体"/>
          <w:sz w:val="24"/>
        </w:rPr>
      </w:pPr>
      <w:r w:rsidRPr="009C182C">
        <w:rPr>
          <w:rFonts w:ascii="宋体" w:hAnsi="宋体" w:hint="eastAsia"/>
          <w:sz w:val="24"/>
        </w:rPr>
        <w:t>5、甲方无正当理由拒收货物，甲方须向乙方支付合同总金额5%的违约金。甲方到期拒付货物款项的，每延迟1日按本次货款的3‰向乙方支付违约金。</w:t>
      </w:r>
    </w:p>
    <w:p w:rsidR="002D675F" w:rsidRPr="009C182C" w:rsidRDefault="00194DBC">
      <w:pPr>
        <w:spacing w:line="360" w:lineRule="auto"/>
        <w:ind w:firstLineChars="197" w:firstLine="473"/>
        <w:rPr>
          <w:rFonts w:ascii="宋体" w:hAnsi="宋体"/>
          <w:sz w:val="24"/>
        </w:rPr>
      </w:pPr>
      <w:r w:rsidRPr="009C182C">
        <w:rPr>
          <w:rFonts w:ascii="宋体" w:hAnsi="宋体" w:hint="eastAsia"/>
          <w:sz w:val="24"/>
        </w:rPr>
        <w:t>6、其他违约责任按《中华人民共和国民法典》处理。</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九、争议解决</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甲乙双方在合同履行中发生争议，应通过协商解决。如协商不成，可以向合同签订地法院提起诉讼并由过错方承担由此产生的法律诉讼费等相关费用。</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十、免责事宜</w:t>
      </w:r>
    </w:p>
    <w:p w:rsidR="002D675F" w:rsidRPr="009C182C" w:rsidRDefault="00194DBC">
      <w:pPr>
        <w:spacing w:line="360" w:lineRule="auto"/>
        <w:ind w:firstLineChars="200" w:firstLine="480"/>
        <w:rPr>
          <w:rFonts w:ascii="宋体" w:hAnsi="宋体"/>
          <w:sz w:val="24"/>
        </w:rPr>
      </w:pPr>
      <w:r w:rsidRPr="009C182C">
        <w:rPr>
          <w:rFonts w:ascii="宋体" w:hAnsi="宋体"/>
          <w:sz w:val="24"/>
        </w:rPr>
        <w:t>甲乙双方的任何一方由于不可抗力的原因不能履行合同时，应及时向对方通报不能履行或不能完全履行的理由，以减轻可能给对方造成的损失，在取得有关机构证明</w:t>
      </w:r>
      <w:r w:rsidRPr="009C182C">
        <w:rPr>
          <w:rFonts w:ascii="宋体" w:hAnsi="宋体" w:hint="eastAsia"/>
          <w:sz w:val="24"/>
        </w:rPr>
        <w:t>或双方谅解确认</w:t>
      </w:r>
      <w:r w:rsidRPr="009C182C">
        <w:rPr>
          <w:rFonts w:ascii="宋体" w:hAnsi="宋体"/>
          <w:sz w:val="24"/>
        </w:rPr>
        <w:t>后，允许延期履行、部分履行或者不履行合同，并根据情况可部分或全部免予承担违约责任。</w:t>
      </w:r>
    </w:p>
    <w:p w:rsidR="002D675F" w:rsidRPr="009C182C" w:rsidRDefault="00194DBC">
      <w:pPr>
        <w:snapToGrid w:val="0"/>
        <w:spacing w:line="360" w:lineRule="auto"/>
        <w:ind w:firstLineChars="200" w:firstLine="480"/>
        <w:rPr>
          <w:rFonts w:ascii="宋体" w:hAnsi="宋体"/>
          <w:sz w:val="24"/>
        </w:rPr>
      </w:pPr>
      <w:r w:rsidRPr="009C182C">
        <w:rPr>
          <w:rFonts w:ascii="宋体" w:hAnsi="宋体" w:hint="eastAsia"/>
          <w:sz w:val="24"/>
        </w:rPr>
        <w:t>十一、合同生效及其他</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1、除采购文件规定且甲方事先书面同意外，乙方不得部分或者全部转让、分包履行其应履行的合同项下的义务。</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2、合同由甲、乙双方法定代表人或被授权代表签字并加盖单位公章后生效。</w:t>
      </w:r>
    </w:p>
    <w:p w:rsidR="002D675F" w:rsidRPr="009C182C" w:rsidRDefault="00194DBC">
      <w:pPr>
        <w:snapToGrid w:val="0"/>
        <w:spacing w:line="360" w:lineRule="auto"/>
        <w:ind w:firstLineChars="197" w:firstLine="473"/>
        <w:rPr>
          <w:rFonts w:ascii="宋体" w:hAnsi="宋体"/>
          <w:sz w:val="24"/>
        </w:rPr>
      </w:pPr>
      <w:r w:rsidRPr="009C182C">
        <w:rPr>
          <w:rFonts w:ascii="宋体" w:hAnsi="宋体" w:hint="eastAsia"/>
          <w:sz w:val="24"/>
        </w:rPr>
        <w:t>3、本合同一式</w:t>
      </w:r>
      <w:r w:rsidRPr="009C182C">
        <w:rPr>
          <w:rFonts w:ascii="宋体" w:hAnsi="宋体" w:hint="eastAsia"/>
          <w:sz w:val="24"/>
          <w:u w:val="single"/>
        </w:rPr>
        <w:t xml:space="preserve"> 陆 </w:t>
      </w:r>
      <w:r w:rsidRPr="009C182C">
        <w:rPr>
          <w:rFonts w:ascii="宋体" w:hAnsi="宋体" w:hint="eastAsia"/>
          <w:sz w:val="24"/>
        </w:rPr>
        <w:t>份，甲方</w:t>
      </w:r>
      <w:r w:rsidRPr="009C182C">
        <w:rPr>
          <w:rFonts w:ascii="宋体" w:hAnsi="宋体" w:hint="eastAsia"/>
          <w:sz w:val="24"/>
          <w:u w:val="single"/>
        </w:rPr>
        <w:t xml:space="preserve"> 肆 </w:t>
      </w:r>
      <w:r w:rsidRPr="009C182C">
        <w:rPr>
          <w:rFonts w:ascii="宋体" w:hAnsi="宋体" w:hint="eastAsia"/>
          <w:sz w:val="24"/>
        </w:rPr>
        <w:t>份，乙方</w:t>
      </w:r>
      <w:r w:rsidRPr="009C182C">
        <w:rPr>
          <w:rFonts w:ascii="宋体" w:hAnsi="宋体" w:hint="eastAsia"/>
          <w:sz w:val="24"/>
          <w:u w:val="single"/>
        </w:rPr>
        <w:t xml:space="preserve"> 壹 </w:t>
      </w:r>
      <w:r w:rsidRPr="009C182C">
        <w:rPr>
          <w:rFonts w:ascii="宋体" w:hAnsi="宋体" w:hint="eastAsia"/>
          <w:sz w:val="24"/>
        </w:rPr>
        <w:t>份，采购代理机构</w:t>
      </w:r>
      <w:r w:rsidRPr="009C182C">
        <w:rPr>
          <w:rFonts w:ascii="宋体" w:hAnsi="宋体" w:hint="eastAsia"/>
          <w:sz w:val="24"/>
          <w:u w:val="single"/>
        </w:rPr>
        <w:t xml:space="preserve"> 壹 </w:t>
      </w:r>
      <w:r w:rsidRPr="009C182C">
        <w:rPr>
          <w:rFonts w:ascii="宋体" w:hAnsi="宋体" w:hint="eastAsia"/>
          <w:sz w:val="24"/>
        </w:rPr>
        <w:t>份，具有同等法律效力。</w:t>
      </w:r>
    </w:p>
    <w:p w:rsidR="002D675F" w:rsidRPr="009C182C" w:rsidRDefault="00194DBC">
      <w:pPr>
        <w:snapToGrid w:val="0"/>
        <w:spacing w:line="360" w:lineRule="auto"/>
        <w:ind w:firstLineChars="147" w:firstLine="353"/>
        <w:rPr>
          <w:rFonts w:ascii="宋体" w:hAnsi="宋体"/>
          <w:sz w:val="24"/>
        </w:rPr>
      </w:pPr>
      <w:r w:rsidRPr="009C182C">
        <w:rPr>
          <w:rFonts w:ascii="宋体" w:hAnsi="宋体"/>
          <w:sz w:val="24"/>
        </w:rPr>
        <w:br w:type="page"/>
      </w:r>
    </w:p>
    <w:p w:rsidR="002D675F" w:rsidRPr="009C182C" w:rsidRDefault="00194DBC">
      <w:pPr>
        <w:snapToGrid w:val="0"/>
        <w:spacing w:line="360" w:lineRule="auto"/>
        <w:ind w:left="4800" w:hangingChars="2000" w:hanging="4800"/>
        <w:rPr>
          <w:rFonts w:ascii="宋体" w:hAnsi="宋体"/>
          <w:bCs/>
          <w:sz w:val="24"/>
          <w:u w:val="single"/>
        </w:rPr>
      </w:pPr>
      <w:r w:rsidRPr="009C182C">
        <w:rPr>
          <w:rFonts w:ascii="宋体" w:hAnsi="宋体"/>
          <w:bCs/>
          <w:sz w:val="24"/>
        </w:rPr>
        <w:lastRenderedPageBreak/>
        <w:t>甲方：</w:t>
      </w:r>
      <w:r w:rsidRPr="009C182C">
        <w:rPr>
          <w:rFonts w:ascii="宋体" w:hAnsi="宋体"/>
          <w:bCs/>
          <w:sz w:val="24"/>
          <w:u w:val="single"/>
        </w:rPr>
        <w:t>（公章）</w:t>
      </w:r>
      <w:r w:rsidRPr="009C182C">
        <w:rPr>
          <w:rFonts w:ascii="宋体" w:hAnsi="宋体"/>
          <w:bCs/>
          <w:sz w:val="24"/>
        </w:rPr>
        <w:t>乙方：</w:t>
      </w:r>
      <w:r w:rsidRPr="009C182C">
        <w:rPr>
          <w:rFonts w:ascii="宋体" w:hAnsi="宋体" w:hint="eastAsia"/>
          <w:bCs/>
          <w:sz w:val="24"/>
          <w:u w:val="single"/>
        </w:rPr>
        <w:t xml:space="preserve">              （</w:t>
      </w:r>
      <w:r w:rsidRPr="009C182C">
        <w:rPr>
          <w:rFonts w:ascii="宋体" w:hAnsi="宋体"/>
          <w:bCs/>
          <w:sz w:val="24"/>
          <w:u w:val="single"/>
        </w:rPr>
        <w:t>公章）</w:t>
      </w:r>
    </w:p>
    <w:p w:rsidR="002D675F" w:rsidRPr="009C182C" w:rsidRDefault="00194DBC">
      <w:pPr>
        <w:snapToGrid w:val="0"/>
        <w:spacing w:line="360" w:lineRule="auto"/>
        <w:ind w:left="5640" w:hangingChars="2350" w:hanging="5640"/>
        <w:rPr>
          <w:rFonts w:ascii="宋体" w:hAnsi="宋体"/>
          <w:sz w:val="24"/>
        </w:rPr>
      </w:pPr>
      <w:r w:rsidRPr="009C182C">
        <w:rPr>
          <w:rFonts w:ascii="宋体" w:hAnsi="宋体"/>
          <w:sz w:val="24"/>
        </w:rPr>
        <w:t>法定代表人（签字或盖章）：  法定代表人（签字或盖章）：</w:t>
      </w:r>
    </w:p>
    <w:p w:rsidR="002D675F" w:rsidRPr="009C182C" w:rsidRDefault="00194DBC">
      <w:pPr>
        <w:snapToGrid w:val="0"/>
        <w:spacing w:line="360" w:lineRule="auto"/>
        <w:ind w:left="5640" w:hangingChars="2350" w:hanging="5640"/>
        <w:rPr>
          <w:rFonts w:ascii="宋体" w:hAnsi="宋体"/>
          <w:sz w:val="24"/>
        </w:rPr>
      </w:pPr>
      <w:r w:rsidRPr="009C182C">
        <w:rPr>
          <w:rFonts w:ascii="宋体" w:hAnsi="宋体" w:hint="eastAsia"/>
          <w:sz w:val="24"/>
        </w:rPr>
        <w:t>联系电话：                             联系电话：</w:t>
      </w:r>
    </w:p>
    <w:p w:rsidR="002D675F" w:rsidRPr="009C182C" w:rsidRDefault="00194DBC">
      <w:pPr>
        <w:snapToGrid w:val="0"/>
        <w:spacing w:line="360" w:lineRule="auto"/>
        <w:rPr>
          <w:rFonts w:ascii="宋体" w:hAnsi="宋体"/>
          <w:sz w:val="24"/>
        </w:rPr>
      </w:pPr>
      <w:r w:rsidRPr="009C182C">
        <w:rPr>
          <w:rFonts w:ascii="宋体" w:hAnsi="宋体"/>
          <w:sz w:val="24"/>
        </w:rPr>
        <w:t>签订日期：年月日         签订日期：年月日</w:t>
      </w:r>
    </w:p>
    <w:p w:rsidR="002D675F" w:rsidRPr="009C182C" w:rsidRDefault="002D675F">
      <w:pPr>
        <w:snapToGrid w:val="0"/>
        <w:spacing w:line="360" w:lineRule="auto"/>
        <w:rPr>
          <w:rFonts w:ascii="宋体" w:hAnsi="宋体"/>
          <w:sz w:val="24"/>
        </w:rPr>
      </w:pPr>
    </w:p>
    <w:p w:rsidR="002D675F" w:rsidRPr="009C182C" w:rsidRDefault="00194DBC">
      <w:pPr>
        <w:snapToGrid w:val="0"/>
        <w:spacing w:line="360" w:lineRule="auto"/>
        <w:ind w:firstLineChars="196" w:firstLine="470"/>
        <w:rPr>
          <w:rFonts w:ascii="宋体" w:hAnsi="宋体"/>
          <w:bCs/>
          <w:sz w:val="24"/>
          <w:u w:val="single"/>
        </w:rPr>
      </w:pPr>
      <w:r w:rsidRPr="009C182C">
        <w:rPr>
          <w:rFonts w:ascii="宋体" w:hAnsi="宋体" w:hint="eastAsia"/>
          <w:bCs/>
          <w:sz w:val="24"/>
          <w:u w:val="single"/>
        </w:rPr>
        <w:t>招标代理机构声明：本合同标的经                （代理机构）依法定程序采购，合同主要条款内容与响应文件的内容一致。</w:t>
      </w:r>
    </w:p>
    <w:p w:rsidR="002D675F" w:rsidRPr="009C182C" w:rsidRDefault="00194DBC">
      <w:pPr>
        <w:snapToGrid w:val="0"/>
        <w:spacing w:line="360" w:lineRule="auto"/>
        <w:rPr>
          <w:rFonts w:ascii="宋体" w:hAnsi="宋体"/>
          <w:bCs/>
          <w:sz w:val="24"/>
          <w:u w:val="single"/>
        </w:rPr>
      </w:pPr>
      <w:r w:rsidRPr="009C182C">
        <w:rPr>
          <w:rFonts w:ascii="宋体" w:hAnsi="宋体" w:hint="eastAsia"/>
          <w:bCs/>
          <w:sz w:val="24"/>
        </w:rPr>
        <w:t>招标代理机构：</w:t>
      </w:r>
      <w:r w:rsidRPr="009C182C">
        <w:rPr>
          <w:rFonts w:ascii="宋体" w:hAnsi="宋体" w:hint="eastAsia"/>
          <w:bCs/>
          <w:sz w:val="24"/>
          <w:u w:val="single"/>
        </w:rPr>
        <w:t xml:space="preserve">                  （公章）</w:t>
      </w:r>
    </w:p>
    <w:p w:rsidR="002D675F" w:rsidRPr="009C182C" w:rsidRDefault="00194DBC">
      <w:pPr>
        <w:snapToGrid w:val="0"/>
        <w:spacing w:line="360" w:lineRule="auto"/>
        <w:rPr>
          <w:rFonts w:ascii="宋体" w:hAnsi="宋体"/>
          <w:bCs/>
          <w:sz w:val="24"/>
          <w:u w:val="single"/>
        </w:rPr>
      </w:pPr>
      <w:r w:rsidRPr="009C182C">
        <w:rPr>
          <w:rFonts w:ascii="宋体" w:hAnsi="宋体"/>
          <w:sz w:val="24"/>
        </w:rPr>
        <w:t>法定代表人（签字或盖章）：</w:t>
      </w:r>
    </w:p>
    <w:p w:rsidR="002D675F" w:rsidRPr="009C182C" w:rsidRDefault="00194DBC">
      <w:pPr>
        <w:snapToGrid w:val="0"/>
        <w:spacing w:line="360" w:lineRule="auto"/>
        <w:rPr>
          <w:rFonts w:ascii="宋体" w:hAnsi="宋体"/>
          <w:b/>
          <w:sz w:val="24"/>
        </w:rPr>
      </w:pPr>
      <w:r w:rsidRPr="009C182C">
        <w:rPr>
          <w:rFonts w:ascii="宋体" w:hAnsi="宋体"/>
          <w:sz w:val="24"/>
        </w:rPr>
        <w:t>签订日期：年月日</w:t>
      </w:r>
    </w:p>
    <w:p w:rsidR="002D675F" w:rsidRPr="009C182C" w:rsidRDefault="00194DBC">
      <w:pPr>
        <w:spacing w:line="400" w:lineRule="exact"/>
        <w:rPr>
          <w:rFonts w:ascii="宋体" w:hAnsi="宋体"/>
          <w:sz w:val="24"/>
        </w:rPr>
      </w:pPr>
      <w:r w:rsidRPr="009C182C">
        <w:rPr>
          <w:rFonts w:ascii="宋体" w:hAnsi="宋体" w:hint="eastAsia"/>
          <w:sz w:val="24"/>
        </w:rPr>
        <w:t>合同签订地：</w:t>
      </w:r>
      <w:r w:rsidRPr="009C182C">
        <w:rPr>
          <w:rFonts w:ascii="宋体" w:hAnsi="宋体" w:hint="eastAsia"/>
          <w:sz w:val="24"/>
          <w:u w:val="single"/>
        </w:rPr>
        <w:t xml:space="preserve">   海南省海口市   </w:t>
      </w:r>
    </w:p>
    <w:p w:rsidR="002D675F" w:rsidRPr="009C182C" w:rsidRDefault="002D675F">
      <w:pPr>
        <w:spacing w:line="320" w:lineRule="exact"/>
        <w:rPr>
          <w:sz w:val="24"/>
        </w:rPr>
      </w:pPr>
    </w:p>
    <w:p w:rsidR="002D675F" w:rsidRPr="009C182C" w:rsidRDefault="002D675F">
      <w:pPr>
        <w:snapToGrid w:val="0"/>
        <w:spacing w:before="19" w:line="340" w:lineRule="exact"/>
        <w:rPr>
          <w:rFonts w:ascii="宋体" w:hAnsi="宋体"/>
          <w:b/>
          <w:szCs w:val="21"/>
        </w:rPr>
      </w:pPr>
    </w:p>
    <w:p w:rsidR="002D675F" w:rsidRPr="009C182C" w:rsidRDefault="00194DBC">
      <w:pPr>
        <w:spacing w:line="360" w:lineRule="auto"/>
        <w:outlineLvl w:val="0"/>
        <w:rPr>
          <w:rFonts w:ascii="宋体" w:hAnsi="宋体"/>
          <w:sz w:val="24"/>
        </w:rPr>
      </w:pPr>
      <w:r w:rsidRPr="009C182C">
        <w:rPr>
          <w:rFonts w:ascii="宋体" w:hAnsi="宋体" w:hint="eastAsia"/>
          <w:b/>
          <w:szCs w:val="21"/>
        </w:rPr>
        <w:t>采购代理机构声明：本合同标的经采购代理机构依法定程序采购，合同主要条款内容与招投标文件的内容一致。</w:t>
      </w:r>
    </w:p>
    <w:p w:rsidR="002D675F" w:rsidRPr="009C182C" w:rsidRDefault="002D675F">
      <w:pPr>
        <w:spacing w:line="360" w:lineRule="auto"/>
        <w:ind w:firstLineChars="200" w:firstLine="482"/>
        <w:rPr>
          <w:rFonts w:ascii="宋体" w:hAnsi="宋体" w:cs="Arial"/>
          <w:b/>
          <w:bCs/>
          <w:sz w:val="24"/>
        </w:rPr>
      </w:pPr>
    </w:p>
    <w:p w:rsidR="002D675F" w:rsidRPr="009C182C" w:rsidRDefault="002D675F">
      <w:pPr>
        <w:spacing w:line="360" w:lineRule="auto"/>
        <w:ind w:firstLineChars="200" w:firstLine="482"/>
        <w:rPr>
          <w:rFonts w:ascii="宋体" w:hAnsi="宋体" w:cs="Arial"/>
          <w:b/>
          <w:bCs/>
          <w:sz w:val="24"/>
        </w:rPr>
      </w:pPr>
    </w:p>
    <w:p w:rsidR="002D675F" w:rsidRPr="009C182C" w:rsidRDefault="00194DBC">
      <w:pPr>
        <w:widowControl/>
        <w:jc w:val="left"/>
        <w:rPr>
          <w:rFonts w:ascii="宋体"/>
          <w:b/>
          <w:bCs/>
          <w:kern w:val="0"/>
          <w:sz w:val="32"/>
          <w:szCs w:val="32"/>
        </w:rPr>
      </w:pPr>
      <w:r w:rsidRPr="009C182C">
        <w:rPr>
          <w:rFonts w:ascii="宋体"/>
          <w:b/>
          <w:bCs/>
          <w:kern w:val="0"/>
          <w:sz w:val="32"/>
          <w:szCs w:val="32"/>
        </w:rPr>
        <w:br w:type="page"/>
      </w:r>
    </w:p>
    <w:p w:rsidR="002D675F" w:rsidRPr="009C182C" w:rsidRDefault="00194DB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r w:rsidRPr="009C182C">
        <w:rPr>
          <w:rFonts w:ascii="宋体" w:hint="eastAsia"/>
          <w:b/>
          <w:bCs/>
          <w:kern w:val="0"/>
          <w:sz w:val="32"/>
          <w:szCs w:val="32"/>
        </w:rPr>
        <w:lastRenderedPageBreak/>
        <w:t>第六部分  响应文件格式</w:t>
      </w: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Chars="600" w:left="1260" w:rightChars="123" w:right="258" w:firstLineChars="525" w:firstLine="1687"/>
        <w:jc w:val="left"/>
        <w:rPr>
          <w:rFonts w:ascii="宋体"/>
          <w:b/>
          <w:bCs/>
          <w:kern w:val="0"/>
          <w:sz w:val="32"/>
          <w:szCs w:val="32"/>
        </w:rPr>
      </w:pPr>
    </w:p>
    <w:p w:rsidR="002D675F" w:rsidRPr="009C182C" w:rsidRDefault="00194DBC">
      <w:pPr>
        <w:snapToGrid w:val="0"/>
        <w:spacing w:line="240" w:lineRule="atLeast"/>
        <w:jc w:val="center"/>
        <w:rPr>
          <w:rStyle w:val="NormalCharacter"/>
          <w:rFonts w:hAnsi="宋体"/>
          <w:b/>
          <w:kern w:val="0"/>
          <w:sz w:val="32"/>
          <w:szCs w:val="32"/>
        </w:rPr>
      </w:pPr>
      <w:r w:rsidRPr="009C182C">
        <w:rPr>
          <w:rStyle w:val="NormalCharacter"/>
          <w:rFonts w:hAnsi="宋体"/>
          <w:b/>
          <w:kern w:val="0"/>
          <w:sz w:val="32"/>
          <w:szCs w:val="32"/>
        </w:rPr>
        <w:t>项目名称：</w:t>
      </w:r>
    </w:p>
    <w:p w:rsidR="002D675F" w:rsidRPr="009C182C" w:rsidRDefault="002D675F">
      <w:pPr>
        <w:snapToGrid w:val="0"/>
        <w:spacing w:line="240" w:lineRule="atLeast"/>
        <w:rPr>
          <w:rStyle w:val="NormalCharacter"/>
          <w:rFonts w:hAnsi="宋体"/>
          <w:b/>
          <w:kern w:val="0"/>
          <w:sz w:val="32"/>
          <w:szCs w:val="32"/>
        </w:rPr>
      </w:pPr>
    </w:p>
    <w:p w:rsidR="002D675F" w:rsidRPr="009C182C" w:rsidRDefault="00194DBC">
      <w:pPr>
        <w:snapToGrid w:val="0"/>
        <w:spacing w:line="240" w:lineRule="atLeast"/>
        <w:jc w:val="center"/>
        <w:rPr>
          <w:rStyle w:val="NormalCharacter"/>
          <w:rFonts w:hAnsi="宋体"/>
          <w:b/>
          <w:kern w:val="0"/>
          <w:sz w:val="32"/>
          <w:szCs w:val="32"/>
        </w:rPr>
      </w:pPr>
      <w:r w:rsidRPr="009C182C">
        <w:rPr>
          <w:rStyle w:val="NormalCharacter"/>
          <w:rFonts w:hAnsi="宋体"/>
          <w:b/>
          <w:kern w:val="0"/>
          <w:sz w:val="32"/>
          <w:szCs w:val="32"/>
        </w:rPr>
        <w:t>项目编号</w:t>
      </w:r>
      <w:r w:rsidRPr="009C182C">
        <w:rPr>
          <w:rStyle w:val="NormalCharacter"/>
          <w:rFonts w:hAnsi="宋体"/>
          <w:b/>
          <w:kern w:val="0"/>
          <w:sz w:val="32"/>
          <w:szCs w:val="32"/>
        </w:rPr>
        <w:t>: HNJY202</w:t>
      </w:r>
      <w:r w:rsidRPr="009C182C">
        <w:rPr>
          <w:rStyle w:val="NormalCharacter"/>
          <w:rFonts w:hAnsi="宋体" w:hint="eastAsia"/>
          <w:b/>
          <w:kern w:val="0"/>
          <w:sz w:val="32"/>
          <w:szCs w:val="32"/>
        </w:rPr>
        <w:t>4</w:t>
      </w:r>
      <w:r w:rsidRPr="009C182C">
        <w:rPr>
          <w:rStyle w:val="NormalCharacter"/>
          <w:rFonts w:hAnsi="宋体"/>
          <w:b/>
          <w:kern w:val="0"/>
          <w:sz w:val="32"/>
          <w:szCs w:val="32"/>
        </w:rPr>
        <w:t>-</w:t>
      </w:r>
    </w:p>
    <w:p w:rsidR="002D675F" w:rsidRPr="009C182C" w:rsidRDefault="002D675F">
      <w:pPr>
        <w:pStyle w:val="BodyText"/>
        <w:snapToGrid w:val="0"/>
        <w:rPr>
          <w:rStyle w:val="NormalCharacter"/>
          <w:rFonts w:hAnsi="宋体"/>
          <w:b/>
          <w:kern w:val="0"/>
          <w:sz w:val="32"/>
          <w:szCs w:val="32"/>
        </w:rPr>
      </w:pPr>
    </w:p>
    <w:p w:rsidR="002D675F" w:rsidRPr="009C182C" w:rsidRDefault="002D675F">
      <w:pPr>
        <w:snapToGrid w:val="0"/>
        <w:spacing w:line="320" w:lineRule="exact"/>
        <w:ind w:right="2278"/>
        <w:rPr>
          <w:rStyle w:val="NormalCharacter"/>
          <w:rFonts w:hAnsi="宋体"/>
          <w:b/>
          <w:kern w:val="0"/>
          <w:sz w:val="32"/>
          <w:szCs w:val="32"/>
        </w:rPr>
      </w:pPr>
    </w:p>
    <w:p w:rsidR="002D675F" w:rsidRPr="009C182C" w:rsidRDefault="002D675F">
      <w:pPr>
        <w:snapToGrid w:val="0"/>
        <w:ind w:right="2279"/>
        <w:rPr>
          <w:rStyle w:val="NormalCharacter"/>
          <w:rFonts w:hAnsi="宋体"/>
          <w:b/>
          <w:kern w:val="0"/>
          <w:sz w:val="32"/>
          <w:szCs w:val="32"/>
        </w:rPr>
      </w:pPr>
    </w:p>
    <w:p w:rsidR="002D675F" w:rsidRPr="009C182C" w:rsidRDefault="00194DBC">
      <w:pPr>
        <w:snapToGrid w:val="0"/>
        <w:ind w:right="2279"/>
        <w:jc w:val="center"/>
        <w:rPr>
          <w:rStyle w:val="NormalCharacter"/>
          <w:rFonts w:hAnsi="宋体"/>
          <w:b/>
          <w:kern w:val="0"/>
          <w:sz w:val="32"/>
          <w:szCs w:val="32"/>
        </w:rPr>
      </w:pPr>
      <w:r w:rsidRPr="009C182C">
        <w:rPr>
          <w:rStyle w:val="NormalCharacter"/>
          <w:rFonts w:hAnsi="宋体"/>
          <w:b/>
          <w:kern w:val="0"/>
          <w:sz w:val="32"/>
          <w:szCs w:val="32"/>
        </w:rPr>
        <w:t>竞争性磋商响应文件</w:t>
      </w: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snapToGrid w:val="0"/>
        <w:spacing w:line="320" w:lineRule="exact"/>
        <w:ind w:right="2278"/>
        <w:rPr>
          <w:rStyle w:val="NormalCharacter"/>
          <w:rFonts w:hAnsi="宋体"/>
          <w:b/>
          <w:sz w:val="30"/>
          <w:szCs w:val="30"/>
        </w:rPr>
      </w:pPr>
    </w:p>
    <w:p w:rsidR="002D675F" w:rsidRPr="009C182C" w:rsidRDefault="00194DBC">
      <w:pPr>
        <w:snapToGrid w:val="0"/>
        <w:ind w:right="2279"/>
        <w:rPr>
          <w:rStyle w:val="NormalCharacter"/>
          <w:rFonts w:hAnsi="宋体"/>
          <w:b/>
          <w:sz w:val="30"/>
          <w:szCs w:val="30"/>
        </w:rPr>
      </w:pPr>
      <w:r w:rsidRPr="009C182C">
        <w:rPr>
          <w:rStyle w:val="NormalCharacter"/>
          <w:rFonts w:hAnsi="宋体"/>
          <w:b/>
          <w:sz w:val="30"/>
          <w:szCs w:val="30"/>
        </w:rPr>
        <w:t>供应商名称：（盖章）</w:t>
      </w:r>
    </w:p>
    <w:p w:rsidR="002D675F" w:rsidRPr="009C182C" w:rsidRDefault="00194DBC">
      <w:pPr>
        <w:snapToGrid w:val="0"/>
        <w:ind w:right="2279"/>
        <w:rPr>
          <w:rStyle w:val="NormalCharacter"/>
          <w:rFonts w:hAnsi="宋体"/>
          <w:b/>
          <w:sz w:val="30"/>
          <w:szCs w:val="30"/>
        </w:rPr>
      </w:pPr>
      <w:r w:rsidRPr="009C182C">
        <w:rPr>
          <w:rStyle w:val="NormalCharacter"/>
          <w:rFonts w:hAnsi="宋体"/>
          <w:b/>
          <w:sz w:val="30"/>
          <w:szCs w:val="30"/>
        </w:rPr>
        <w:t>公司地址：</w:t>
      </w:r>
    </w:p>
    <w:p w:rsidR="002D675F" w:rsidRPr="009C182C" w:rsidRDefault="00194DBC">
      <w:pPr>
        <w:snapToGrid w:val="0"/>
        <w:ind w:right="2279"/>
        <w:rPr>
          <w:rStyle w:val="NormalCharacter"/>
          <w:rFonts w:hAnsi="宋体"/>
          <w:b/>
          <w:sz w:val="30"/>
          <w:szCs w:val="30"/>
        </w:rPr>
      </w:pPr>
      <w:r w:rsidRPr="009C182C">
        <w:rPr>
          <w:rStyle w:val="NormalCharacter"/>
          <w:rFonts w:hAnsi="宋体"/>
          <w:b/>
          <w:sz w:val="30"/>
          <w:szCs w:val="30"/>
        </w:rPr>
        <w:t>联系人：</w:t>
      </w:r>
    </w:p>
    <w:p w:rsidR="002D675F" w:rsidRPr="009C182C" w:rsidRDefault="00194DBC">
      <w:pPr>
        <w:snapToGrid w:val="0"/>
        <w:ind w:right="2279"/>
        <w:rPr>
          <w:rStyle w:val="NormalCharacter"/>
          <w:rFonts w:hAnsi="宋体"/>
          <w:b/>
          <w:sz w:val="30"/>
          <w:szCs w:val="30"/>
        </w:rPr>
      </w:pPr>
      <w:r w:rsidRPr="009C182C">
        <w:rPr>
          <w:rStyle w:val="NormalCharacter"/>
          <w:rFonts w:hAnsi="宋体"/>
          <w:b/>
          <w:sz w:val="30"/>
          <w:szCs w:val="30"/>
        </w:rPr>
        <w:t>联系电话：</w:t>
      </w:r>
    </w:p>
    <w:p w:rsidR="002D675F" w:rsidRPr="009C182C" w:rsidRDefault="00194DBC">
      <w:pPr>
        <w:snapToGrid w:val="0"/>
        <w:spacing w:line="320" w:lineRule="exact"/>
        <w:ind w:right="2278"/>
        <w:rPr>
          <w:rStyle w:val="NormalCharacter"/>
          <w:rFonts w:hAnsi="宋体"/>
          <w:b/>
          <w:sz w:val="30"/>
          <w:szCs w:val="30"/>
        </w:rPr>
      </w:pPr>
      <w:r w:rsidRPr="009C182C">
        <w:rPr>
          <w:rStyle w:val="NormalCharacter"/>
          <w:rFonts w:hAnsi="宋体"/>
          <w:b/>
          <w:sz w:val="30"/>
          <w:szCs w:val="30"/>
        </w:rPr>
        <w:t>日期：</w:t>
      </w:r>
    </w:p>
    <w:p w:rsidR="002D675F" w:rsidRPr="009C182C" w:rsidRDefault="002D675F">
      <w:pPr>
        <w:snapToGrid w:val="0"/>
        <w:spacing w:line="320" w:lineRule="exact"/>
        <w:ind w:right="2278"/>
        <w:rPr>
          <w:rStyle w:val="NormalCharacter"/>
          <w:rFonts w:hAnsi="宋体"/>
          <w:b/>
          <w:sz w:val="30"/>
          <w:szCs w:val="30"/>
        </w:rPr>
      </w:pPr>
    </w:p>
    <w:p w:rsidR="002D675F" w:rsidRPr="009C182C" w:rsidRDefault="002D675F">
      <w:pPr>
        <w:pStyle w:val="BodyText"/>
      </w:pPr>
    </w:p>
    <w:p w:rsidR="002D675F" w:rsidRPr="009C182C" w:rsidRDefault="002D675F">
      <w:pPr>
        <w:pStyle w:val="BodyText"/>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D675F" w:rsidRPr="009C182C" w:rsidRDefault="002D675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3" w:right="258"/>
        <w:jc w:val="left"/>
        <w:rPr>
          <w:rFonts w:ascii="宋体"/>
          <w:b/>
          <w:bCs/>
          <w:kern w:val="0"/>
          <w:sz w:val="32"/>
          <w:szCs w:val="32"/>
        </w:rPr>
      </w:pPr>
    </w:p>
    <w:p w:rsidR="002D675F" w:rsidRPr="009C182C" w:rsidRDefault="00194DBC">
      <w:pPr>
        <w:spacing w:line="320" w:lineRule="exact"/>
        <w:ind w:right="2278"/>
        <w:outlineLvl w:val="0"/>
        <w:rPr>
          <w:rFonts w:ascii="宋体" w:hAnsi="宋体"/>
          <w:b/>
          <w:sz w:val="24"/>
        </w:rPr>
      </w:pPr>
      <w:r w:rsidRPr="009C182C">
        <w:rPr>
          <w:rFonts w:ascii="宋体" w:hAnsi="宋体" w:hint="eastAsia"/>
          <w:b/>
          <w:sz w:val="24"/>
        </w:rPr>
        <w:t>附件1</w:t>
      </w:r>
    </w:p>
    <w:p w:rsidR="002D675F" w:rsidRPr="009C182C" w:rsidRDefault="00194DBC">
      <w:pPr>
        <w:spacing w:line="360" w:lineRule="exact"/>
        <w:jc w:val="center"/>
        <w:outlineLvl w:val="0"/>
        <w:rPr>
          <w:rFonts w:ascii="宋体" w:hAnsi="宋体"/>
          <w:b/>
          <w:sz w:val="24"/>
        </w:rPr>
      </w:pPr>
      <w:r w:rsidRPr="009C182C">
        <w:rPr>
          <w:rFonts w:ascii="宋体" w:hAnsi="宋体" w:hint="eastAsia"/>
          <w:b/>
          <w:sz w:val="24"/>
        </w:rPr>
        <w:t>响应函</w:t>
      </w:r>
    </w:p>
    <w:p w:rsidR="002D675F" w:rsidRPr="009C182C" w:rsidRDefault="002D675F">
      <w:pPr>
        <w:spacing w:line="360" w:lineRule="exact"/>
        <w:ind w:firstLine="3510"/>
        <w:outlineLvl w:val="0"/>
        <w:rPr>
          <w:rFonts w:ascii="宋体" w:hAnsi="宋体"/>
          <w:b/>
          <w:sz w:val="24"/>
        </w:rPr>
      </w:pPr>
    </w:p>
    <w:p w:rsidR="002D675F" w:rsidRPr="009C182C" w:rsidRDefault="00194DBC">
      <w:pPr>
        <w:spacing w:line="360" w:lineRule="exact"/>
        <w:outlineLvl w:val="0"/>
        <w:rPr>
          <w:rFonts w:ascii="宋体" w:hAnsi="宋体"/>
          <w:sz w:val="24"/>
        </w:rPr>
      </w:pPr>
      <w:r w:rsidRPr="009C182C">
        <w:rPr>
          <w:rFonts w:ascii="宋体" w:hAnsi="宋体" w:hint="eastAsia"/>
          <w:sz w:val="24"/>
        </w:rPr>
        <w:t>致：海南省教学仪器设备招标中心有限公司：</w:t>
      </w:r>
    </w:p>
    <w:p w:rsidR="002D675F" w:rsidRPr="009C182C" w:rsidRDefault="002D675F">
      <w:pPr>
        <w:spacing w:line="360" w:lineRule="exact"/>
        <w:outlineLvl w:val="0"/>
        <w:rPr>
          <w:rFonts w:ascii="宋体" w:hAnsi="宋体"/>
          <w:sz w:val="24"/>
        </w:rPr>
      </w:pPr>
    </w:p>
    <w:p w:rsidR="002D675F" w:rsidRPr="009C182C" w:rsidRDefault="00235A7E">
      <w:pPr>
        <w:spacing w:line="360" w:lineRule="exact"/>
        <w:ind w:firstLine="480"/>
        <w:rPr>
          <w:rFonts w:ascii="宋体" w:hAnsi="宋体"/>
          <w:sz w:val="24"/>
        </w:rPr>
      </w:pPr>
      <w:r>
        <w:rPr>
          <w:rFonts w:ascii="宋体" w:hAnsi="宋体"/>
          <w:noProof/>
          <w:sz w:val="24"/>
        </w:rPr>
        <w:pict>
          <v:line id="Line 2" o:spid="_x0000_s2053" style="position:absolute;left:0;text-align:left;z-index:251662336;visibility:visible" from="369pt,16.85pt" to="36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0KrAEAAGgDAAAOAAAAZHJzL2Uyb0RvYy54bWysU01vEzEQvSPxHyzfyaapWsEqmx6alguC&#10;SsAPmNjjXUv+ksdkk3/P2EnTAheE2IN3PB6/eTPzvL47eCf2mMnGMMirxVIKDCpqG8ZBfv/2+O69&#10;FFQgaHAx4CCPSPJu8/bNek49ruIUncYsGCRQP6dBTqWkvutITeiBFjFh4EMTs4fC2zx2OsPM6N51&#10;q+Xytptj1ilHhUTs3Z4O5abhG4OqfDGGsAg3SOZW2prbuqtrt1lDP2ZIk1VnGvAPLDzYwEkvUFso&#10;IH5k+weUtypHiqYsVPRdNMYqbDVwNVfL36r5OkHCVgs3h9KlTfT/YNXn/X14ytyGOVFP6SnXKg4m&#10;+/pnfuLQmnW8NAsPRSh23l7fSKGe/d3LpZSpfMToRTUG6WyoNUAP+09UOBGHPodUtwtiHuSHm1WF&#10;A5aAcVDY9EkPksLY7lJ0Vj9a5+oNyuPu3mWxhzrU9tU5Mu4vYTXJFmg6xbWj07gnBP0QtCjHxIoM&#10;rEtZKXjUUjhkGVerCaOAdX8TyaldqNSwSe5c50tHq7WL+tga3dUdj7MxPkuv6uX1nu3XD2TzEwAA&#10;//8DAFBLAwQUAAYACAAAACEAy5ua3d0AAAAJAQAADwAAAGRycy9kb3ducmV2LnhtbEyPQU/CQBCF&#10;7yb8h82YcCGyhSZCareEKL15ETVeh+7YNnZnS3eB6q93jAc9zpuX976Xb0bXqTMNofVsYDFPQBFX&#10;3rZcG3h5Lm/WoEJEtth5JgOfFGBTTK5yzKy/8BOd97FWEsIhQwNNjH2mdagachjmvieW37sfHEY5&#10;h1rbAS8S7jq9TJJb7bBlaWiwp/uGqo/9yRkI5Ssdy69ZNUve0trT8vjwuENjptfj9g5UpDH+meEH&#10;X9ChEKaDP7ENqjOwSteyJRpI0xUoMYiwAHX4FXSR6/8Lim8AAAD//wMAUEsBAi0AFAAGAAgAAAAh&#10;ALaDOJL+AAAA4QEAABMAAAAAAAAAAAAAAAAAAAAAAFtDb250ZW50X1R5cGVzXS54bWxQSwECLQAU&#10;AAYACAAAACEAOP0h/9YAAACUAQAACwAAAAAAAAAAAAAAAAAvAQAAX3JlbHMvLnJlbHNQSwECLQAU&#10;AAYACAAAACEALTTtCqwBAABoAwAADgAAAAAAAAAAAAAAAAAuAgAAZHJzL2Uyb0RvYy54bWxQSwEC&#10;LQAUAAYACAAAACEAy5ua3d0AAAAJAQAADwAAAAAAAAAAAAAAAAAGBAAAZHJzL2Rvd25yZXYueG1s&#10;UEsFBgAAAAAEAAQA8wAAABAFAAAAAA==&#10;" o:allowincell="f"/>
        </w:pict>
      </w:r>
      <w:r w:rsidR="00194DBC" w:rsidRPr="009C182C">
        <w:rPr>
          <w:rFonts w:ascii="宋体" w:hAnsi="宋体" w:hint="eastAsia"/>
          <w:sz w:val="24"/>
        </w:rPr>
        <w:t>根据贵方为“”项目的邀请（项目编号：HNJY2024- - ），正式授权下签字代表（全名、职务）代表响应供应商（供应商名称、地址）。</w:t>
      </w:r>
    </w:p>
    <w:p w:rsidR="002D675F" w:rsidRPr="009C182C" w:rsidRDefault="00194DBC">
      <w:pPr>
        <w:snapToGrid w:val="0"/>
        <w:spacing w:line="480" w:lineRule="exact"/>
        <w:ind w:firstLineChars="200" w:firstLine="480"/>
        <w:rPr>
          <w:rFonts w:ascii="宋体" w:hAnsi="宋体"/>
          <w:sz w:val="24"/>
        </w:rPr>
      </w:pPr>
      <w:r w:rsidRPr="009C182C">
        <w:rPr>
          <w:rFonts w:ascii="宋体" w:hAnsi="宋体" w:hint="eastAsia"/>
          <w:sz w:val="24"/>
        </w:rPr>
        <w:t>根据此函，我们宣布同意如下：</w:t>
      </w:r>
    </w:p>
    <w:p w:rsidR="002D675F" w:rsidRPr="009C182C" w:rsidRDefault="00194DBC">
      <w:pPr>
        <w:snapToGrid w:val="0"/>
        <w:spacing w:line="480" w:lineRule="exact"/>
        <w:rPr>
          <w:rFonts w:ascii="宋体" w:hAnsi="宋体"/>
          <w:sz w:val="24"/>
        </w:rPr>
      </w:pPr>
      <w:r w:rsidRPr="009C182C">
        <w:rPr>
          <w:rFonts w:ascii="宋体" w:hAnsi="宋体" w:hint="eastAsia"/>
          <w:sz w:val="24"/>
        </w:rPr>
        <w:t xml:space="preserve">    1、我方接受采购文件包括修改文件（如有的话）以及全部参考资料和有关附件的所有的条款和规定。我们完全理解并同意放弃对这方面有不明及误解的权利。</w:t>
      </w:r>
    </w:p>
    <w:p w:rsidR="002D675F" w:rsidRPr="009C182C" w:rsidRDefault="00194DBC">
      <w:pPr>
        <w:snapToGrid w:val="0"/>
        <w:spacing w:line="480" w:lineRule="exact"/>
        <w:ind w:firstLineChars="200" w:firstLine="480"/>
        <w:rPr>
          <w:rFonts w:ascii="宋体" w:hAnsi="宋体"/>
          <w:sz w:val="24"/>
        </w:rPr>
      </w:pPr>
      <w:r w:rsidRPr="009C182C">
        <w:rPr>
          <w:rFonts w:ascii="宋体" w:hAnsi="宋体" w:hint="eastAsia"/>
          <w:sz w:val="24"/>
        </w:rPr>
        <w:t>2、我方同意按照磋商文件第三部分 “供应商须知”的规定，本响应文件的有效期为自递交响应文件截止日期起计算的</w:t>
      </w:r>
      <w:r w:rsidRPr="009C182C">
        <w:rPr>
          <w:rFonts w:ascii="宋体" w:hAnsi="宋体" w:hint="eastAsia"/>
          <w:sz w:val="24"/>
          <w:u w:val="single"/>
        </w:rPr>
        <w:t>90天</w:t>
      </w:r>
      <w:r w:rsidRPr="009C182C">
        <w:rPr>
          <w:rFonts w:ascii="宋体" w:hAnsi="宋体" w:hint="eastAsia"/>
          <w:sz w:val="24"/>
        </w:rPr>
        <w:t>，在此期间，本响应文件将始终对我方具有约束力，并可随时被接受。</w:t>
      </w:r>
    </w:p>
    <w:p w:rsidR="002D675F" w:rsidRPr="009C182C" w:rsidRDefault="00194DBC">
      <w:pPr>
        <w:snapToGrid w:val="0"/>
        <w:spacing w:line="480" w:lineRule="exact"/>
        <w:ind w:firstLine="480"/>
        <w:rPr>
          <w:rFonts w:ascii="宋体" w:hAnsi="宋体"/>
          <w:sz w:val="24"/>
        </w:rPr>
      </w:pPr>
      <w:r w:rsidRPr="009C182C">
        <w:rPr>
          <w:rFonts w:ascii="宋体" w:hAnsi="宋体" w:hint="eastAsia"/>
          <w:sz w:val="24"/>
        </w:rPr>
        <w:t xml:space="preserve">3、我们同意提供贵单位要求的有关本次响应的所有资料或证据，并保证资料、证据的真实有效性。    </w:t>
      </w:r>
    </w:p>
    <w:p w:rsidR="002D675F" w:rsidRPr="009C182C" w:rsidRDefault="00194DBC">
      <w:pPr>
        <w:snapToGrid w:val="0"/>
        <w:spacing w:line="480" w:lineRule="exact"/>
        <w:ind w:firstLine="480"/>
        <w:rPr>
          <w:rFonts w:ascii="宋体" w:hAnsi="宋体"/>
          <w:sz w:val="24"/>
        </w:rPr>
      </w:pPr>
      <w:r w:rsidRPr="009C182C">
        <w:rPr>
          <w:rFonts w:ascii="宋体" w:hAnsi="宋体" w:hint="eastAsia"/>
          <w:sz w:val="24"/>
        </w:rPr>
        <w:t>4、如果我方成交，我们将根据采购文件的规定严格履行自己的责任和义务。</w:t>
      </w:r>
    </w:p>
    <w:p w:rsidR="002D675F" w:rsidRPr="009C182C" w:rsidRDefault="00194DBC">
      <w:pPr>
        <w:snapToGrid w:val="0"/>
        <w:spacing w:line="480" w:lineRule="exact"/>
        <w:ind w:firstLineChars="200" w:firstLine="480"/>
        <w:rPr>
          <w:rFonts w:ascii="宋体" w:hAnsi="宋体"/>
          <w:sz w:val="24"/>
        </w:rPr>
      </w:pPr>
      <w:r w:rsidRPr="009C182C">
        <w:rPr>
          <w:rFonts w:ascii="宋体" w:hAnsi="宋体" w:hint="eastAsia"/>
          <w:sz w:val="24"/>
        </w:rPr>
        <w:t>5、如果我方成交，我方将支付本次采购活动的代理服务费。</w:t>
      </w:r>
    </w:p>
    <w:p w:rsidR="002D675F" w:rsidRPr="009C182C" w:rsidRDefault="002D675F">
      <w:pPr>
        <w:snapToGrid w:val="0"/>
        <w:spacing w:line="480" w:lineRule="exact"/>
        <w:ind w:firstLine="570"/>
        <w:rPr>
          <w:rFonts w:ascii="宋体" w:hAnsi="宋体"/>
          <w:sz w:val="24"/>
        </w:rPr>
      </w:pPr>
    </w:p>
    <w:p w:rsidR="002D675F" w:rsidRPr="009C182C" w:rsidRDefault="00194DBC">
      <w:pPr>
        <w:snapToGrid w:val="0"/>
        <w:spacing w:line="480" w:lineRule="exact"/>
        <w:rPr>
          <w:rFonts w:ascii="宋体" w:hAnsi="宋体"/>
          <w:sz w:val="24"/>
        </w:rPr>
      </w:pPr>
      <w:r w:rsidRPr="009C182C">
        <w:rPr>
          <w:rFonts w:ascii="宋体" w:hAnsi="宋体" w:hint="eastAsia"/>
          <w:sz w:val="24"/>
        </w:rPr>
        <w:t xml:space="preserve">        供应商名称：</w:t>
      </w:r>
      <w:r w:rsidRPr="009C182C">
        <w:rPr>
          <w:rFonts w:ascii="宋体" w:hAnsi="宋体" w:hint="eastAsia"/>
          <w:sz w:val="24"/>
          <w:u w:val="single"/>
        </w:rPr>
        <w:t xml:space="preserve">              （公章）</w:t>
      </w:r>
    </w:p>
    <w:p w:rsidR="002D675F" w:rsidRPr="009C182C" w:rsidRDefault="00194DBC">
      <w:pPr>
        <w:snapToGrid w:val="0"/>
        <w:spacing w:line="480" w:lineRule="exact"/>
        <w:rPr>
          <w:rFonts w:ascii="宋体" w:hAnsi="宋体"/>
          <w:sz w:val="24"/>
          <w:u w:val="single"/>
        </w:rPr>
      </w:pPr>
      <w:r w:rsidRPr="009C182C">
        <w:rPr>
          <w:rFonts w:ascii="宋体" w:hAnsi="宋体" w:hint="eastAsia"/>
          <w:sz w:val="24"/>
        </w:rPr>
        <w:t xml:space="preserve">        地址：邮编：</w:t>
      </w:r>
    </w:p>
    <w:p w:rsidR="002D675F" w:rsidRPr="009C182C" w:rsidRDefault="00194DBC">
      <w:pPr>
        <w:snapToGrid w:val="0"/>
        <w:spacing w:line="480" w:lineRule="exact"/>
        <w:rPr>
          <w:rFonts w:ascii="宋体" w:hAnsi="宋体"/>
          <w:sz w:val="24"/>
          <w:u w:val="single"/>
        </w:rPr>
      </w:pPr>
      <w:r w:rsidRPr="009C182C">
        <w:rPr>
          <w:rFonts w:ascii="宋体" w:hAnsi="宋体" w:hint="eastAsia"/>
          <w:sz w:val="24"/>
        </w:rPr>
        <w:t xml:space="preserve">        电话：传真：</w:t>
      </w:r>
    </w:p>
    <w:p w:rsidR="002D675F" w:rsidRPr="009C182C" w:rsidRDefault="00194DBC">
      <w:pPr>
        <w:snapToGrid w:val="0"/>
        <w:spacing w:line="480" w:lineRule="exact"/>
        <w:rPr>
          <w:rFonts w:ascii="宋体" w:hAnsi="宋体"/>
          <w:sz w:val="24"/>
          <w:u w:val="single"/>
        </w:rPr>
      </w:pPr>
      <w:r w:rsidRPr="009C182C">
        <w:rPr>
          <w:rFonts w:ascii="宋体" w:hAnsi="宋体" w:hint="eastAsia"/>
          <w:sz w:val="24"/>
        </w:rPr>
        <w:t xml:space="preserve">        授权代表签字：   职务：</w:t>
      </w:r>
    </w:p>
    <w:p w:rsidR="002D675F" w:rsidRPr="009C182C" w:rsidRDefault="00194DBC">
      <w:pPr>
        <w:snapToGrid w:val="0"/>
        <w:spacing w:line="480" w:lineRule="exact"/>
        <w:rPr>
          <w:rFonts w:ascii="宋体" w:hAnsi="宋体"/>
          <w:sz w:val="24"/>
          <w:u w:val="single"/>
        </w:rPr>
      </w:pPr>
      <w:r w:rsidRPr="009C182C">
        <w:rPr>
          <w:rFonts w:ascii="宋体" w:hAnsi="宋体" w:hint="eastAsia"/>
          <w:sz w:val="24"/>
        </w:rPr>
        <w:t xml:space="preserve">        日期：</w:t>
      </w:r>
    </w:p>
    <w:p w:rsidR="002D675F" w:rsidRPr="009C182C" w:rsidRDefault="002D675F">
      <w:pPr>
        <w:spacing w:line="360" w:lineRule="exact"/>
        <w:rPr>
          <w:rFonts w:ascii="宋体" w:hAnsi="宋体"/>
          <w:sz w:val="24"/>
        </w:rPr>
      </w:pPr>
    </w:p>
    <w:p w:rsidR="002D675F" w:rsidRPr="009C182C" w:rsidRDefault="002D675F">
      <w:pPr>
        <w:spacing w:line="360" w:lineRule="exact"/>
        <w:rPr>
          <w:rFonts w:ascii="宋体" w:hAnsi="宋体"/>
          <w:sz w:val="24"/>
        </w:rPr>
      </w:pPr>
    </w:p>
    <w:p w:rsidR="002D675F" w:rsidRPr="009C182C" w:rsidRDefault="002D675F">
      <w:pPr>
        <w:spacing w:line="360" w:lineRule="exact"/>
        <w:rPr>
          <w:rFonts w:ascii="宋体" w:hAnsi="宋体"/>
          <w:sz w:val="24"/>
        </w:rPr>
      </w:pPr>
    </w:p>
    <w:p w:rsidR="002D675F" w:rsidRPr="009C182C" w:rsidRDefault="002D675F">
      <w:pPr>
        <w:spacing w:line="360" w:lineRule="exact"/>
        <w:rPr>
          <w:rFonts w:ascii="宋体" w:hAnsi="宋体"/>
          <w:sz w:val="24"/>
        </w:rPr>
      </w:pPr>
    </w:p>
    <w:p w:rsidR="002D675F" w:rsidRPr="009C182C" w:rsidRDefault="002D675F">
      <w:pPr>
        <w:pStyle w:val="ab"/>
        <w:spacing w:line="360" w:lineRule="exact"/>
        <w:outlineLvl w:val="0"/>
        <w:rPr>
          <w:kern w:val="2"/>
          <w:szCs w:val="24"/>
        </w:rPr>
      </w:pPr>
    </w:p>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 w:rsidR="002D675F" w:rsidRPr="009C182C" w:rsidRDefault="002D675F">
      <w:pPr>
        <w:pStyle w:val="2"/>
      </w:pPr>
    </w:p>
    <w:p w:rsidR="002D675F" w:rsidRPr="009C182C" w:rsidRDefault="00194DBC">
      <w:pPr>
        <w:pStyle w:val="ab"/>
        <w:spacing w:line="360" w:lineRule="exact"/>
        <w:ind w:left="480" w:right="508" w:hanging="480"/>
        <w:jc w:val="both"/>
        <w:outlineLvl w:val="0"/>
        <w:rPr>
          <w:b/>
          <w:kern w:val="2"/>
          <w:szCs w:val="24"/>
        </w:rPr>
      </w:pPr>
      <w:r w:rsidRPr="009C182C">
        <w:rPr>
          <w:rFonts w:hint="eastAsia"/>
          <w:b/>
          <w:kern w:val="2"/>
          <w:szCs w:val="24"/>
        </w:rPr>
        <w:t>附件2 开标一览表和分项报价明细表</w:t>
      </w:r>
    </w:p>
    <w:p w:rsidR="002D675F" w:rsidRPr="009C182C" w:rsidRDefault="00194DBC">
      <w:pPr>
        <w:pStyle w:val="310"/>
        <w:ind w:firstLine="562"/>
        <w:jc w:val="center"/>
        <w:rPr>
          <w:rFonts w:cs="Microsoft Sans Serif"/>
          <w:sz w:val="24"/>
          <w:szCs w:val="24"/>
        </w:rPr>
      </w:pPr>
      <w:r w:rsidRPr="009C182C">
        <w:rPr>
          <w:rFonts w:cs="Microsoft Sans Serif" w:hint="eastAsia"/>
          <w:sz w:val="24"/>
          <w:szCs w:val="24"/>
        </w:rPr>
        <w:t>2.1</w:t>
      </w:r>
      <w:r w:rsidRPr="009C182C">
        <w:rPr>
          <w:rFonts w:cs="Microsoft Sans Serif"/>
          <w:sz w:val="24"/>
          <w:szCs w:val="24"/>
        </w:rPr>
        <w:t>开标一览表格式</w:t>
      </w:r>
    </w:p>
    <w:p w:rsidR="002D675F" w:rsidRPr="009C182C" w:rsidRDefault="00194DBC">
      <w:pPr>
        <w:pStyle w:val="af1"/>
        <w:shd w:val="clear" w:color="auto" w:fill="FFFFFF"/>
        <w:spacing w:beforeAutospacing="0" w:afterAutospacing="0"/>
        <w:rPr>
          <w:rFonts w:cs="Microsoft Sans Serif"/>
        </w:rPr>
      </w:pPr>
      <w:r w:rsidRPr="009C182C">
        <w:rPr>
          <w:rFonts w:cs="Microsoft Sans Serif" w:hint="eastAsia"/>
        </w:rPr>
        <w:t>项目名称：</w:t>
      </w:r>
      <w:r w:rsidRPr="009C182C">
        <w:rPr>
          <w:rFonts w:cs="Microsoft Sans Serif" w:hint="eastAsia"/>
          <w:u w:val="single"/>
        </w:rPr>
        <w:t>        </w:t>
      </w:r>
      <w:r w:rsidRPr="009C182C">
        <w:rPr>
          <w:rFonts w:cs="Microsoft Sans Serif" w:hint="eastAsia"/>
        </w:rPr>
        <w:t>     </w:t>
      </w:r>
    </w:p>
    <w:p w:rsidR="002D675F" w:rsidRPr="009C182C" w:rsidRDefault="00194DBC">
      <w:pPr>
        <w:pStyle w:val="af1"/>
        <w:shd w:val="clear" w:color="auto" w:fill="FFFFFF"/>
        <w:spacing w:beforeAutospacing="0" w:afterAutospacing="0"/>
        <w:rPr>
          <w:rFonts w:cs="Microsoft Sans Serif"/>
        </w:rPr>
      </w:pPr>
      <w:r w:rsidRPr="009C182C">
        <w:rPr>
          <w:rFonts w:cs="Microsoft Sans Serif" w:hint="eastAsia"/>
        </w:rPr>
        <w:t>招标编号：</w:t>
      </w:r>
      <w:r w:rsidRPr="009C182C">
        <w:rPr>
          <w:rFonts w:cs="Microsoft Sans Serif" w:hint="eastAsia"/>
          <w:u w:val="single"/>
        </w:rPr>
        <w:t>        </w:t>
      </w:r>
      <w:r w:rsidRPr="009C182C">
        <w:rPr>
          <w:rFonts w:cs="Microsoft Sans Serif" w:hint="eastAsia"/>
        </w:rPr>
        <w:t>               </w:t>
      </w:r>
    </w:p>
    <w:p w:rsidR="002D675F" w:rsidRPr="009C182C" w:rsidRDefault="00194DBC">
      <w:pPr>
        <w:pStyle w:val="af1"/>
        <w:shd w:val="clear" w:color="auto" w:fill="FFFFFF"/>
        <w:spacing w:beforeAutospacing="0" w:afterAutospacing="0"/>
        <w:rPr>
          <w:rFonts w:cs="Microsoft Sans Serif"/>
        </w:rPr>
      </w:pPr>
      <w:r w:rsidRPr="009C182C">
        <w:rPr>
          <w:rFonts w:cs="Microsoft Sans Serif" w:hint="eastAsia"/>
        </w:rPr>
        <w:t>包号：</w:t>
      </w:r>
      <w:r w:rsidRPr="009C182C">
        <w:rPr>
          <w:rFonts w:cs="Microsoft Sans Serif" w:hint="eastAsia"/>
          <w:u w:val="single"/>
        </w:rPr>
        <w:t>        </w:t>
      </w:r>
    </w:p>
    <w:p w:rsidR="002D675F" w:rsidRPr="009C182C" w:rsidRDefault="002D675F">
      <w:pPr>
        <w:rPr>
          <w:rFonts w:ascii="宋体" w:hAnsi="宋体" w:cs="宋体"/>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42"/>
        <w:gridCol w:w="3965"/>
      </w:tblGrid>
      <w:tr w:rsidR="002D675F" w:rsidRPr="009C182C">
        <w:trPr>
          <w:tblHeader/>
        </w:trPr>
        <w:tc>
          <w:tcPr>
            <w:tcW w:w="2799" w:type="pct"/>
            <w:shd w:val="clear" w:color="auto" w:fill="FFFFFF"/>
            <w:noWrap/>
            <w:tcMar>
              <w:top w:w="180" w:type="dxa"/>
              <w:left w:w="0" w:type="dxa"/>
              <w:bottom w:w="180" w:type="dxa"/>
              <w:right w:w="0" w:type="dxa"/>
            </w:tcMar>
            <w:vAlign w:val="center"/>
          </w:tcPr>
          <w:p w:rsidR="002D675F" w:rsidRPr="009C182C" w:rsidRDefault="00194DBC">
            <w:pPr>
              <w:wordWrap w:val="0"/>
              <w:spacing w:line="345" w:lineRule="atLeast"/>
              <w:textAlignment w:val="center"/>
              <w:rPr>
                <w:rFonts w:ascii="宋体" w:hAnsi="宋体"/>
                <w:sz w:val="24"/>
              </w:rPr>
            </w:pPr>
            <w:r w:rsidRPr="009C182C">
              <w:rPr>
                <w:rFonts w:ascii="宋体" w:hAnsi="宋体"/>
                <w:sz w:val="24"/>
              </w:rPr>
              <w:t>列名称</w:t>
            </w:r>
          </w:p>
        </w:tc>
        <w:tc>
          <w:tcPr>
            <w:tcW w:w="2201" w:type="pct"/>
            <w:shd w:val="clear" w:color="auto" w:fill="FFFFFF"/>
            <w:noWrap/>
            <w:tcMar>
              <w:top w:w="180" w:type="dxa"/>
              <w:left w:w="0" w:type="dxa"/>
              <w:bottom w:w="180" w:type="dxa"/>
              <w:right w:w="0" w:type="dxa"/>
            </w:tcMar>
            <w:vAlign w:val="center"/>
          </w:tcPr>
          <w:p w:rsidR="002D675F" w:rsidRPr="009C182C" w:rsidRDefault="00194DBC">
            <w:pPr>
              <w:rPr>
                <w:rFonts w:ascii="宋体" w:hAnsi="宋体"/>
                <w:sz w:val="24"/>
              </w:rPr>
            </w:pPr>
            <w:r w:rsidRPr="009C182C">
              <w:rPr>
                <w:rFonts w:ascii="宋体" w:hAnsi="宋体"/>
                <w:sz w:val="24"/>
              </w:rPr>
              <w:t>列内容</w:t>
            </w:r>
          </w:p>
        </w:tc>
      </w:tr>
      <w:tr w:rsidR="002D675F" w:rsidRPr="009C182C">
        <w:tc>
          <w:tcPr>
            <w:tcW w:w="2799" w:type="pct"/>
            <w:shd w:val="clear" w:color="auto" w:fill="FFFFFF"/>
            <w:tcMar>
              <w:top w:w="180" w:type="dxa"/>
              <w:left w:w="0" w:type="dxa"/>
              <w:bottom w:w="180" w:type="dxa"/>
              <w:right w:w="0" w:type="dxa"/>
            </w:tcMar>
            <w:vAlign w:val="center"/>
          </w:tcPr>
          <w:p w:rsidR="002D675F" w:rsidRPr="009C182C" w:rsidRDefault="00194DBC">
            <w:pPr>
              <w:wordWrap w:val="0"/>
              <w:spacing w:line="345" w:lineRule="atLeast"/>
              <w:rPr>
                <w:rFonts w:ascii="宋体" w:hAnsi="宋体" w:cs="宋体"/>
                <w:sz w:val="24"/>
              </w:rPr>
            </w:pPr>
            <w:r w:rsidRPr="009C182C">
              <w:rPr>
                <w:rFonts w:ascii="宋体" w:hAnsi="宋体" w:hint="eastAsia"/>
                <w:sz w:val="24"/>
              </w:rPr>
              <w:t>投标单位名称</w:t>
            </w:r>
          </w:p>
        </w:tc>
        <w:tc>
          <w:tcPr>
            <w:tcW w:w="2201" w:type="pct"/>
            <w:shd w:val="clear" w:color="auto" w:fill="FFFFFF"/>
            <w:tcMar>
              <w:top w:w="180" w:type="dxa"/>
              <w:left w:w="0" w:type="dxa"/>
              <w:bottom w:w="180" w:type="dxa"/>
              <w:right w:w="0" w:type="dxa"/>
            </w:tcMar>
            <w:vAlign w:val="center"/>
          </w:tcPr>
          <w:p w:rsidR="002D675F" w:rsidRPr="009C182C" w:rsidRDefault="002D675F">
            <w:pPr>
              <w:rPr>
                <w:rFonts w:ascii="宋体" w:hAnsi="宋体" w:cs="宋体"/>
                <w:sz w:val="24"/>
              </w:rPr>
            </w:pPr>
          </w:p>
        </w:tc>
      </w:tr>
      <w:tr w:rsidR="002D675F" w:rsidRPr="009C182C">
        <w:tc>
          <w:tcPr>
            <w:tcW w:w="2799" w:type="pct"/>
            <w:shd w:val="clear" w:color="auto" w:fill="FFFFFF"/>
            <w:tcMar>
              <w:top w:w="180" w:type="dxa"/>
              <w:left w:w="0" w:type="dxa"/>
              <w:bottom w:w="180" w:type="dxa"/>
              <w:right w:w="0" w:type="dxa"/>
            </w:tcMar>
            <w:vAlign w:val="center"/>
          </w:tcPr>
          <w:p w:rsidR="002D675F" w:rsidRPr="009C182C" w:rsidRDefault="00194DBC">
            <w:pPr>
              <w:wordWrap w:val="0"/>
              <w:spacing w:line="345" w:lineRule="atLeast"/>
              <w:rPr>
                <w:rFonts w:ascii="宋体" w:hAnsi="宋体" w:cs="宋体"/>
                <w:sz w:val="24"/>
              </w:rPr>
            </w:pPr>
            <w:r w:rsidRPr="009C182C">
              <w:rPr>
                <w:rFonts w:ascii="宋体" w:hAnsi="宋体" w:hint="eastAsia"/>
                <w:sz w:val="24"/>
              </w:rPr>
              <w:t>投标报价（小写）</w:t>
            </w:r>
          </w:p>
        </w:tc>
        <w:tc>
          <w:tcPr>
            <w:tcW w:w="2201" w:type="pct"/>
            <w:shd w:val="clear" w:color="auto" w:fill="FFFFFF"/>
            <w:tcMar>
              <w:top w:w="180" w:type="dxa"/>
              <w:left w:w="0" w:type="dxa"/>
              <w:bottom w:w="180" w:type="dxa"/>
              <w:right w:w="0" w:type="dxa"/>
            </w:tcMar>
            <w:vAlign w:val="center"/>
          </w:tcPr>
          <w:p w:rsidR="002D675F" w:rsidRPr="009C182C" w:rsidRDefault="002D675F">
            <w:pPr>
              <w:rPr>
                <w:rFonts w:ascii="宋体" w:hAnsi="宋体" w:cs="宋体"/>
                <w:sz w:val="24"/>
              </w:rPr>
            </w:pPr>
          </w:p>
        </w:tc>
      </w:tr>
      <w:tr w:rsidR="002D675F" w:rsidRPr="009C182C">
        <w:tc>
          <w:tcPr>
            <w:tcW w:w="2799" w:type="pct"/>
            <w:shd w:val="clear" w:color="auto" w:fill="FFFFFF"/>
            <w:tcMar>
              <w:top w:w="180" w:type="dxa"/>
              <w:left w:w="0" w:type="dxa"/>
              <w:bottom w:w="180" w:type="dxa"/>
              <w:right w:w="0" w:type="dxa"/>
            </w:tcMar>
            <w:vAlign w:val="center"/>
          </w:tcPr>
          <w:p w:rsidR="002D675F" w:rsidRPr="009C182C" w:rsidRDefault="00194DBC">
            <w:pPr>
              <w:wordWrap w:val="0"/>
              <w:spacing w:line="345" w:lineRule="atLeast"/>
              <w:rPr>
                <w:rFonts w:ascii="宋体" w:hAnsi="宋体" w:cs="宋体"/>
                <w:sz w:val="24"/>
              </w:rPr>
            </w:pPr>
            <w:r w:rsidRPr="009C182C">
              <w:rPr>
                <w:rFonts w:ascii="宋体" w:hAnsi="宋体" w:hint="eastAsia"/>
                <w:sz w:val="24"/>
              </w:rPr>
              <w:t>投标报价（大写）</w:t>
            </w:r>
          </w:p>
        </w:tc>
        <w:tc>
          <w:tcPr>
            <w:tcW w:w="2201" w:type="pct"/>
            <w:shd w:val="clear" w:color="auto" w:fill="FFFFFF"/>
            <w:tcMar>
              <w:top w:w="180" w:type="dxa"/>
              <w:left w:w="0" w:type="dxa"/>
              <w:bottom w:w="180" w:type="dxa"/>
              <w:right w:w="0" w:type="dxa"/>
            </w:tcMar>
            <w:vAlign w:val="center"/>
          </w:tcPr>
          <w:p w:rsidR="002D675F" w:rsidRPr="009C182C" w:rsidRDefault="002D675F">
            <w:pPr>
              <w:rPr>
                <w:rFonts w:ascii="宋体" w:hAnsi="宋体" w:cs="宋体"/>
                <w:sz w:val="24"/>
              </w:rPr>
            </w:pPr>
          </w:p>
        </w:tc>
      </w:tr>
      <w:tr w:rsidR="002D675F" w:rsidRPr="009C182C">
        <w:tc>
          <w:tcPr>
            <w:tcW w:w="2799" w:type="pct"/>
            <w:shd w:val="clear" w:color="auto" w:fill="FFFFFF"/>
            <w:tcMar>
              <w:top w:w="180" w:type="dxa"/>
              <w:left w:w="0" w:type="dxa"/>
              <w:bottom w:w="180" w:type="dxa"/>
              <w:right w:w="0" w:type="dxa"/>
            </w:tcMar>
            <w:vAlign w:val="center"/>
          </w:tcPr>
          <w:p w:rsidR="002D675F" w:rsidRPr="009C182C" w:rsidRDefault="00194DBC">
            <w:pPr>
              <w:wordWrap w:val="0"/>
              <w:spacing w:line="345" w:lineRule="atLeast"/>
              <w:rPr>
                <w:rFonts w:ascii="宋体" w:hAnsi="宋体" w:cs="宋体"/>
                <w:sz w:val="24"/>
              </w:rPr>
            </w:pPr>
            <w:r w:rsidRPr="009C182C">
              <w:rPr>
                <w:rFonts w:ascii="宋体" w:hAnsi="宋体" w:hint="eastAsia"/>
                <w:sz w:val="24"/>
              </w:rPr>
              <w:t>交付期</w:t>
            </w:r>
          </w:p>
        </w:tc>
        <w:tc>
          <w:tcPr>
            <w:tcW w:w="2201" w:type="pct"/>
            <w:shd w:val="clear" w:color="auto" w:fill="FFFFFF"/>
            <w:tcMar>
              <w:top w:w="180" w:type="dxa"/>
              <w:left w:w="0" w:type="dxa"/>
              <w:bottom w:w="180" w:type="dxa"/>
              <w:right w:w="0" w:type="dxa"/>
            </w:tcMar>
            <w:vAlign w:val="center"/>
          </w:tcPr>
          <w:p w:rsidR="002D675F" w:rsidRPr="009C182C" w:rsidRDefault="002D675F">
            <w:pPr>
              <w:rPr>
                <w:rFonts w:ascii="宋体" w:hAnsi="宋体" w:cs="宋体"/>
                <w:sz w:val="24"/>
              </w:rPr>
            </w:pPr>
          </w:p>
        </w:tc>
      </w:tr>
    </w:tbl>
    <w:p w:rsidR="002D675F" w:rsidRPr="009C182C" w:rsidRDefault="00194DBC">
      <w:pPr>
        <w:spacing w:line="276" w:lineRule="auto"/>
        <w:rPr>
          <w:rFonts w:ascii="宋体" w:hAnsi="宋体"/>
          <w:sz w:val="24"/>
        </w:rPr>
      </w:pPr>
      <w:r w:rsidRPr="009C182C">
        <w:rPr>
          <w:rFonts w:ascii="宋体" w:hAnsi="宋体" w:cs="Microsoft Sans Serif"/>
          <w:sz w:val="24"/>
        </w:rPr>
        <w:br/>
      </w:r>
      <w:r w:rsidRPr="009C182C">
        <w:rPr>
          <w:rFonts w:ascii="宋体" w:hAnsi="宋体" w:hint="eastAsia"/>
          <w:sz w:val="24"/>
        </w:rPr>
        <w:t>1、供应商是否小微型企业产品:是（   ）  否（   ）</w:t>
      </w:r>
    </w:p>
    <w:p w:rsidR="002D675F" w:rsidRPr="009C182C" w:rsidRDefault="00194DBC">
      <w:pPr>
        <w:spacing w:line="276" w:lineRule="auto"/>
        <w:rPr>
          <w:rFonts w:ascii="宋体" w:hAnsi="宋体"/>
          <w:sz w:val="24"/>
        </w:rPr>
      </w:pPr>
      <w:r w:rsidRPr="009C182C">
        <w:rPr>
          <w:rFonts w:ascii="宋体" w:hAnsi="宋体" w:hint="eastAsia"/>
          <w:sz w:val="24"/>
        </w:rPr>
        <w:t>2、供应商是否为监狱企业：是（    ）    否（    ）</w:t>
      </w:r>
    </w:p>
    <w:p w:rsidR="002D675F" w:rsidRPr="009C182C" w:rsidRDefault="00194DBC">
      <w:pPr>
        <w:spacing w:line="276" w:lineRule="auto"/>
        <w:rPr>
          <w:rFonts w:ascii="宋体" w:hAnsi="宋体"/>
          <w:sz w:val="24"/>
        </w:rPr>
      </w:pPr>
      <w:r w:rsidRPr="009C182C">
        <w:rPr>
          <w:rFonts w:ascii="宋体" w:hAnsi="宋体" w:hint="eastAsia"/>
          <w:sz w:val="24"/>
        </w:rPr>
        <w:t>3、供应商是否为残疾人福利性单位：是（    ）    否（    ）</w:t>
      </w:r>
    </w:p>
    <w:p w:rsidR="002D675F" w:rsidRPr="009C182C" w:rsidRDefault="002D675F">
      <w:pPr>
        <w:rPr>
          <w:rFonts w:ascii="宋体" w:hAnsi="宋体" w:cs="宋体"/>
          <w:sz w:val="24"/>
        </w:rPr>
      </w:pPr>
    </w:p>
    <w:p w:rsidR="002D675F" w:rsidRPr="009C182C" w:rsidRDefault="00194DBC">
      <w:pPr>
        <w:pStyle w:val="af1"/>
        <w:shd w:val="clear" w:color="auto" w:fill="FFFFFF"/>
        <w:spacing w:beforeAutospacing="0" w:afterAutospacing="0"/>
        <w:rPr>
          <w:rFonts w:cs="Microsoft Sans Serif"/>
        </w:rPr>
      </w:pPr>
      <w:r w:rsidRPr="009C182C">
        <w:rPr>
          <w:rFonts w:cs="Microsoft Sans Serif" w:hint="eastAsia"/>
        </w:rPr>
        <w:t>投标单位：</w:t>
      </w:r>
      <w:r w:rsidRPr="009C182C">
        <w:rPr>
          <w:rFonts w:cs="Microsoft Sans Serif" w:hint="eastAsia"/>
          <w:u w:val="single"/>
        </w:rPr>
        <w:t>    （公章）    </w:t>
      </w:r>
      <w:r w:rsidRPr="009C182C">
        <w:rPr>
          <w:rFonts w:cs="Microsoft Sans Serif" w:hint="eastAsia"/>
        </w:rPr>
        <w:t>     </w:t>
      </w:r>
    </w:p>
    <w:p w:rsidR="002D675F" w:rsidRPr="009C182C" w:rsidRDefault="002D675F">
      <w:pPr>
        <w:rPr>
          <w:rFonts w:ascii="宋体" w:hAnsi="宋体" w:cs="宋体"/>
          <w:sz w:val="24"/>
        </w:rPr>
      </w:pPr>
    </w:p>
    <w:p w:rsidR="002D675F" w:rsidRPr="009C182C" w:rsidRDefault="00194DBC">
      <w:pPr>
        <w:pStyle w:val="af1"/>
        <w:shd w:val="clear" w:color="auto" w:fill="FFFFFF"/>
        <w:spacing w:beforeAutospacing="0" w:afterAutospacing="0"/>
        <w:rPr>
          <w:rFonts w:cs="Microsoft Sans Serif"/>
        </w:rPr>
      </w:pPr>
      <w:r w:rsidRPr="009C182C">
        <w:rPr>
          <w:rFonts w:cs="Microsoft Sans Serif" w:hint="eastAsia"/>
        </w:rPr>
        <w:t>法定代表人（或授权代理人）：</w:t>
      </w:r>
      <w:r w:rsidRPr="009C182C">
        <w:rPr>
          <w:rFonts w:cs="Microsoft Sans Serif" w:hint="eastAsia"/>
          <w:u w:val="single"/>
        </w:rPr>
        <w:t>    （签字或盖章）    </w:t>
      </w:r>
      <w:r w:rsidRPr="009C182C">
        <w:rPr>
          <w:rFonts w:cs="Microsoft Sans Serif" w:hint="eastAsia"/>
        </w:rPr>
        <w:t>     </w:t>
      </w:r>
    </w:p>
    <w:p w:rsidR="002D675F" w:rsidRPr="009C182C" w:rsidRDefault="002D675F">
      <w:pPr>
        <w:rPr>
          <w:rFonts w:ascii="宋体" w:hAnsi="宋体" w:cs="宋体"/>
          <w:sz w:val="24"/>
        </w:rPr>
      </w:pPr>
    </w:p>
    <w:p w:rsidR="002D675F" w:rsidRPr="009C182C" w:rsidRDefault="00194DBC">
      <w:pPr>
        <w:pStyle w:val="af1"/>
        <w:shd w:val="clear" w:color="auto" w:fill="FFFFFF"/>
        <w:spacing w:beforeAutospacing="0" w:afterAutospacing="0"/>
        <w:rPr>
          <w:rFonts w:cs="Microsoft Sans Serif"/>
        </w:rPr>
      </w:pPr>
      <w:r w:rsidRPr="009C182C">
        <w:rPr>
          <w:rFonts w:cs="Microsoft Sans Serif" w:hint="eastAsia"/>
        </w:rPr>
        <w:t>日期：</w:t>
      </w:r>
      <w:r w:rsidRPr="009C182C">
        <w:rPr>
          <w:rFonts w:cs="Microsoft Sans Serif" w:hint="eastAsia"/>
          <w:u w:val="single"/>
        </w:rPr>
        <w:t>             </w:t>
      </w:r>
    </w:p>
    <w:p w:rsidR="002D675F" w:rsidRPr="009C182C" w:rsidRDefault="002D675F">
      <w:pPr>
        <w:rPr>
          <w:rFonts w:ascii="宋体" w:hAnsi="宋体" w:cs="宋体"/>
          <w:sz w:val="24"/>
        </w:rPr>
      </w:pPr>
    </w:p>
    <w:p w:rsidR="002D675F" w:rsidRPr="009C182C" w:rsidRDefault="00194DBC">
      <w:pPr>
        <w:pStyle w:val="af1"/>
        <w:shd w:val="clear" w:color="auto" w:fill="FFFFFF"/>
        <w:spacing w:beforeAutospacing="0" w:afterAutospacing="0"/>
        <w:ind w:firstLine="480"/>
        <w:rPr>
          <w:rFonts w:cs="Microsoft Sans Serif"/>
        </w:rPr>
      </w:pPr>
      <w:r w:rsidRPr="009C182C">
        <w:rPr>
          <w:rStyle w:val="af6"/>
          <w:rFonts w:cs="Microsoft Sans Serif" w:hint="eastAsia"/>
        </w:rPr>
        <w:t>注:</w:t>
      </w:r>
      <w:r w:rsidRPr="009C182C">
        <w:rPr>
          <w:rFonts w:cs="Microsoft Sans Serif" w:hint="eastAsia"/>
        </w:rPr>
        <w:t>① 投标报价应包括招标文件所规定的招标范围的全部内容；投标总金额包括本招标书中要求的所有货物和服务的费用，包含运输、保险、税收等相关费用，招标方不再进行二次投入，请投标方注意</w:t>
      </w:r>
    </w:p>
    <w:p w:rsidR="002D675F" w:rsidRPr="009C182C" w:rsidRDefault="002D675F">
      <w:pPr>
        <w:rPr>
          <w:rFonts w:ascii="宋体" w:hAnsi="宋体" w:cs="宋体"/>
          <w:sz w:val="24"/>
        </w:rPr>
      </w:pPr>
    </w:p>
    <w:p w:rsidR="002D675F" w:rsidRPr="009C182C" w:rsidRDefault="00194DBC">
      <w:pPr>
        <w:pStyle w:val="af1"/>
        <w:shd w:val="clear" w:color="auto" w:fill="FFFFFF"/>
        <w:spacing w:beforeAutospacing="0" w:afterAutospacing="0"/>
        <w:ind w:firstLine="480"/>
        <w:rPr>
          <w:rFonts w:cs="Microsoft Sans Serif"/>
        </w:rPr>
      </w:pPr>
      <w:r w:rsidRPr="009C182C">
        <w:rPr>
          <w:rFonts w:cs="Microsoft Sans Serif" w:hint="eastAsia"/>
        </w:rPr>
        <w:t>② 本项目投标总报价超过采购预算的将视为无效投标。</w:t>
      </w:r>
    </w:p>
    <w:p w:rsidR="002D675F" w:rsidRPr="009C182C" w:rsidRDefault="002D675F">
      <w:pPr>
        <w:spacing w:line="360" w:lineRule="auto"/>
        <w:jc w:val="center"/>
        <w:rPr>
          <w:rFonts w:ascii="宋体" w:hAnsi="宋体"/>
          <w:b/>
          <w:sz w:val="24"/>
        </w:rPr>
      </w:pPr>
    </w:p>
    <w:p w:rsidR="002D675F" w:rsidRPr="009C182C" w:rsidRDefault="002D675F">
      <w:pPr>
        <w:pStyle w:val="21"/>
      </w:pPr>
    </w:p>
    <w:p w:rsidR="002D675F" w:rsidRPr="009C182C" w:rsidRDefault="002D675F">
      <w:pPr>
        <w:pStyle w:val="21"/>
      </w:pPr>
    </w:p>
    <w:p w:rsidR="002D675F" w:rsidRPr="009C182C" w:rsidRDefault="002D675F">
      <w:pPr>
        <w:pStyle w:val="21"/>
      </w:pPr>
    </w:p>
    <w:p w:rsidR="002D675F" w:rsidRPr="009C182C" w:rsidRDefault="002D675F">
      <w:pPr>
        <w:pStyle w:val="21"/>
      </w:pPr>
    </w:p>
    <w:p w:rsidR="002D675F" w:rsidRPr="009C182C" w:rsidRDefault="002D675F">
      <w:pPr>
        <w:pStyle w:val="32"/>
        <w:ind w:firstLine="480"/>
        <w:jc w:val="center"/>
        <w:rPr>
          <w:rFonts w:ascii="宋体" w:hAnsi="宋体"/>
          <w:sz w:val="24"/>
        </w:rPr>
      </w:pPr>
    </w:p>
    <w:p w:rsidR="002D675F" w:rsidRPr="009C182C" w:rsidRDefault="00194DBC">
      <w:pPr>
        <w:pStyle w:val="32"/>
        <w:ind w:firstLine="480"/>
        <w:jc w:val="center"/>
        <w:rPr>
          <w:rFonts w:ascii="宋体" w:hAnsi="宋体"/>
          <w:sz w:val="24"/>
        </w:rPr>
      </w:pPr>
      <w:r w:rsidRPr="009C182C">
        <w:rPr>
          <w:rFonts w:ascii="宋体" w:hAnsi="宋体" w:hint="eastAsia"/>
          <w:sz w:val="24"/>
        </w:rPr>
        <w:lastRenderedPageBreak/>
        <w:t>2.2分项报价明细表</w:t>
      </w:r>
      <w:r w:rsidRPr="009C182C">
        <w:rPr>
          <w:rFonts w:ascii="宋体" w:hAnsi="宋体"/>
          <w:sz w:val="24"/>
        </w:rPr>
        <w:t>格式</w:t>
      </w:r>
    </w:p>
    <w:p w:rsidR="002D675F" w:rsidRPr="009C182C" w:rsidRDefault="002D675F">
      <w:pPr>
        <w:pStyle w:val="32"/>
        <w:ind w:firstLine="480"/>
        <w:jc w:val="center"/>
        <w:rPr>
          <w:rFonts w:ascii="宋体" w:hAnsi="宋体"/>
          <w:sz w:val="24"/>
        </w:rPr>
      </w:pPr>
    </w:p>
    <w:p w:rsidR="002D675F" w:rsidRPr="009C182C" w:rsidRDefault="00194DBC">
      <w:pPr>
        <w:spacing w:line="360" w:lineRule="auto"/>
        <w:ind w:left="-15" w:firstLine="240"/>
        <w:rPr>
          <w:rFonts w:ascii="宋体" w:hAnsi="宋体"/>
          <w:sz w:val="24"/>
        </w:rPr>
      </w:pPr>
      <w:r w:rsidRPr="009C182C">
        <w:rPr>
          <w:rFonts w:ascii="宋体" w:hAnsi="宋体"/>
          <w:sz w:val="24"/>
        </w:rPr>
        <w:t xml:space="preserve">项目名称：    招标编号：    包号： </w:t>
      </w:r>
    </w:p>
    <w:tbl>
      <w:tblPr>
        <w:tblW w:w="5000" w:type="pct"/>
        <w:tblCellMar>
          <w:left w:w="106" w:type="dxa"/>
          <w:right w:w="0" w:type="dxa"/>
        </w:tblCellMar>
        <w:tblLook w:val="04A0"/>
      </w:tblPr>
      <w:tblGrid>
        <w:gridCol w:w="708"/>
        <w:gridCol w:w="1314"/>
        <w:gridCol w:w="882"/>
        <w:gridCol w:w="1880"/>
        <w:gridCol w:w="955"/>
        <w:gridCol w:w="1370"/>
        <w:gridCol w:w="1330"/>
        <w:gridCol w:w="669"/>
      </w:tblGrid>
      <w:tr w:rsidR="002D675F" w:rsidRPr="009C182C">
        <w:trPr>
          <w:trHeight w:val="953"/>
        </w:trPr>
        <w:tc>
          <w:tcPr>
            <w:tcW w:w="38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jc w:val="center"/>
              <w:rPr>
                <w:rFonts w:ascii="宋体" w:hAnsi="宋体"/>
                <w:sz w:val="24"/>
              </w:rPr>
            </w:pPr>
            <w:r w:rsidRPr="009C182C">
              <w:rPr>
                <w:rFonts w:ascii="宋体" w:hAnsi="宋体"/>
                <w:sz w:val="24"/>
              </w:rPr>
              <w:t>序号</w:t>
            </w:r>
          </w:p>
        </w:tc>
        <w:tc>
          <w:tcPr>
            <w:tcW w:w="72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ind w:left="65"/>
              <w:jc w:val="center"/>
              <w:rPr>
                <w:rFonts w:ascii="宋体" w:hAnsi="宋体"/>
                <w:sz w:val="24"/>
              </w:rPr>
            </w:pPr>
            <w:r w:rsidRPr="009C182C">
              <w:rPr>
                <w:rFonts w:ascii="宋体" w:hAnsi="宋体"/>
                <w:sz w:val="24"/>
              </w:rPr>
              <w:t>品名名称</w:t>
            </w:r>
          </w:p>
        </w:tc>
        <w:tc>
          <w:tcPr>
            <w:tcW w:w="484"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jc w:val="center"/>
              <w:rPr>
                <w:rFonts w:ascii="宋体" w:hAnsi="宋体"/>
                <w:sz w:val="24"/>
              </w:rPr>
            </w:pPr>
            <w:r w:rsidRPr="009C182C">
              <w:rPr>
                <w:rFonts w:ascii="宋体" w:hAnsi="宋体"/>
                <w:sz w:val="24"/>
              </w:rPr>
              <w:t>厂商</w:t>
            </w:r>
          </w:p>
        </w:tc>
        <w:tc>
          <w:tcPr>
            <w:tcW w:w="103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ind w:right="68"/>
              <w:jc w:val="center"/>
              <w:rPr>
                <w:rFonts w:ascii="宋体" w:hAnsi="宋体"/>
                <w:sz w:val="24"/>
              </w:rPr>
            </w:pPr>
            <w:r w:rsidRPr="009C182C">
              <w:rPr>
                <w:rFonts w:ascii="宋体" w:hAnsi="宋体"/>
                <w:sz w:val="24"/>
              </w:rPr>
              <w:t>品牌规格型号</w:t>
            </w:r>
          </w:p>
        </w:tc>
        <w:tc>
          <w:tcPr>
            <w:tcW w:w="524"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ind w:right="98"/>
              <w:jc w:val="center"/>
              <w:rPr>
                <w:rFonts w:ascii="宋体" w:hAnsi="宋体"/>
                <w:sz w:val="24"/>
              </w:rPr>
            </w:pPr>
            <w:r w:rsidRPr="009C182C">
              <w:rPr>
                <w:rFonts w:ascii="宋体" w:hAnsi="宋体"/>
                <w:sz w:val="24"/>
              </w:rPr>
              <w:t>数量/单位</w:t>
            </w:r>
          </w:p>
        </w:tc>
        <w:tc>
          <w:tcPr>
            <w:tcW w:w="75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ind w:right="106"/>
              <w:jc w:val="center"/>
              <w:rPr>
                <w:rFonts w:ascii="宋体" w:hAnsi="宋体"/>
                <w:sz w:val="24"/>
              </w:rPr>
            </w:pPr>
            <w:r w:rsidRPr="009C182C">
              <w:rPr>
                <w:rFonts w:ascii="宋体" w:hAnsi="宋体"/>
                <w:sz w:val="24"/>
              </w:rPr>
              <w:t>单价</w:t>
            </w:r>
          </w:p>
        </w:tc>
        <w:tc>
          <w:tcPr>
            <w:tcW w:w="730"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ind w:left="158"/>
              <w:rPr>
                <w:rFonts w:ascii="宋体" w:hAnsi="宋体"/>
                <w:sz w:val="24"/>
              </w:rPr>
            </w:pPr>
            <w:r w:rsidRPr="009C182C">
              <w:rPr>
                <w:rFonts w:ascii="宋体" w:hAnsi="宋体"/>
                <w:sz w:val="24"/>
              </w:rPr>
              <w:t>单项总价</w:t>
            </w:r>
          </w:p>
        </w:tc>
        <w:tc>
          <w:tcPr>
            <w:tcW w:w="36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ind w:left="34"/>
              <w:jc w:val="center"/>
              <w:rPr>
                <w:rFonts w:ascii="宋体" w:hAnsi="宋体"/>
                <w:sz w:val="24"/>
              </w:rPr>
            </w:pPr>
            <w:r w:rsidRPr="009C182C">
              <w:rPr>
                <w:rFonts w:ascii="宋体" w:hAnsi="宋体"/>
                <w:sz w:val="24"/>
              </w:rPr>
              <w:t>备注</w:t>
            </w:r>
          </w:p>
        </w:tc>
      </w:tr>
      <w:tr w:rsidR="002D675F" w:rsidRPr="009C182C">
        <w:trPr>
          <w:trHeight w:val="560"/>
        </w:trPr>
        <w:tc>
          <w:tcPr>
            <w:tcW w:w="38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ight="-69"/>
              <w:rPr>
                <w:rFonts w:ascii="宋体" w:hAnsi="宋体"/>
                <w:sz w:val="24"/>
              </w:rPr>
            </w:pPr>
          </w:p>
        </w:tc>
      </w:tr>
      <w:tr w:rsidR="002D675F" w:rsidRPr="009C182C">
        <w:trPr>
          <w:trHeight w:val="557"/>
        </w:trPr>
        <w:tc>
          <w:tcPr>
            <w:tcW w:w="38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194DBC">
            <w:pPr>
              <w:spacing w:line="360" w:lineRule="auto"/>
              <w:ind w:left="2"/>
              <w:rPr>
                <w:rFonts w:ascii="宋体" w:hAnsi="宋体"/>
                <w:sz w:val="24"/>
              </w:rPr>
            </w:pPr>
            <w:r w:rsidRPr="009C182C">
              <w:rPr>
                <w:rFonts w:ascii="宋体" w:hAnsi="宋体"/>
                <w:sz w:val="24"/>
              </w:rPr>
              <w:t xml:space="preserve">..... </w:t>
            </w:r>
          </w:p>
        </w:tc>
        <w:tc>
          <w:tcPr>
            <w:tcW w:w="72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rPr>
                <w:rFonts w:ascii="宋体" w:hAnsi="宋体"/>
                <w:sz w:val="24"/>
              </w:rPr>
            </w:pPr>
          </w:p>
        </w:tc>
        <w:tc>
          <w:tcPr>
            <w:tcW w:w="484"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103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524"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752"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r>
      <w:tr w:rsidR="002D675F" w:rsidRPr="009C182C">
        <w:trPr>
          <w:trHeight w:val="559"/>
        </w:trPr>
        <w:tc>
          <w:tcPr>
            <w:tcW w:w="38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2238" w:type="pct"/>
            <w:gridSpan w:val="3"/>
            <w:tcBorders>
              <w:top w:val="single" w:sz="4" w:space="0" w:color="000000"/>
              <w:left w:val="single" w:sz="4" w:space="0" w:color="000000"/>
              <w:bottom w:val="single" w:sz="4" w:space="0" w:color="000000"/>
              <w:right w:val="nil"/>
            </w:tcBorders>
            <w:vAlign w:val="center"/>
          </w:tcPr>
          <w:p w:rsidR="002D675F" w:rsidRPr="009C182C" w:rsidRDefault="00194DBC">
            <w:pPr>
              <w:spacing w:line="360" w:lineRule="auto"/>
              <w:ind w:right="324"/>
              <w:jc w:val="right"/>
              <w:rPr>
                <w:rFonts w:ascii="宋体" w:hAnsi="宋体"/>
                <w:sz w:val="24"/>
              </w:rPr>
            </w:pPr>
            <w:r w:rsidRPr="009C182C">
              <w:rPr>
                <w:rFonts w:ascii="宋体" w:hAnsi="宋体"/>
                <w:sz w:val="24"/>
              </w:rPr>
              <w:t xml:space="preserve">总价 </w:t>
            </w:r>
          </w:p>
        </w:tc>
        <w:tc>
          <w:tcPr>
            <w:tcW w:w="524" w:type="pct"/>
            <w:tcBorders>
              <w:top w:val="single" w:sz="4" w:space="0" w:color="000000"/>
              <w:left w:val="nil"/>
              <w:bottom w:val="single" w:sz="4" w:space="0" w:color="000000"/>
              <w:right w:val="nil"/>
            </w:tcBorders>
          </w:tcPr>
          <w:p w:rsidR="002D675F" w:rsidRPr="009C182C" w:rsidRDefault="002D675F">
            <w:pPr>
              <w:spacing w:line="360" w:lineRule="auto"/>
              <w:rPr>
                <w:rFonts w:ascii="宋体" w:hAnsi="宋体"/>
                <w:sz w:val="24"/>
              </w:rPr>
            </w:pPr>
          </w:p>
        </w:tc>
        <w:tc>
          <w:tcPr>
            <w:tcW w:w="752" w:type="pct"/>
            <w:tcBorders>
              <w:top w:val="single" w:sz="4" w:space="0" w:color="000000"/>
              <w:left w:val="nil"/>
              <w:bottom w:val="single" w:sz="4" w:space="0" w:color="000000"/>
              <w:right w:val="single" w:sz="4" w:space="0" w:color="000000"/>
            </w:tcBorders>
          </w:tcPr>
          <w:p w:rsidR="002D675F" w:rsidRPr="009C182C" w:rsidRDefault="002D675F">
            <w:pPr>
              <w:spacing w:line="360" w:lineRule="auto"/>
              <w:rPr>
                <w:rFonts w:ascii="宋体" w:hAnsi="宋体"/>
                <w:sz w:val="24"/>
              </w:rPr>
            </w:pPr>
          </w:p>
        </w:tc>
        <w:tc>
          <w:tcPr>
            <w:tcW w:w="730"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c>
          <w:tcPr>
            <w:tcW w:w="369" w:type="pct"/>
            <w:tcBorders>
              <w:top w:val="single" w:sz="4" w:space="0" w:color="000000"/>
              <w:left w:val="single" w:sz="4" w:space="0" w:color="000000"/>
              <w:bottom w:val="single" w:sz="4" w:space="0" w:color="000000"/>
              <w:right w:val="single" w:sz="4" w:space="0" w:color="000000"/>
            </w:tcBorders>
            <w:vAlign w:val="center"/>
          </w:tcPr>
          <w:p w:rsidR="002D675F" w:rsidRPr="009C182C" w:rsidRDefault="002D675F">
            <w:pPr>
              <w:spacing w:line="360" w:lineRule="auto"/>
              <w:ind w:left="2"/>
              <w:rPr>
                <w:rFonts w:ascii="宋体" w:hAnsi="宋体"/>
                <w:sz w:val="24"/>
              </w:rPr>
            </w:pPr>
          </w:p>
        </w:tc>
      </w:tr>
    </w:tbl>
    <w:p w:rsidR="002D675F" w:rsidRPr="009C182C" w:rsidRDefault="002D675F">
      <w:pPr>
        <w:spacing w:line="360" w:lineRule="auto"/>
        <w:ind w:left="425"/>
        <w:rPr>
          <w:rFonts w:ascii="宋体" w:hAnsi="宋体"/>
          <w:sz w:val="24"/>
        </w:rPr>
      </w:pPr>
    </w:p>
    <w:p w:rsidR="002D675F" w:rsidRPr="009C182C" w:rsidRDefault="00194DBC">
      <w:pPr>
        <w:spacing w:line="360" w:lineRule="auto"/>
        <w:ind w:left="435"/>
        <w:rPr>
          <w:rFonts w:ascii="宋体" w:hAnsi="宋体"/>
          <w:sz w:val="24"/>
        </w:rPr>
      </w:pPr>
      <w:r w:rsidRPr="009C182C">
        <w:rPr>
          <w:rFonts w:ascii="宋体" w:hAnsi="宋体"/>
          <w:sz w:val="24"/>
        </w:rPr>
        <w:t>投标单位：</w:t>
      </w:r>
      <w:r w:rsidRPr="009C182C">
        <w:rPr>
          <w:rFonts w:ascii="宋体" w:hAnsi="宋体"/>
          <w:sz w:val="24"/>
          <w:u w:val="single" w:color="000000"/>
        </w:rPr>
        <w:t xml:space="preserve">            （公章）</w:t>
      </w:r>
    </w:p>
    <w:p w:rsidR="002D675F" w:rsidRPr="009C182C" w:rsidRDefault="002D675F">
      <w:pPr>
        <w:spacing w:line="360" w:lineRule="auto"/>
        <w:ind w:left="427"/>
        <w:rPr>
          <w:rFonts w:ascii="宋体" w:hAnsi="宋体"/>
          <w:sz w:val="24"/>
        </w:rPr>
      </w:pPr>
    </w:p>
    <w:p w:rsidR="002D675F" w:rsidRPr="009C182C" w:rsidRDefault="00194DBC">
      <w:pPr>
        <w:spacing w:line="360" w:lineRule="auto"/>
        <w:ind w:left="435"/>
        <w:rPr>
          <w:rFonts w:ascii="宋体" w:hAnsi="宋体"/>
          <w:sz w:val="24"/>
        </w:rPr>
      </w:pPr>
      <w:r w:rsidRPr="009C182C">
        <w:rPr>
          <w:rFonts w:ascii="宋体" w:hAnsi="宋体"/>
          <w:sz w:val="24"/>
        </w:rPr>
        <w:t>法定代表人（或授权代理人）：</w:t>
      </w:r>
      <w:r w:rsidRPr="009C182C">
        <w:rPr>
          <w:rFonts w:ascii="宋体" w:hAnsi="宋体"/>
          <w:sz w:val="24"/>
          <w:u w:val="single" w:color="000000"/>
        </w:rPr>
        <w:t>（签字</w:t>
      </w:r>
      <w:r w:rsidRPr="009C182C">
        <w:rPr>
          <w:rFonts w:ascii="宋体" w:hAnsi="宋体" w:hint="eastAsia"/>
          <w:sz w:val="24"/>
          <w:u w:val="single" w:color="000000"/>
        </w:rPr>
        <w:t>或盖章</w:t>
      </w:r>
      <w:r w:rsidRPr="009C182C">
        <w:rPr>
          <w:rFonts w:ascii="宋体" w:hAnsi="宋体"/>
          <w:sz w:val="24"/>
          <w:u w:val="single" w:color="000000"/>
        </w:rPr>
        <w:t xml:space="preserve">） </w:t>
      </w:r>
    </w:p>
    <w:p w:rsidR="002D675F" w:rsidRPr="009C182C" w:rsidRDefault="002D675F">
      <w:pPr>
        <w:spacing w:line="360" w:lineRule="auto"/>
        <w:rPr>
          <w:rFonts w:ascii="宋体" w:hAnsi="宋体"/>
          <w:sz w:val="24"/>
        </w:rPr>
      </w:pPr>
    </w:p>
    <w:p w:rsidR="002D675F" w:rsidRPr="009C182C" w:rsidRDefault="00194DBC">
      <w:pPr>
        <w:spacing w:line="360" w:lineRule="auto"/>
        <w:ind w:left="490"/>
        <w:rPr>
          <w:rFonts w:ascii="宋体" w:hAnsi="宋体"/>
          <w:sz w:val="24"/>
        </w:rPr>
      </w:pPr>
      <w:r w:rsidRPr="009C182C">
        <w:rPr>
          <w:rFonts w:ascii="宋体" w:hAnsi="宋体"/>
          <w:sz w:val="24"/>
        </w:rPr>
        <w:t>日期：</w:t>
      </w:r>
      <w:r w:rsidRPr="009C182C">
        <w:rPr>
          <w:rFonts w:ascii="宋体" w:hAnsi="宋体"/>
          <w:sz w:val="24"/>
          <w:u w:val="single" w:color="000000"/>
        </w:rPr>
        <w:t xml:space="preserve">  年  月  日</w:t>
      </w:r>
    </w:p>
    <w:p w:rsidR="002D675F" w:rsidRPr="009C182C" w:rsidRDefault="002D675F">
      <w:pPr>
        <w:spacing w:line="360" w:lineRule="auto"/>
        <w:rPr>
          <w:rFonts w:ascii="宋体" w:hAnsi="宋体"/>
          <w:sz w:val="24"/>
        </w:rPr>
      </w:pPr>
    </w:p>
    <w:p w:rsidR="002D675F" w:rsidRPr="009C182C" w:rsidRDefault="00194DBC">
      <w:pPr>
        <w:spacing w:line="360" w:lineRule="auto"/>
        <w:ind w:left="-15" w:firstLine="422"/>
        <w:rPr>
          <w:rFonts w:ascii="宋体" w:hAnsi="宋体"/>
          <w:sz w:val="24"/>
        </w:rPr>
      </w:pPr>
      <w:r w:rsidRPr="009C182C">
        <w:rPr>
          <w:rFonts w:ascii="宋体" w:hAnsi="宋体"/>
          <w:sz w:val="24"/>
        </w:rPr>
        <w:t>注:</w:t>
      </w:r>
      <w:r w:rsidRPr="009C182C">
        <w:rPr>
          <w:rFonts w:ascii="宋体" w:hAnsi="宋体" w:cs="宋体" w:hint="eastAsia"/>
          <w:sz w:val="24"/>
        </w:rPr>
        <w:t>①</w:t>
      </w:r>
      <w:r w:rsidRPr="009C182C">
        <w:rPr>
          <w:rFonts w:ascii="宋体" w:hAnsi="宋体"/>
          <w:sz w:val="24"/>
        </w:rPr>
        <w:t xml:space="preserve">投标人必须按“分项报价明细表”的格式详细报出投标总价的各个组成部分的报价，否则作无效投标处理。 </w:t>
      </w:r>
    </w:p>
    <w:p w:rsidR="002D675F" w:rsidRPr="009C182C" w:rsidRDefault="00194DBC">
      <w:pPr>
        <w:spacing w:line="360" w:lineRule="auto"/>
        <w:ind w:left="-15" w:firstLine="480"/>
        <w:rPr>
          <w:rFonts w:ascii="宋体" w:hAnsi="宋体"/>
          <w:sz w:val="24"/>
        </w:rPr>
      </w:pPr>
      <w:r w:rsidRPr="009C182C">
        <w:rPr>
          <w:rFonts w:ascii="宋体" w:hAnsi="宋体" w:cs="宋体" w:hint="eastAsia"/>
          <w:sz w:val="24"/>
        </w:rPr>
        <w:t>②</w:t>
      </w:r>
      <w:r w:rsidRPr="009C182C">
        <w:rPr>
          <w:rFonts w:ascii="宋体" w:hAnsi="宋体"/>
          <w:sz w:val="24"/>
        </w:rPr>
        <w:t>“分项报价明细表”各分项报价合计应当与“开标一览表”报价合计相等。</w:t>
      </w:r>
    </w:p>
    <w:p w:rsidR="002D675F" w:rsidRPr="009C182C" w:rsidRDefault="002D675F">
      <w:pPr>
        <w:spacing w:line="360" w:lineRule="exact"/>
        <w:jc w:val="left"/>
        <w:rPr>
          <w:rFonts w:ascii="宋体" w:hAnsi="宋体"/>
          <w:bCs/>
          <w:sz w:val="24"/>
        </w:rPr>
      </w:pPr>
    </w:p>
    <w:p w:rsidR="002D675F" w:rsidRPr="009C182C" w:rsidRDefault="002D675F">
      <w:pPr>
        <w:spacing w:line="360" w:lineRule="exact"/>
        <w:rPr>
          <w:rFonts w:ascii="宋体" w:hAnsi="宋体"/>
          <w:sz w:val="24"/>
        </w:rPr>
      </w:pPr>
    </w:p>
    <w:p w:rsidR="002D675F" w:rsidRPr="009C182C" w:rsidRDefault="002D675F">
      <w:pPr>
        <w:spacing w:line="360" w:lineRule="exact"/>
        <w:rPr>
          <w:rFonts w:ascii="宋体" w:hAnsi="宋体"/>
          <w:sz w:val="24"/>
        </w:rPr>
      </w:pPr>
    </w:p>
    <w:p w:rsidR="002D675F" w:rsidRPr="009C182C" w:rsidRDefault="002D675F">
      <w:pPr>
        <w:snapToGrid w:val="0"/>
        <w:spacing w:line="360" w:lineRule="auto"/>
        <w:ind w:firstLineChars="196" w:firstLine="472"/>
        <w:rPr>
          <w:rFonts w:ascii="宋体" w:hAnsi="宋体"/>
          <w:b/>
          <w:sz w:val="24"/>
        </w:rPr>
      </w:pPr>
    </w:p>
    <w:p w:rsidR="002D675F" w:rsidRPr="009C182C" w:rsidRDefault="002D675F">
      <w:pPr>
        <w:spacing w:line="360" w:lineRule="exact"/>
        <w:rPr>
          <w:rFonts w:ascii="宋体" w:hAnsi="宋体"/>
          <w:sz w:val="24"/>
        </w:rPr>
      </w:pPr>
    </w:p>
    <w:p w:rsidR="002D675F" w:rsidRPr="009C182C" w:rsidRDefault="002D675F">
      <w:pPr>
        <w:spacing w:line="360" w:lineRule="exact"/>
        <w:rPr>
          <w:rFonts w:ascii="宋体" w:hAnsi="宋体"/>
          <w:sz w:val="24"/>
        </w:rPr>
      </w:pPr>
    </w:p>
    <w:p w:rsidR="002D675F" w:rsidRPr="009C182C" w:rsidRDefault="00194DBC">
      <w:pPr>
        <w:spacing w:line="360" w:lineRule="exact"/>
        <w:rPr>
          <w:rFonts w:ascii="宋体" w:hAnsi="宋体"/>
          <w:b/>
          <w:sz w:val="24"/>
        </w:rPr>
      </w:pPr>
      <w:r w:rsidRPr="009C182C">
        <w:rPr>
          <w:rFonts w:ascii="宋体" w:hAnsi="宋体" w:hint="eastAsia"/>
          <w:b/>
          <w:sz w:val="24"/>
        </w:rPr>
        <w:t>附件3</w:t>
      </w:r>
    </w:p>
    <w:p w:rsidR="002D675F" w:rsidRPr="009C182C" w:rsidRDefault="00194DBC">
      <w:pPr>
        <w:spacing w:line="360" w:lineRule="exact"/>
        <w:jc w:val="center"/>
        <w:rPr>
          <w:rFonts w:ascii="宋体" w:hAnsi="宋体"/>
          <w:b/>
          <w:sz w:val="24"/>
        </w:rPr>
      </w:pPr>
      <w:r w:rsidRPr="009C182C">
        <w:rPr>
          <w:rFonts w:ascii="宋体" w:hAnsi="宋体" w:hint="eastAsia"/>
          <w:b/>
          <w:sz w:val="24"/>
        </w:rPr>
        <w:t>规格响应表</w:t>
      </w:r>
    </w:p>
    <w:p w:rsidR="002D675F" w:rsidRPr="009C182C" w:rsidRDefault="00194DBC">
      <w:pPr>
        <w:tabs>
          <w:tab w:val="left" w:pos="9654"/>
        </w:tabs>
        <w:spacing w:line="360" w:lineRule="exact"/>
        <w:rPr>
          <w:rFonts w:ascii="宋体" w:hAnsi="宋体"/>
          <w:sz w:val="24"/>
        </w:rPr>
      </w:pPr>
      <w:r w:rsidRPr="009C182C">
        <w:rPr>
          <w:rFonts w:ascii="宋体" w:hAnsi="宋体" w:hint="eastAsia"/>
          <w:sz w:val="24"/>
        </w:rPr>
        <w:t>供应商名称</w:t>
      </w:r>
      <w:r w:rsidRPr="009C182C">
        <w:rPr>
          <w:rFonts w:ascii="宋体" w:hAnsi="宋体"/>
          <w:sz w:val="24"/>
        </w:rPr>
        <w:t>:</w:t>
      </w:r>
      <w:r w:rsidRPr="009C182C">
        <w:rPr>
          <w:rFonts w:ascii="宋体" w:hAnsi="宋体" w:hint="eastAsia"/>
          <w:sz w:val="24"/>
        </w:rPr>
        <w:t xml:space="preserve"> （盖章）</w:t>
      </w:r>
    </w:p>
    <w:p w:rsidR="002D675F" w:rsidRPr="009C182C" w:rsidRDefault="002D675F">
      <w:pPr>
        <w:spacing w:line="320" w:lineRule="exact"/>
        <w:jc w:val="center"/>
        <w:rPr>
          <w:rFonts w:ascii="宋体" w:hAnsi="宋体"/>
          <w:b/>
          <w:sz w:val="28"/>
          <w:szCs w:val="28"/>
        </w:rPr>
      </w:pPr>
    </w:p>
    <w:p w:rsidR="002D675F" w:rsidRPr="009C182C" w:rsidRDefault="00194DBC">
      <w:pPr>
        <w:spacing w:line="320" w:lineRule="exact"/>
        <w:jc w:val="left"/>
        <w:rPr>
          <w:rFonts w:ascii="宋体" w:hAnsi="宋体"/>
          <w:sz w:val="24"/>
        </w:rPr>
      </w:pPr>
      <w:r w:rsidRPr="009C182C">
        <w:rPr>
          <w:rFonts w:ascii="宋体" w:hAnsi="宋体" w:hint="eastAsia"/>
          <w:sz w:val="24"/>
        </w:rPr>
        <w:t>说明：响应供应商必须仔细阅读磋商文件中所有技术规范条款和相关功能要求，并对所有技术规范和功能偏离的条目列入下表，未列入下表的视作响应供应商不响应。响应供应商</w:t>
      </w:r>
      <w:r w:rsidRPr="009C182C">
        <w:rPr>
          <w:rFonts w:ascii="宋体" w:hAnsi="宋体" w:hint="eastAsia"/>
          <w:sz w:val="24"/>
          <w:u w:val="single"/>
        </w:rPr>
        <w:t>必须根据所投产品的实际情况如实填写，评委会如发现有虚假描述，</w:t>
      </w:r>
      <w:r w:rsidRPr="009C182C">
        <w:rPr>
          <w:rFonts w:ascii="宋体" w:hAnsi="宋体"/>
          <w:sz w:val="24"/>
          <w:u w:val="single"/>
        </w:rPr>
        <w:t>提供虚假材料谋取成交的</w:t>
      </w:r>
      <w:r w:rsidRPr="009C182C">
        <w:rPr>
          <w:rFonts w:ascii="宋体" w:hAnsi="宋体" w:hint="eastAsia"/>
          <w:sz w:val="24"/>
          <w:u w:val="single"/>
        </w:rPr>
        <w:t>，属违反政府采购法相关规定，该响应文件作废标处理。</w:t>
      </w:r>
      <w:r w:rsidRPr="009C182C">
        <w:rPr>
          <w:rFonts w:ascii="宋体" w:hAnsi="宋体"/>
          <w:sz w:val="24"/>
        </w:rPr>
        <w:tab/>
      </w:r>
    </w:p>
    <w:p w:rsidR="002D675F" w:rsidRPr="009C182C" w:rsidRDefault="002D675F">
      <w:pPr>
        <w:tabs>
          <w:tab w:val="left" w:pos="9654"/>
        </w:tabs>
        <w:spacing w:line="320" w:lineRule="exact"/>
        <w:rPr>
          <w:rFonts w:ascii="宋体" w:hAnsi="宋体"/>
          <w:sz w:val="24"/>
        </w:rPr>
      </w:pPr>
    </w:p>
    <w:p w:rsidR="002D675F" w:rsidRPr="009C182C" w:rsidRDefault="002D675F">
      <w:pPr>
        <w:tabs>
          <w:tab w:val="left" w:pos="635"/>
          <w:tab w:val="left" w:pos="2852"/>
          <w:tab w:val="left" w:pos="5260"/>
          <w:tab w:val="left" w:pos="9654"/>
        </w:tabs>
        <w:spacing w:line="320" w:lineRule="exact"/>
        <w:rPr>
          <w:rFonts w:ascii="宋体" w:hAnsi="宋体"/>
          <w:sz w:val="24"/>
        </w:rPr>
      </w:pPr>
    </w:p>
    <w:tbl>
      <w:tblPr>
        <w:tblW w:w="0" w:type="auto"/>
        <w:tblInd w:w="-66" w:type="dxa"/>
        <w:tblLayout w:type="fixed"/>
        <w:tblCellMar>
          <w:left w:w="54" w:type="dxa"/>
          <w:right w:w="54" w:type="dxa"/>
        </w:tblCellMar>
        <w:tblLook w:val="04A0"/>
      </w:tblPr>
      <w:tblGrid>
        <w:gridCol w:w="660"/>
        <w:gridCol w:w="3300"/>
        <w:gridCol w:w="3300"/>
        <w:gridCol w:w="2552"/>
      </w:tblGrid>
      <w:tr w:rsidR="002D675F" w:rsidRPr="009C182C">
        <w:trPr>
          <w:trHeight w:val="160"/>
        </w:trPr>
        <w:tc>
          <w:tcPr>
            <w:tcW w:w="660" w:type="dxa"/>
            <w:tcBorders>
              <w:top w:val="single" w:sz="6" w:space="0" w:color="auto"/>
              <w:left w:val="single" w:sz="6" w:space="0" w:color="auto"/>
              <w:bottom w:val="single" w:sz="6" w:space="0" w:color="auto"/>
              <w:right w:val="single" w:sz="4" w:space="0" w:color="auto"/>
            </w:tcBorders>
            <w:noWrap/>
            <w:vAlign w:val="center"/>
          </w:tcPr>
          <w:p w:rsidR="002D675F" w:rsidRPr="009C182C" w:rsidRDefault="00194DBC">
            <w:pPr>
              <w:spacing w:line="320" w:lineRule="exact"/>
              <w:jc w:val="center"/>
              <w:rPr>
                <w:rFonts w:ascii="宋体" w:hAnsi="宋体"/>
                <w:sz w:val="24"/>
              </w:rPr>
            </w:pPr>
            <w:r w:rsidRPr="009C182C">
              <w:rPr>
                <w:rFonts w:ascii="宋体" w:hAnsi="宋体" w:hint="eastAsia"/>
                <w:sz w:val="24"/>
              </w:rPr>
              <w:t>序号</w:t>
            </w:r>
          </w:p>
        </w:tc>
        <w:tc>
          <w:tcPr>
            <w:tcW w:w="3300" w:type="dxa"/>
            <w:tcBorders>
              <w:top w:val="single" w:sz="6" w:space="0" w:color="auto"/>
              <w:left w:val="single" w:sz="4" w:space="0" w:color="auto"/>
              <w:bottom w:val="single" w:sz="6" w:space="0" w:color="auto"/>
              <w:right w:val="single" w:sz="6" w:space="0" w:color="auto"/>
            </w:tcBorders>
            <w:noWrap/>
            <w:vAlign w:val="center"/>
          </w:tcPr>
          <w:p w:rsidR="002D675F" w:rsidRPr="009C182C" w:rsidRDefault="00194DBC">
            <w:pPr>
              <w:spacing w:line="320" w:lineRule="exact"/>
              <w:jc w:val="center"/>
              <w:rPr>
                <w:rFonts w:ascii="宋体" w:hAnsi="宋体"/>
                <w:sz w:val="24"/>
              </w:rPr>
            </w:pPr>
            <w:r w:rsidRPr="009C182C">
              <w:rPr>
                <w:rFonts w:ascii="宋体" w:hAnsi="宋体" w:hint="eastAsia"/>
                <w:sz w:val="24"/>
              </w:rPr>
              <w:t>采购规格</w:t>
            </w:r>
          </w:p>
        </w:tc>
        <w:tc>
          <w:tcPr>
            <w:tcW w:w="3300" w:type="dxa"/>
            <w:tcBorders>
              <w:top w:val="single" w:sz="6" w:space="0" w:color="auto"/>
              <w:left w:val="single" w:sz="6" w:space="0" w:color="auto"/>
              <w:bottom w:val="single" w:sz="6" w:space="0" w:color="auto"/>
              <w:right w:val="single" w:sz="6" w:space="0" w:color="auto"/>
            </w:tcBorders>
            <w:noWrap/>
            <w:vAlign w:val="center"/>
          </w:tcPr>
          <w:p w:rsidR="002D675F" w:rsidRPr="009C182C" w:rsidRDefault="00194DBC">
            <w:pPr>
              <w:spacing w:line="320" w:lineRule="exact"/>
              <w:jc w:val="center"/>
              <w:rPr>
                <w:rFonts w:ascii="宋体" w:hAnsi="宋体"/>
                <w:sz w:val="24"/>
              </w:rPr>
            </w:pPr>
            <w:r w:rsidRPr="009C182C">
              <w:rPr>
                <w:rFonts w:ascii="宋体" w:hAnsi="宋体" w:hint="eastAsia"/>
                <w:sz w:val="24"/>
              </w:rPr>
              <w:t>响应规格</w:t>
            </w:r>
          </w:p>
        </w:tc>
        <w:tc>
          <w:tcPr>
            <w:tcW w:w="2552" w:type="dxa"/>
            <w:tcBorders>
              <w:top w:val="single" w:sz="6" w:space="0" w:color="auto"/>
              <w:left w:val="single" w:sz="4" w:space="0" w:color="auto"/>
              <w:bottom w:val="single" w:sz="6" w:space="0" w:color="auto"/>
              <w:right w:val="single" w:sz="6" w:space="0" w:color="auto"/>
            </w:tcBorders>
            <w:noWrap/>
            <w:vAlign w:val="center"/>
          </w:tcPr>
          <w:p w:rsidR="002D675F" w:rsidRPr="009C182C" w:rsidRDefault="00194DBC">
            <w:pPr>
              <w:spacing w:line="320" w:lineRule="exact"/>
              <w:jc w:val="center"/>
              <w:rPr>
                <w:rFonts w:ascii="宋体" w:hAnsi="宋体"/>
                <w:sz w:val="24"/>
              </w:rPr>
            </w:pPr>
            <w:r w:rsidRPr="009C182C">
              <w:rPr>
                <w:rFonts w:ascii="宋体" w:hAnsi="宋体"/>
                <w:sz w:val="24"/>
              </w:rPr>
              <w:t>偏离情况</w:t>
            </w:r>
          </w:p>
          <w:p w:rsidR="002D675F" w:rsidRPr="009C182C" w:rsidRDefault="00194DBC">
            <w:pPr>
              <w:spacing w:line="320" w:lineRule="exact"/>
              <w:jc w:val="center"/>
              <w:rPr>
                <w:rFonts w:ascii="宋体" w:hAnsi="宋体"/>
                <w:sz w:val="24"/>
              </w:rPr>
            </w:pPr>
            <w:r w:rsidRPr="009C182C">
              <w:rPr>
                <w:rFonts w:ascii="宋体" w:hAnsi="宋体"/>
                <w:sz w:val="24"/>
              </w:rPr>
              <w:lastRenderedPageBreak/>
              <w:t>（无偏离，正/负偏离）</w:t>
            </w:r>
          </w:p>
          <w:p w:rsidR="002D675F" w:rsidRPr="009C182C" w:rsidRDefault="00194DBC">
            <w:pPr>
              <w:spacing w:line="320" w:lineRule="exact"/>
              <w:jc w:val="center"/>
              <w:rPr>
                <w:rFonts w:ascii="宋体" w:hAnsi="宋体"/>
                <w:sz w:val="24"/>
              </w:rPr>
            </w:pPr>
            <w:r w:rsidRPr="009C182C">
              <w:rPr>
                <w:rFonts w:ascii="宋体" w:hAnsi="宋体" w:hint="eastAsia"/>
                <w:sz w:val="24"/>
              </w:rPr>
              <w:t>证明材料页码</w:t>
            </w:r>
          </w:p>
        </w:tc>
      </w:tr>
      <w:tr w:rsidR="002D675F" w:rsidRPr="009C182C">
        <w:trPr>
          <w:cantSplit/>
          <w:trHeight w:val="160"/>
        </w:trPr>
        <w:tc>
          <w:tcPr>
            <w:tcW w:w="660" w:type="dxa"/>
            <w:tcBorders>
              <w:top w:val="single" w:sz="6" w:space="0" w:color="auto"/>
              <w:left w:val="single" w:sz="6" w:space="0" w:color="auto"/>
              <w:bottom w:val="single" w:sz="4" w:space="0" w:color="auto"/>
              <w:right w:val="single" w:sz="4" w:space="0" w:color="auto"/>
            </w:tcBorders>
            <w:noWrap/>
          </w:tcPr>
          <w:p w:rsidR="002D675F" w:rsidRPr="009C182C" w:rsidRDefault="002D675F">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r>
      <w:tr w:rsidR="002D675F" w:rsidRPr="009C182C">
        <w:trPr>
          <w:cantSplit/>
          <w:trHeight w:val="160"/>
        </w:trPr>
        <w:tc>
          <w:tcPr>
            <w:tcW w:w="660" w:type="dxa"/>
            <w:tcBorders>
              <w:top w:val="single" w:sz="4" w:space="0" w:color="auto"/>
              <w:left w:val="single" w:sz="6" w:space="0" w:color="auto"/>
              <w:bottom w:val="single" w:sz="4" w:space="0" w:color="auto"/>
              <w:right w:val="single" w:sz="4" w:space="0" w:color="auto"/>
            </w:tcBorders>
            <w:noWrap/>
          </w:tcPr>
          <w:p w:rsidR="002D675F" w:rsidRPr="009C182C" w:rsidRDefault="002D675F">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r>
      <w:tr w:rsidR="002D675F" w:rsidRPr="009C182C">
        <w:trPr>
          <w:cantSplit/>
          <w:trHeight w:val="160"/>
        </w:trPr>
        <w:tc>
          <w:tcPr>
            <w:tcW w:w="660" w:type="dxa"/>
            <w:tcBorders>
              <w:top w:val="single" w:sz="4" w:space="0" w:color="auto"/>
              <w:left w:val="single" w:sz="6" w:space="0" w:color="auto"/>
              <w:bottom w:val="single" w:sz="6" w:space="0" w:color="auto"/>
              <w:right w:val="single" w:sz="4" w:space="0" w:color="auto"/>
            </w:tcBorders>
            <w:noWrap/>
          </w:tcPr>
          <w:p w:rsidR="002D675F" w:rsidRPr="009C182C" w:rsidRDefault="002D675F">
            <w:pPr>
              <w:spacing w:line="320" w:lineRule="exact"/>
              <w:rPr>
                <w:rFonts w:ascii="宋体" w:hAnsi="宋体"/>
                <w:sz w:val="24"/>
              </w:rPr>
            </w:pPr>
          </w:p>
        </w:tc>
        <w:tc>
          <w:tcPr>
            <w:tcW w:w="3300" w:type="dxa"/>
            <w:tcBorders>
              <w:top w:val="single" w:sz="4" w:space="0" w:color="auto"/>
              <w:left w:val="single" w:sz="4" w:space="0" w:color="auto"/>
              <w:bottom w:val="single" w:sz="6" w:space="0" w:color="auto"/>
              <w:right w:val="single" w:sz="6" w:space="0" w:color="auto"/>
            </w:tcBorders>
            <w:noWrap/>
          </w:tcPr>
          <w:p w:rsidR="002D675F" w:rsidRPr="009C182C" w:rsidRDefault="002D675F">
            <w:pPr>
              <w:spacing w:line="320" w:lineRule="exact"/>
              <w:rPr>
                <w:rFonts w:ascii="宋体" w:hAnsi="宋体"/>
                <w:sz w:val="24"/>
              </w:rPr>
            </w:pPr>
          </w:p>
        </w:tc>
        <w:tc>
          <w:tcPr>
            <w:tcW w:w="3300" w:type="dxa"/>
            <w:tcBorders>
              <w:top w:val="single" w:sz="4" w:space="0" w:color="auto"/>
              <w:left w:val="single" w:sz="6" w:space="0" w:color="auto"/>
              <w:bottom w:val="single" w:sz="6" w:space="0" w:color="auto"/>
              <w:right w:val="single" w:sz="6" w:space="0" w:color="auto"/>
            </w:tcBorders>
            <w:noWrap/>
          </w:tcPr>
          <w:p w:rsidR="002D675F" w:rsidRPr="009C182C" w:rsidRDefault="002D675F">
            <w:pPr>
              <w:spacing w:line="320" w:lineRule="exact"/>
              <w:rPr>
                <w:rFonts w:ascii="宋体" w:hAnsi="宋体"/>
                <w:sz w:val="24"/>
              </w:rPr>
            </w:pPr>
          </w:p>
        </w:tc>
        <w:tc>
          <w:tcPr>
            <w:tcW w:w="2552" w:type="dxa"/>
            <w:tcBorders>
              <w:top w:val="single" w:sz="4" w:space="0" w:color="auto"/>
              <w:left w:val="single" w:sz="4" w:space="0" w:color="auto"/>
              <w:bottom w:val="single" w:sz="6" w:space="0" w:color="auto"/>
              <w:right w:val="single" w:sz="6" w:space="0" w:color="auto"/>
            </w:tcBorders>
            <w:noWrap/>
          </w:tcPr>
          <w:p w:rsidR="002D675F" w:rsidRPr="009C182C" w:rsidRDefault="002D675F">
            <w:pPr>
              <w:spacing w:line="320" w:lineRule="exact"/>
              <w:rPr>
                <w:rFonts w:ascii="宋体" w:hAnsi="宋体"/>
                <w:sz w:val="24"/>
              </w:rPr>
            </w:pPr>
          </w:p>
        </w:tc>
      </w:tr>
      <w:tr w:rsidR="002D675F" w:rsidRPr="009C182C">
        <w:trPr>
          <w:trHeight w:val="160"/>
        </w:trPr>
        <w:tc>
          <w:tcPr>
            <w:tcW w:w="660" w:type="dxa"/>
            <w:tcBorders>
              <w:top w:val="single" w:sz="6" w:space="0" w:color="auto"/>
              <w:left w:val="single" w:sz="6" w:space="0" w:color="auto"/>
              <w:bottom w:val="single" w:sz="4" w:space="0" w:color="auto"/>
              <w:right w:val="single" w:sz="4" w:space="0" w:color="auto"/>
            </w:tcBorders>
            <w:noWrap/>
          </w:tcPr>
          <w:p w:rsidR="002D675F" w:rsidRPr="009C182C" w:rsidRDefault="002D675F">
            <w:pPr>
              <w:spacing w:line="320" w:lineRule="exact"/>
              <w:rPr>
                <w:rFonts w:ascii="宋体" w:hAnsi="宋体"/>
                <w:sz w:val="24"/>
              </w:rPr>
            </w:pPr>
          </w:p>
        </w:tc>
        <w:tc>
          <w:tcPr>
            <w:tcW w:w="3300" w:type="dxa"/>
            <w:tcBorders>
              <w:top w:val="single" w:sz="6"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3300" w:type="dxa"/>
            <w:tcBorders>
              <w:top w:val="single" w:sz="6" w:space="0" w:color="auto"/>
              <w:left w:val="single" w:sz="6"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2552" w:type="dxa"/>
            <w:tcBorders>
              <w:top w:val="single" w:sz="6"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r>
      <w:tr w:rsidR="002D675F" w:rsidRPr="009C182C">
        <w:trPr>
          <w:trHeight w:val="160"/>
        </w:trPr>
        <w:tc>
          <w:tcPr>
            <w:tcW w:w="660" w:type="dxa"/>
            <w:tcBorders>
              <w:top w:val="single" w:sz="4" w:space="0" w:color="auto"/>
              <w:left w:val="single" w:sz="6" w:space="0" w:color="auto"/>
              <w:bottom w:val="single" w:sz="4" w:space="0" w:color="auto"/>
              <w:right w:val="single" w:sz="4" w:space="0" w:color="auto"/>
            </w:tcBorders>
            <w:noWrap/>
          </w:tcPr>
          <w:p w:rsidR="002D675F" w:rsidRPr="009C182C" w:rsidRDefault="002D675F">
            <w:pPr>
              <w:spacing w:line="320" w:lineRule="exact"/>
              <w:rPr>
                <w:rFonts w:ascii="宋体" w:hAnsi="宋体"/>
                <w:sz w:val="24"/>
              </w:rPr>
            </w:pPr>
          </w:p>
        </w:tc>
        <w:tc>
          <w:tcPr>
            <w:tcW w:w="3300" w:type="dxa"/>
            <w:tcBorders>
              <w:top w:val="single" w:sz="4"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3300" w:type="dxa"/>
            <w:tcBorders>
              <w:top w:val="single" w:sz="4" w:space="0" w:color="auto"/>
              <w:left w:val="single" w:sz="6"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c>
          <w:tcPr>
            <w:tcW w:w="2552" w:type="dxa"/>
            <w:tcBorders>
              <w:top w:val="single" w:sz="4" w:space="0" w:color="auto"/>
              <w:left w:val="single" w:sz="4" w:space="0" w:color="auto"/>
              <w:bottom w:val="single" w:sz="4" w:space="0" w:color="auto"/>
              <w:right w:val="single" w:sz="6" w:space="0" w:color="auto"/>
            </w:tcBorders>
            <w:noWrap/>
          </w:tcPr>
          <w:p w:rsidR="002D675F" w:rsidRPr="009C182C" w:rsidRDefault="002D675F">
            <w:pPr>
              <w:spacing w:line="320" w:lineRule="exact"/>
              <w:rPr>
                <w:rFonts w:ascii="宋体" w:hAnsi="宋体"/>
                <w:sz w:val="24"/>
              </w:rPr>
            </w:pPr>
          </w:p>
        </w:tc>
      </w:tr>
    </w:tbl>
    <w:p w:rsidR="002D675F" w:rsidRPr="009C182C" w:rsidRDefault="002D675F">
      <w:pPr>
        <w:spacing w:line="320" w:lineRule="exact"/>
        <w:outlineLvl w:val="0"/>
        <w:rPr>
          <w:rFonts w:ascii="宋体" w:hAnsi="宋体"/>
          <w:b/>
          <w:sz w:val="24"/>
        </w:rPr>
      </w:pPr>
    </w:p>
    <w:p w:rsidR="002D675F" w:rsidRPr="009C182C" w:rsidRDefault="00194DBC">
      <w:pPr>
        <w:spacing w:line="320" w:lineRule="exact"/>
        <w:outlineLvl w:val="0"/>
        <w:rPr>
          <w:rFonts w:ascii="宋体" w:hAnsi="宋体"/>
          <w:b/>
          <w:sz w:val="24"/>
        </w:rPr>
      </w:pPr>
      <w:r w:rsidRPr="009C182C">
        <w:rPr>
          <w:rFonts w:ascii="宋体" w:hAnsi="宋体" w:hint="eastAsia"/>
          <w:b/>
          <w:sz w:val="24"/>
        </w:rPr>
        <w:t>注：1、采购规格按磋商采购文件要求填写。</w:t>
      </w:r>
    </w:p>
    <w:p w:rsidR="002D675F" w:rsidRPr="009C182C" w:rsidRDefault="00194DBC">
      <w:pPr>
        <w:numPr>
          <w:ilvl w:val="0"/>
          <w:numId w:val="1"/>
        </w:numPr>
        <w:spacing w:line="320" w:lineRule="exact"/>
        <w:ind w:firstLineChars="200" w:firstLine="482"/>
        <w:outlineLvl w:val="0"/>
        <w:rPr>
          <w:rFonts w:ascii="宋体" w:hAnsi="宋体"/>
          <w:b/>
          <w:sz w:val="24"/>
        </w:rPr>
      </w:pPr>
      <w:r w:rsidRPr="009C182C">
        <w:rPr>
          <w:rFonts w:ascii="宋体" w:hAnsi="宋体" w:hint="eastAsia"/>
          <w:b/>
          <w:bCs/>
          <w:sz w:val="24"/>
        </w:rPr>
        <w:t>响应规格按所投产品规格填写</w:t>
      </w:r>
      <w:r w:rsidRPr="009C182C">
        <w:rPr>
          <w:rFonts w:ascii="宋体" w:hAnsi="宋体" w:hint="eastAsia"/>
          <w:b/>
          <w:sz w:val="24"/>
        </w:rPr>
        <w:t>。不接受有选择性的参数。</w:t>
      </w:r>
    </w:p>
    <w:p w:rsidR="002D675F" w:rsidRPr="009C182C" w:rsidRDefault="002D675F">
      <w:pPr>
        <w:spacing w:line="320" w:lineRule="exact"/>
        <w:jc w:val="left"/>
        <w:outlineLvl w:val="0"/>
        <w:rPr>
          <w:rFonts w:ascii="宋体" w:hAnsi="宋体"/>
          <w:b/>
          <w:sz w:val="24"/>
        </w:rPr>
      </w:pPr>
    </w:p>
    <w:p w:rsidR="002D675F" w:rsidRPr="009C182C" w:rsidRDefault="00194DBC">
      <w:pPr>
        <w:spacing w:line="320" w:lineRule="exact"/>
        <w:ind w:leftChars="200" w:left="420"/>
        <w:jc w:val="left"/>
        <w:outlineLvl w:val="0"/>
        <w:rPr>
          <w:rFonts w:ascii="宋体" w:hAnsi="宋体"/>
          <w:b/>
          <w:sz w:val="24"/>
        </w:rPr>
      </w:pPr>
      <w:r w:rsidRPr="009C182C">
        <w:rPr>
          <w:rFonts w:ascii="宋体" w:hAnsi="宋体" w:hint="eastAsia"/>
          <w:b/>
          <w:sz w:val="24"/>
        </w:rPr>
        <w:t xml:space="preserve"> 供应商代表签名：</w:t>
      </w:r>
    </w:p>
    <w:p w:rsidR="002D675F" w:rsidRPr="009C182C" w:rsidRDefault="002D675F">
      <w:pPr>
        <w:spacing w:line="360" w:lineRule="exact"/>
        <w:rPr>
          <w:rFonts w:ascii="宋体" w:hAnsi="宋体"/>
          <w:sz w:val="24"/>
        </w:rPr>
      </w:pPr>
    </w:p>
    <w:p w:rsidR="002D675F" w:rsidRPr="009C182C" w:rsidRDefault="002D675F">
      <w:pPr>
        <w:spacing w:line="360" w:lineRule="exact"/>
        <w:outlineLvl w:val="0"/>
        <w:rPr>
          <w:rFonts w:ascii="宋体" w:hAnsi="宋体"/>
          <w:b/>
          <w:sz w:val="24"/>
        </w:rPr>
      </w:pPr>
    </w:p>
    <w:p w:rsidR="002D675F" w:rsidRPr="009C182C" w:rsidRDefault="002D675F">
      <w:pPr>
        <w:spacing w:line="360" w:lineRule="exact"/>
        <w:outlineLvl w:val="0"/>
        <w:rPr>
          <w:rFonts w:ascii="宋体" w:hAnsi="宋体"/>
          <w:b/>
          <w:sz w:val="24"/>
        </w:rPr>
      </w:pPr>
    </w:p>
    <w:p w:rsidR="002D675F" w:rsidRPr="009C182C" w:rsidRDefault="002D675F">
      <w:pPr>
        <w:spacing w:line="360" w:lineRule="exact"/>
        <w:outlineLvl w:val="0"/>
        <w:rPr>
          <w:rFonts w:ascii="宋体" w:hAnsi="宋体"/>
          <w:b/>
          <w:sz w:val="24"/>
        </w:rPr>
      </w:pPr>
    </w:p>
    <w:p w:rsidR="002D675F" w:rsidRPr="009C182C" w:rsidRDefault="002D675F">
      <w:pPr>
        <w:spacing w:line="360" w:lineRule="exact"/>
        <w:outlineLvl w:val="0"/>
        <w:rPr>
          <w:rFonts w:ascii="宋体" w:hAnsi="宋体"/>
          <w:b/>
          <w:sz w:val="24"/>
        </w:rPr>
      </w:pPr>
    </w:p>
    <w:p w:rsidR="002D675F" w:rsidRPr="009C182C" w:rsidRDefault="00194DBC">
      <w:pPr>
        <w:spacing w:line="360" w:lineRule="exact"/>
        <w:outlineLvl w:val="0"/>
        <w:rPr>
          <w:rFonts w:ascii="宋体" w:hAnsi="宋体"/>
          <w:b/>
          <w:sz w:val="24"/>
        </w:rPr>
      </w:pPr>
      <w:r w:rsidRPr="009C182C">
        <w:rPr>
          <w:rFonts w:ascii="宋体" w:hAnsi="宋体" w:hint="eastAsia"/>
          <w:b/>
          <w:sz w:val="24"/>
        </w:rPr>
        <w:t>附件4</w:t>
      </w:r>
    </w:p>
    <w:p w:rsidR="002D675F" w:rsidRPr="009C182C" w:rsidRDefault="002D675F">
      <w:pPr>
        <w:spacing w:line="360" w:lineRule="exact"/>
        <w:outlineLvl w:val="0"/>
        <w:rPr>
          <w:rFonts w:ascii="宋体" w:hAnsi="宋体"/>
          <w:b/>
          <w:sz w:val="24"/>
        </w:rPr>
      </w:pPr>
    </w:p>
    <w:p w:rsidR="002D675F" w:rsidRPr="009C182C" w:rsidRDefault="00194DBC">
      <w:pPr>
        <w:spacing w:line="360" w:lineRule="exact"/>
        <w:jc w:val="center"/>
        <w:rPr>
          <w:rFonts w:ascii="宋体" w:hAnsi="宋体"/>
          <w:b/>
          <w:sz w:val="24"/>
        </w:rPr>
      </w:pPr>
      <w:r w:rsidRPr="009C182C">
        <w:rPr>
          <w:rFonts w:ascii="宋体" w:hAnsi="宋体" w:hint="eastAsia"/>
          <w:b/>
          <w:sz w:val="24"/>
        </w:rPr>
        <w:t>服务计划</w:t>
      </w:r>
    </w:p>
    <w:p w:rsidR="002D675F" w:rsidRPr="009C182C" w:rsidRDefault="002D675F">
      <w:pPr>
        <w:spacing w:line="360" w:lineRule="exact"/>
        <w:jc w:val="center"/>
        <w:rPr>
          <w:rFonts w:ascii="宋体" w:hAnsi="宋体"/>
          <w:b/>
          <w:sz w:val="24"/>
        </w:rPr>
      </w:pPr>
    </w:p>
    <w:p w:rsidR="002D675F" w:rsidRPr="009C182C" w:rsidRDefault="00194DBC">
      <w:pPr>
        <w:spacing w:before="240" w:line="360" w:lineRule="exact"/>
        <w:ind w:firstLineChars="200" w:firstLine="480"/>
        <w:rPr>
          <w:rFonts w:ascii="宋体" w:hAnsi="宋体"/>
          <w:sz w:val="24"/>
        </w:rPr>
      </w:pPr>
      <w:r w:rsidRPr="009C182C">
        <w:rPr>
          <w:rFonts w:ascii="宋体" w:hAnsi="宋体" w:hint="eastAsia"/>
          <w:sz w:val="24"/>
        </w:rPr>
        <w:t xml:space="preserve">                             （自拟）</w:t>
      </w:r>
    </w:p>
    <w:p w:rsidR="002D675F" w:rsidRPr="009C182C" w:rsidRDefault="002D675F">
      <w:pPr>
        <w:spacing w:before="240" w:line="360" w:lineRule="exact"/>
        <w:rPr>
          <w:rFonts w:ascii="宋体" w:hAnsi="宋体"/>
          <w:sz w:val="24"/>
        </w:rPr>
      </w:pPr>
    </w:p>
    <w:p w:rsidR="002D675F" w:rsidRPr="009C182C" w:rsidRDefault="002D675F">
      <w:pPr>
        <w:spacing w:before="240" w:line="360" w:lineRule="exact"/>
        <w:rPr>
          <w:rFonts w:ascii="宋体" w:hAnsi="宋体"/>
          <w:sz w:val="24"/>
        </w:rPr>
      </w:pPr>
    </w:p>
    <w:p w:rsidR="002D675F" w:rsidRPr="009C182C" w:rsidRDefault="002D675F">
      <w:pPr>
        <w:spacing w:before="240" w:line="360" w:lineRule="exact"/>
        <w:rPr>
          <w:rFonts w:ascii="宋体" w:hAnsi="宋体"/>
          <w:sz w:val="24"/>
        </w:rPr>
      </w:pPr>
    </w:p>
    <w:p w:rsidR="002D675F" w:rsidRPr="009C182C" w:rsidRDefault="00194DBC">
      <w:pPr>
        <w:spacing w:line="360" w:lineRule="exact"/>
        <w:rPr>
          <w:rFonts w:ascii="宋体" w:hAnsi="宋体"/>
          <w:b/>
          <w:sz w:val="24"/>
        </w:rPr>
      </w:pPr>
      <w:r w:rsidRPr="009C182C">
        <w:rPr>
          <w:rFonts w:ascii="宋体" w:hAnsi="宋体" w:hint="eastAsia"/>
          <w:b/>
          <w:sz w:val="24"/>
        </w:rPr>
        <w:t>附件5</w:t>
      </w:r>
    </w:p>
    <w:p w:rsidR="002D675F" w:rsidRPr="009C182C" w:rsidRDefault="00194DBC">
      <w:pPr>
        <w:spacing w:line="360" w:lineRule="exact"/>
        <w:rPr>
          <w:rFonts w:ascii="宋体" w:hAnsi="宋体"/>
          <w:sz w:val="24"/>
        </w:rPr>
      </w:pPr>
      <w:r w:rsidRPr="009C182C">
        <w:rPr>
          <w:rFonts w:ascii="宋体" w:hAnsi="宋体" w:hint="eastAsia"/>
          <w:sz w:val="24"/>
        </w:rPr>
        <w:t>履约保函格式（成交后根据合同约定提供）</w:t>
      </w:r>
    </w:p>
    <w:p w:rsidR="002D675F" w:rsidRPr="009C182C" w:rsidRDefault="00194DBC">
      <w:pPr>
        <w:spacing w:line="360" w:lineRule="exact"/>
        <w:jc w:val="center"/>
        <w:rPr>
          <w:rFonts w:ascii="宋体" w:hAnsi="宋体"/>
          <w:b/>
          <w:bCs/>
          <w:sz w:val="24"/>
        </w:rPr>
      </w:pPr>
      <w:r w:rsidRPr="009C182C">
        <w:rPr>
          <w:rFonts w:ascii="宋体" w:hAnsi="宋体" w:hint="eastAsia"/>
          <w:b/>
          <w:bCs/>
          <w:sz w:val="24"/>
        </w:rPr>
        <w:t>履约保函</w:t>
      </w:r>
    </w:p>
    <w:p w:rsidR="002D675F" w:rsidRPr="009C182C" w:rsidRDefault="002D675F">
      <w:pPr>
        <w:spacing w:line="360" w:lineRule="exact"/>
        <w:jc w:val="center"/>
        <w:rPr>
          <w:rFonts w:ascii="宋体" w:hAnsi="宋体"/>
          <w:b/>
          <w:bCs/>
          <w:sz w:val="24"/>
        </w:rPr>
      </w:pPr>
    </w:p>
    <w:p w:rsidR="002D675F" w:rsidRPr="009C182C" w:rsidRDefault="00194DBC">
      <w:pPr>
        <w:spacing w:line="360" w:lineRule="exact"/>
        <w:rPr>
          <w:rFonts w:ascii="宋体" w:hAnsi="宋体"/>
          <w:sz w:val="24"/>
        </w:rPr>
      </w:pPr>
      <w:r w:rsidRPr="009C182C">
        <w:rPr>
          <w:rFonts w:ascii="宋体" w:hAnsi="宋体" w:hint="eastAsia"/>
          <w:sz w:val="24"/>
        </w:rPr>
        <w:t>致：                 （采购人）</w:t>
      </w:r>
    </w:p>
    <w:p w:rsidR="002D675F" w:rsidRPr="009C182C" w:rsidRDefault="00235A7E">
      <w:pPr>
        <w:spacing w:line="360" w:lineRule="exact"/>
        <w:ind w:firstLineChars="200" w:firstLine="480"/>
        <w:jc w:val="left"/>
        <w:rPr>
          <w:rFonts w:ascii="宋体" w:hAnsi="宋体"/>
          <w:sz w:val="24"/>
        </w:rPr>
      </w:pPr>
      <w:r>
        <w:rPr>
          <w:rFonts w:ascii="宋体" w:hAnsi="宋体"/>
          <w:noProof/>
          <w:sz w:val="24"/>
        </w:rPr>
        <w:pict>
          <v:line id="直线 5" o:spid="_x0000_s2052" style="position:absolute;left:0;text-align:left;z-index:251659264;visibility:visible" from="358.1pt,12pt" to="45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cYIsAEAAGwDAAAOAAAAZHJzL2Uyb0RvYy54bWysU8tuGzEMvBfoPwi617IXTZAuvM4hTnop&#10;2gBtPoDWY1eAXhBVr/33pWTHSdtLUWQPWkqkhkNytL49eMf2OqONYeCrxZIzHWRUNowDf/rx8OGG&#10;MywQFLgY9MCPGvnt5v279Zx63cUpOqUzI5CA/ZwGPpWSeiFQTtoDLmLSgZwmZg+FtnkUKsNM6N6J&#10;brm8FnPMKuUoNSKdbk9Ovmn4xmhZvhmDujA3cOJW2prbuqur2KyhHzOkycozDfgPFh5soKQXqC0U&#10;YD+z/QvKW5kjRlMWMnoRjbFStxqomtXyj2q+T5B0q4Wag+nSJnw7WPl1fxceM7VhTthjesy1ioPJ&#10;vv6JHzu0Zh0vzdKHwiQdrrrrj93NFWfy2SdeLqaM5bOOnlVj4M6GWgf0sP+ChZJR6HNIPXaBzQP/&#10;dNVVOCAZGAeFTJ/UwDGM7S5GZ9WDda7ewDzu7lxme6iDbV+dJeH+FlaTbAGnU1xznUY+aVD3QbFy&#10;TKTKQNrklYLXijOnScrVauIoYN2/RFJqFyo13WR3rvOlq9XaRXVszRZ1RyNtjM/yq5p5vSf79SPZ&#10;/AIAAP//AwBQSwMEFAAGAAgAAAAhAMxYbWTdAAAACQEAAA8AAABkcnMvZG93bnJldi54bWxMj8FO&#10;wzAMhu9IvENkJC4TS9vBgNJ0QkBvXBggrl5j2orG6ZpsKzw9RhzgaPvT7+8vVpPr1Z7G0Hk2kM4T&#10;UMS1tx03Bl6eq7MrUCEiW+w9k4FPCrAqj48KzK0/8BPt17FREsIhRwNtjEOudahbchjmfiCW27sf&#10;HUYZx0bbEQ8S7nqdJclSO+xYPrQ40F1L9cd65wyE6pW21desniVvi8ZTtr1/fEBjTk+m2xtQkab4&#10;B8OPvqhDKU4bv2MbVG/gMl1mghrIzqWTANfpxQLU5nehy0L/b1B+AwAA//8DAFBLAQItABQABgAI&#10;AAAAIQC2gziS/gAAAOEBAAATAAAAAAAAAAAAAAAAAAAAAABbQ29udGVudF9UeXBlc10ueG1sUEsB&#10;Ai0AFAAGAAgAAAAhADj9If/WAAAAlAEAAAsAAAAAAAAAAAAAAAAALwEAAF9yZWxzLy5yZWxzUEsB&#10;Ai0AFAAGAAgAAAAhAPhZxgiwAQAAbAMAAA4AAAAAAAAAAAAAAAAALgIAAGRycy9lMm9Eb2MueG1s&#10;UEsBAi0AFAAGAAgAAAAhAMxYbWTdAAAACQEAAA8AAAAAAAAAAAAAAAAACgQAAGRycy9kb3ducmV2&#10;LnhtbFBLBQYAAAAABAAEAPMAAAAUBQAAAAA=&#10;"/>
        </w:pict>
      </w:r>
      <w:r>
        <w:rPr>
          <w:rFonts w:ascii="宋体" w:hAnsi="宋体"/>
          <w:noProof/>
          <w:sz w:val="24"/>
        </w:rPr>
        <w:pict>
          <v:line id="直线 4" o:spid="_x0000_s2051" style="position:absolute;left:0;text-align:left;z-index:251660288;visibility:visible" from="215.25pt,36pt" to="2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PhsAEAAGsDAAAOAAAAZHJzL2Uyb0RvYy54bWysU01vEzEQvSPxHyzfyaZR08Iqmx4aygVB&#10;JeAHTOxx1pK/5DHZ5N8zdtK0wAWh7sE79ozfvJl5Xt0dvBN7zGRjGOTVbC4FBhW1DbtB/vj+8O69&#10;FFQgaHAx4CCPSPJu/fbNako9LuIYncYsGCRQP6VBjqWkvutIjeiBZjFhYKeJ2UPhbd51OsPE6N51&#10;i/n8ppti1ilHhUR8ujk55brhG4OqfDWGsAg3SOZW2prbuq1rt15Bv8uQRqvONOA/WHiwgZNeoDZQ&#10;QPzM9i8ob1WOFE2Zqei7aIxV2Grgaq7mf1TzbYSErRZuDqVLm+j1YNWX/X14zNyGKVFP6THXKg4m&#10;+/pnfuLQmnW8NAsPRSg+XN5e39wupVBPru75XspUPmH0ohqDdDbUMqCH/WcqnItDn0LqsQtiGuSH&#10;5aLCAavAOChs+qQHSWHX7lJ0Vj9Y5+oNyrvtvctiD3Wu7aujZNzfwmqSDdB4imuu08RHBP0xaFGO&#10;iUUZWJqyUvCopXDISq5W00YB6/4lklO7UKlhU925zuemVmsb9bH1uqs7nmhjfFZflczLPdsv38j6&#10;FwAAAP//AwBQSwMEFAAGAAgAAAAhACJifzvdAAAACQEAAA8AAABkcnMvZG93bnJldi54bWxMj0FP&#10;wzAMhe9I/IfISFymLVnHBipNJwT0xmUDxNVrTVvROF2TbYVfjxEHuNl+T8/fy9aj69SRhtB6tjCf&#10;GVDEpa9ari28PBfTG1AhIlfYeSYLnxRgnZ+fZZhW/sQbOm5jrSSEQ4oWmhj7VOtQNuQwzHxPLNq7&#10;HxxGWYdaVwOeJNx1OjFmpR22LB8a7Om+ofJje3AWQvFK++JrUk7M26L2lOwfnh7R2suL8e4WVKQx&#10;/pnhB1/QIRemnT9wFVRn4WphlmK1cJ1IJzEsk7kMu9+DzjP9v0H+DQAA//8DAFBLAQItABQABgAI&#10;AAAAIQC2gziS/gAAAOEBAAATAAAAAAAAAAAAAAAAAAAAAABbQ29udGVudF9UeXBlc10ueG1sUEsB&#10;Ai0AFAAGAAgAAAAhADj9If/WAAAAlAEAAAsAAAAAAAAAAAAAAAAALwEAAF9yZWxzLy5yZWxzUEsB&#10;Ai0AFAAGAAgAAAAhAImWE+GwAQAAawMAAA4AAAAAAAAAAAAAAAAALgIAAGRycy9lMm9Eb2MueG1s&#10;UEsBAi0AFAAGAAgAAAAhACJifzvdAAAACQEAAA8AAAAAAAAAAAAAAAAACgQAAGRycy9kb3ducmV2&#10;LnhtbFBLBQYAAAAABAAEAPMAAAAUBQAAAAA=&#10;"/>
        </w:pict>
      </w:r>
      <w:r w:rsidR="00194DBC" w:rsidRPr="009C182C">
        <w:rPr>
          <w:rFonts w:ascii="宋体" w:hAnsi="宋体" w:hint="eastAsia"/>
          <w:sz w:val="24"/>
        </w:rPr>
        <w:t>本保函作为贵方与政府分散采购成交供应商于  年  月  日就                   项目（以下简称“项目”）项下提供签订的       号合同履约保证金。银行（以下简称银行）无条件地、不可撤消地保证本行、其继承和受让人无条件追索地向贵方以人民币支付总额不超过       元，即相当于合同价格的2%。</w:t>
      </w:r>
    </w:p>
    <w:p w:rsidR="002D675F" w:rsidRPr="009C182C" w:rsidRDefault="00235A7E">
      <w:pPr>
        <w:spacing w:line="360" w:lineRule="exact"/>
        <w:ind w:left="1200" w:hangingChars="500" w:hanging="1200"/>
        <w:jc w:val="left"/>
        <w:rPr>
          <w:rFonts w:ascii="宋体" w:hAnsi="宋体"/>
          <w:sz w:val="24"/>
        </w:rPr>
      </w:pPr>
      <w:r>
        <w:rPr>
          <w:rFonts w:ascii="宋体" w:hAnsi="宋体"/>
          <w:noProof/>
          <w:sz w:val="24"/>
        </w:rPr>
        <w:pict>
          <v:line id="直线 6" o:spid="_x0000_s2050" style="position:absolute;left:0;text-align:left;z-index:251661312;visibility:visible" from="117.65pt,7.2pt" to="117.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0KrAEAAGgDAAAOAAAAZHJzL2Uyb0RvYy54bWysU01vEzEQvSPxHyzfyaapWsEqmx6alguC&#10;SsAPmNjjXUv+ksdkk3/P2EnTAheE2IN3PB6/eTPzvL47eCf2mMnGMMirxVIKDCpqG8ZBfv/2+O69&#10;FFQgaHAx4CCPSPJu8/bNek49ruIUncYsGCRQP6dBTqWkvutITeiBFjFh4EMTs4fC2zx2OsPM6N51&#10;q+Xytptj1ilHhUTs3Z4O5abhG4OqfDGGsAg3SOZW2prbuqtrt1lDP2ZIk1VnGvAPLDzYwEkvUFso&#10;IH5k+weUtypHiqYsVPRdNMYqbDVwNVfL36r5OkHCVgs3h9KlTfT/YNXn/X14ytyGOVFP6SnXKg4m&#10;+/pnfuLQmnW8NAsPRSh23l7fSKGe/d3LpZSpfMToRTUG6WyoNUAP+09UOBGHPodUtwtiHuSHm1WF&#10;A5aAcVDY9EkPksLY7lJ0Vj9a5+oNyuPu3mWxhzrU9tU5Mu4vYTXJFmg6xbWj07gnBP0QtCjHxIoM&#10;rEtZKXjUUjhkGVerCaOAdX8TyaldqNSwSe5c50tHq7WL+tga3dUdj7MxPkuv6uX1nu3XD2TzEwAA&#10;//8DAFBLAwQUAAYACAAAACEAixEyFtsAAAAJAQAADwAAAGRycy9kb3ducmV2LnhtbEyPQU/DMAyF&#10;70j8h8hIXKYtpR0TKk0nBPTGhQHi6jWmrWicrsm2wq/HaAe42e89PX8u1pPr1YHG0Hk2cLVIQBHX&#10;3nbcGHh9qeY3oEJEtth7JgNfFGBdnp8VmFt/5Gc6bGKjpIRDjgbaGIdc61C35DAs/EAs3ocfHUZZ&#10;x0bbEY9S7nqdJslKO+xYLrQ40H1L9edm7wyE6o121fesniXvWeMp3T08PaIxlxfT3S2oSFP8C8Mv&#10;vqBDKUxbv2cbVG8gza4ziYqxXIKSgAgybE+CLgv9/4PyBwAA//8DAFBLAQItABQABgAIAAAAIQC2&#10;gziS/gAAAOEBAAATAAAAAAAAAAAAAAAAAAAAAABbQ29udGVudF9UeXBlc10ueG1sUEsBAi0AFAAG&#10;AAgAAAAhADj9If/WAAAAlAEAAAsAAAAAAAAAAAAAAAAALwEAAF9yZWxzLy5yZWxzUEsBAi0AFAAG&#10;AAgAAAAhAC007QqsAQAAaAMAAA4AAAAAAAAAAAAAAAAALgIAAGRycy9lMm9Eb2MueG1sUEsBAi0A&#10;FAAGAAgAAAAhAIsRMhbbAAAACQEAAA8AAAAAAAAAAAAAAAAABgQAAGRycy9kb3ducmV2LnhtbFBL&#10;BQYAAAAABAAEAPMAAAAOBQAAAAA=&#10;"/>
        </w:pict>
      </w:r>
      <w:r w:rsidR="00194DBC" w:rsidRPr="009C182C">
        <w:rPr>
          <w:rFonts w:ascii="宋体" w:hAnsi="宋体" w:hint="eastAsia"/>
          <w:sz w:val="24"/>
        </w:rPr>
        <w:t>并以此约定如下：</w:t>
      </w:r>
    </w:p>
    <w:p w:rsidR="002D675F" w:rsidRPr="009C182C" w:rsidRDefault="00194DBC">
      <w:pPr>
        <w:pStyle w:val="a8"/>
        <w:spacing w:line="360" w:lineRule="exact"/>
        <w:ind w:leftChars="107" w:left="225" w:firstLineChars="200" w:firstLine="480"/>
        <w:rPr>
          <w:rFonts w:ascii="宋体" w:hAnsi="宋体"/>
        </w:rPr>
      </w:pPr>
      <w:r w:rsidRPr="009C182C">
        <w:rPr>
          <w:rFonts w:ascii="宋体" w:hAnsi="宋体" w:hint="eastAsia"/>
        </w:rPr>
        <w:t>1、成交供应商未能忠实地履行所有合同文件的规定和双方以后可能做出的并同意的修改、补充和变动，包括更换或修补贵方认为对有缺陷货物（以下简称违约），只要贵方确实，无论成交供应商有何反对，本行凭贵方的书面违约通知，立即按贵方提出的不超过上述累计总额的金额和按该通知规定的方式付给贵方。</w:t>
      </w:r>
    </w:p>
    <w:p w:rsidR="002D675F" w:rsidRPr="009C182C" w:rsidRDefault="00194DBC">
      <w:pPr>
        <w:spacing w:line="360" w:lineRule="exact"/>
        <w:ind w:leftChars="107" w:left="225" w:firstLineChars="200" w:firstLine="480"/>
        <w:rPr>
          <w:rFonts w:ascii="宋体" w:hAnsi="宋体"/>
          <w:sz w:val="24"/>
        </w:rPr>
      </w:pPr>
      <w:r w:rsidRPr="009C182C">
        <w:rPr>
          <w:rFonts w:ascii="宋体" w:hAnsi="宋体" w:hint="eastAsia"/>
          <w:sz w:val="24"/>
        </w:rPr>
        <w:lastRenderedPageBreak/>
        <w:t>2、本保证函的规定构面本行无条件的、不可撤消的直接义务。今后任何对合同条款的修改、贵方在时间上的通融、其他宽容、让步或由贵方采取的除了本款以外都适用的可能免除本行责任的任何删除或其他行为，均不能解除或免除本行在该保证函项下的责任。</w:t>
      </w:r>
    </w:p>
    <w:p w:rsidR="002D675F" w:rsidRPr="009C182C" w:rsidRDefault="00194DBC">
      <w:pPr>
        <w:spacing w:line="360" w:lineRule="exact"/>
        <w:ind w:leftChars="107" w:left="225" w:firstLineChars="200" w:firstLine="480"/>
        <w:rPr>
          <w:rFonts w:ascii="宋体" w:hAnsi="宋体"/>
          <w:sz w:val="24"/>
        </w:rPr>
      </w:pPr>
      <w:r w:rsidRPr="009C182C">
        <w:rPr>
          <w:rFonts w:ascii="宋体" w:hAnsi="宋体" w:hint="eastAsia"/>
          <w:sz w:val="24"/>
        </w:rPr>
        <w:t>3、保证函在本合同规定的保证期满前完全有效。</w:t>
      </w:r>
    </w:p>
    <w:p w:rsidR="002D675F" w:rsidRPr="009C182C" w:rsidRDefault="002D675F">
      <w:pPr>
        <w:spacing w:line="360" w:lineRule="exact"/>
        <w:ind w:left="585"/>
        <w:rPr>
          <w:rFonts w:ascii="宋体" w:hAnsi="宋体"/>
          <w:sz w:val="24"/>
        </w:rPr>
      </w:pPr>
    </w:p>
    <w:p w:rsidR="002D675F" w:rsidRPr="009C182C" w:rsidRDefault="00194DBC">
      <w:pPr>
        <w:spacing w:line="360" w:lineRule="exact"/>
        <w:ind w:leftChars="200" w:left="420" w:firstLineChars="2275" w:firstLine="5460"/>
        <w:rPr>
          <w:rFonts w:ascii="宋体" w:hAnsi="宋体"/>
          <w:sz w:val="24"/>
        </w:rPr>
      </w:pPr>
      <w:r w:rsidRPr="009C182C">
        <w:rPr>
          <w:rFonts w:ascii="宋体" w:hAnsi="宋体" w:hint="eastAsia"/>
          <w:sz w:val="24"/>
        </w:rPr>
        <w:t>出证行名称：</w:t>
      </w:r>
    </w:p>
    <w:p w:rsidR="002D675F" w:rsidRPr="009C182C" w:rsidRDefault="00194DBC">
      <w:pPr>
        <w:spacing w:line="360" w:lineRule="exact"/>
        <w:ind w:leftChars="200" w:left="420" w:firstLineChars="2275" w:firstLine="5460"/>
        <w:rPr>
          <w:rFonts w:ascii="宋体" w:hAnsi="宋体"/>
          <w:sz w:val="24"/>
        </w:rPr>
      </w:pPr>
      <w:r w:rsidRPr="009C182C">
        <w:rPr>
          <w:rFonts w:ascii="宋体" w:hAnsi="宋体" w:hint="eastAsia"/>
          <w:sz w:val="24"/>
        </w:rPr>
        <w:t>签字、盖章：</w:t>
      </w:r>
    </w:p>
    <w:p w:rsidR="002D675F" w:rsidRPr="009C182C" w:rsidRDefault="00194DBC">
      <w:pPr>
        <w:spacing w:line="360" w:lineRule="exact"/>
        <w:ind w:firstLineChars="2500" w:firstLine="6000"/>
        <w:rPr>
          <w:rFonts w:ascii="宋体" w:hAnsi="宋体"/>
          <w:sz w:val="24"/>
        </w:rPr>
      </w:pPr>
      <w:r w:rsidRPr="009C182C">
        <w:rPr>
          <w:rFonts w:ascii="宋体" w:hAnsi="宋体" w:hint="eastAsia"/>
          <w:sz w:val="24"/>
        </w:rPr>
        <w:t>日     期：</w:t>
      </w:r>
    </w:p>
    <w:p w:rsidR="002D675F" w:rsidRPr="009C182C" w:rsidRDefault="00194DBC">
      <w:pPr>
        <w:spacing w:line="360" w:lineRule="exact"/>
        <w:rPr>
          <w:rFonts w:ascii="宋体" w:hAnsi="宋体"/>
          <w:sz w:val="24"/>
        </w:rPr>
      </w:pPr>
      <w:r w:rsidRPr="009C182C">
        <w:rPr>
          <w:rFonts w:ascii="宋体" w:hAnsi="宋体"/>
          <w:sz w:val="24"/>
        </w:rPr>
        <w:br w:type="page"/>
      </w:r>
    </w:p>
    <w:p w:rsidR="002D675F" w:rsidRPr="009C182C" w:rsidRDefault="00194DBC">
      <w:pPr>
        <w:pStyle w:val="2"/>
        <w:rPr>
          <w:rFonts w:ascii="宋体" w:eastAsia="宋体" w:hAnsi="宋体"/>
          <w:b w:val="0"/>
          <w:szCs w:val="24"/>
        </w:rPr>
      </w:pPr>
      <w:bookmarkStart w:id="57" w:name="_Toc480942355"/>
      <w:bookmarkStart w:id="58" w:name="_Toc520356224"/>
      <w:bookmarkStart w:id="59" w:name="_Ref467988543"/>
      <w:bookmarkStart w:id="60" w:name="_Toc183588702"/>
      <w:r w:rsidRPr="009C182C">
        <w:rPr>
          <w:rFonts w:ascii="宋体" w:eastAsia="宋体" w:hAnsi="宋体" w:hint="eastAsia"/>
          <w:b w:val="0"/>
          <w:szCs w:val="24"/>
        </w:rPr>
        <w:lastRenderedPageBreak/>
        <w:t>附件6 资格证明文件（格式</w:t>
      </w:r>
      <w:bookmarkEnd w:id="57"/>
      <w:bookmarkEnd w:id="58"/>
      <w:bookmarkEnd w:id="59"/>
      <w:r w:rsidRPr="009C182C">
        <w:rPr>
          <w:rFonts w:ascii="宋体" w:eastAsia="宋体" w:hAnsi="宋体" w:hint="eastAsia"/>
          <w:b w:val="0"/>
          <w:szCs w:val="24"/>
        </w:rPr>
        <w:t>）</w:t>
      </w:r>
      <w:bookmarkEnd w:id="60"/>
      <w:r w:rsidRPr="009C182C">
        <w:rPr>
          <w:rFonts w:ascii="宋体" w:eastAsia="宋体" w:hAnsi="宋体"/>
          <w:b w:val="0"/>
          <w:szCs w:val="24"/>
        </w:rPr>
        <w:cr/>
      </w:r>
    </w:p>
    <w:p w:rsidR="002D675F" w:rsidRPr="009C182C" w:rsidRDefault="00194DBC">
      <w:pPr>
        <w:pStyle w:val="aa"/>
        <w:tabs>
          <w:tab w:val="left" w:pos="5160"/>
        </w:tabs>
        <w:ind w:left="2820" w:firstLine="241"/>
        <w:rPr>
          <w:rFonts w:hAnsi="宋体"/>
          <w:szCs w:val="24"/>
        </w:rPr>
      </w:pPr>
      <w:r w:rsidRPr="009C182C">
        <w:rPr>
          <w:rFonts w:hAnsi="宋体" w:hint="eastAsia"/>
          <w:szCs w:val="24"/>
        </w:rPr>
        <w:t>目     录</w:t>
      </w:r>
      <w:r w:rsidRPr="009C182C">
        <w:rPr>
          <w:rFonts w:hAnsi="宋体"/>
          <w:szCs w:val="24"/>
        </w:rPr>
        <w:tab/>
      </w:r>
    </w:p>
    <w:p w:rsidR="002D675F" w:rsidRPr="009C182C" w:rsidRDefault="002D675F">
      <w:pPr>
        <w:pStyle w:val="aa"/>
        <w:tabs>
          <w:tab w:val="left" w:pos="5160"/>
        </w:tabs>
        <w:ind w:left="2820" w:firstLine="241"/>
        <w:rPr>
          <w:rFonts w:hAnsi="宋体"/>
          <w:szCs w:val="24"/>
        </w:rPr>
      </w:pPr>
    </w:p>
    <w:p w:rsidR="002D675F" w:rsidRPr="009C182C" w:rsidRDefault="00194DBC">
      <w:pPr>
        <w:spacing w:line="380" w:lineRule="exact"/>
        <w:rPr>
          <w:rFonts w:ascii="宋体" w:hAnsi="宋体"/>
          <w:bCs/>
          <w:sz w:val="24"/>
        </w:rPr>
      </w:pPr>
      <w:r w:rsidRPr="009C182C">
        <w:rPr>
          <w:rFonts w:ascii="宋体" w:hAnsi="宋体" w:hint="eastAsia"/>
          <w:sz w:val="24"/>
        </w:rPr>
        <w:t xml:space="preserve">6.1 </w:t>
      </w:r>
      <w:r w:rsidRPr="009C182C">
        <w:rPr>
          <w:rFonts w:ascii="宋体" w:hAnsi="宋体" w:hint="eastAsia"/>
          <w:bCs/>
          <w:sz w:val="24"/>
        </w:rPr>
        <w:t>法人营业执照的复印件（须加盖本单位公章）</w:t>
      </w:r>
    </w:p>
    <w:p w:rsidR="002D675F" w:rsidRPr="009C182C" w:rsidRDefault="00194DBC">
      <w:pPr>
        <w:spacing w:line="380" w:lineRule="exact"/>
        <w:rPr>
          <w:rFonts w:ascii="宋体" w:hAnsi="宋体"/>
          <w:bCs/>
          <w:sz w:val="24"/>
        </w:rPr>
      </w:pPr>
      <w:r w:rsidRPr="009C182C">
        <w:rPr>
          <w:rFonts w:ascii="宋体" w:hAnsi="宋体" w:hint="eastAsia"/>
          <w:bCs/>
          <w:sz w:val="24"/>
        </w:rPr>
        <w:t>6.2法定代表人授权书（格式）</w:t>
      </w:r>
    </w:p>
    <w:p w:rsidR="002D675F" w:rsidRPr="009C182C" w:rsidRDefault="00194DBC">
      <w:pPr>
        <w:spacing w:line="380" w:lineRule="exact"/>
        <w:rPr>
          <w:rFonts w:ascii="宋体" w:hAnsi="宋体"/>
          <w:bCs/>
          <w:sz w:val="24"/>
        </w:rPr>
      </w:pPr>
      <w:r w:rsidRPr="009C182C">
        <w:rPr>
          <w:rFonts w:ascii="宋体" w:hAnsi="宋体" w:hint="eastAsia"/>
          <w:bCs/>
          <w:sz w:val="24"/>
        </w:rPr>
        <w:t>6.3供应商</w:t>
      </w:r>
      <w:r w:rsidRPr="009C182C">
        <w:rPr>
          <w:rFonts w:ascii="宋体" w:hAnsi="宋体"/>
          <w:bCs/>
          <w:sz w:val="24"/>
        </w:rPr>
        <w:t>基本情况</w:t>
      </w:r>
      <w:r w:rsidRPr="009C182C">
        <w:rPr>
          <w:rFonts w:ascii="宋体" w:hAnsi="宋体" w:hint="eastAsia"/>
          <w:bCs/>
          <w:sz w:val="24"/>
        </w:rPr>
        <w:t>（格式）</w:t>
      </w:r>
    </w:p>
    <w:p w:rsidR="002D675F" w:rsidRPr="009C182C" w:rsidRDefault="00194DBC">
      <w:pPr>
        <w:spacing w:line="380" w:lineRule="exact"/>
        <w:rPr>
          <w:rFonts w:ascii="宋体" w:hAnsi="宋体"/>
          <w:bCs/>
          <w:color w:val="000000" w:themeColor="text1"/>
          <w:sz w:val="24"/>
        </w:rPr>
      </w:pPr>
      <w:r w:rsidRPr="009C182C">
        <w:rPr>
          <w:rFonts w:ascii="宋体" w:hAnsi="宋体" w:hint="eastAsia"/>
          <w:bCs/>
          <w:color w:val="000000" w:themeColor="text1"/>
          <w:sz w:val="24"/>
        </w:rPr>
        <w:t>6.4具有良好的商业信誉和健全的财务会计制度（提供承诺函加盖公章）</w:t>
      </w:r>
    </w:p>
    <w:p w:rsidR="002D675F" w:rsidRPr="009C182C" w:rsidRDefault="00194DBC">
      <w:pPr>
        <w:spacing w:line="380" w:lineRule="exact"/>
        <w:rPr>
          <w:color w:val="000000" w:themeColor="text1"/>
        </w:rPr>
      </w:pPr>
      <w:r w:rsidRPr="009C182C">
        <w:rPr>
          <w:rFonts w:ascii="宋体" w:hAnsi="宋体" w:hint="eastAsia"/>
          <w:bCs/>
          <w:color w:val="000000" w:themeColor="text1"/>
          <w:sz w:val="24"/>
        </w:rPr>
        <w:t>6.5</w:t>
      </w:r>
      <w:r w:rsidRPr="009C182C">
        <w:rPr>
          <w:rFonts w:ascii="宋体" w:hAnsi="宋体"/>
          <w:color w:val="000000" w:themeColor="text1"/>
          <w:sz w:val="24"/>
        </w:rPr>
        <w:t>具有履行合同所必需的设备和专业技术能力</w:t>
      </w:r>
      <w:r w:rsidRPr="009C182C">
        <w:rPr>
          <w:rFonts w:ascii="宋体" w:hAnsi="宋体" w:hint="eastAsia"/>
          <w:color w:val="000000" w:themeColor="text1"/>
          <w:sz w:val="24"/>
        </w:rPr>
        <w:t>(</w:t>
      </w:r>
      <w:r w:rsidRPr="009C182C">
        <w:rPr>
          <w:rFonts w:ascii="宋体" w:hAnsi="宋体" w:hint="eastAsia"/>
          <w:bCs/>
          <w:color w:val="000000" w:themeColor="text1"/>
          <w:sz w:val="24"/>
        </w:rPr>
        <w:t>提供</w:t>
      </w:r>
      <w:r w:rsidRPr="009C182C">
        <w:rPr>
          <w:rFonts w:ascii="宋体" w:hAnsi="宋体"/>
          <w:color w:val="000000" w:themeColor="text1"/>
          <w:sz w:val="24"/>
        </w:rPr>
        <w:t>承诺书</w:t>
      </w:r>
      <w:r w:rsidRPr="009C182C">
        <w:rPr>
          <w:rFonts w:ascii="宋体" w:hAnsi="宋体" w:hint="eastAsia"/>
          <w:color w:val="000000" w:themeColor="text1"/>
          <w:sz w:val="24"/>
        </w:rPr>
        <w:t>)</w:t>
      </w:r>
    </w:p>
    <w:p w:rsidR="002D675F" w:rsidRPr="009C182C" w:rsidRDefault="00194DBC">
      <w:pPr>
        <w:spacing w:line="380" w:lineRule="exact"/>
        <w:rPr>
          <w:rFonts w:ascii="宋体" w:hAnsi="宋体"/>
          <w:bCs/>
          <w:color w:val="000000" w:themeColor="text1"/>
          <w:sz w:val="24"/>
        </w:rPr>
      </w:pPr>
      <w:r w:rsidRPr="009C182C">
        <w:rPr>
          <w:rFonts w:ascii="宋体" w:hAnsi="宋体" w:hint="eastAsia"/>
          <w:bCs/>
          <w:color w:val="000000" w:themeColor="text1"/>
          <w:sz w:val="24"/>
        </w:rPr>
        <w:t>6.6有依法缴纳税收和社会保障资金的良好记录（提供承诺函加盖公章）</w:t>
      </w:r>
    </w:p>
    <w:p w:rsidR="002D675F" w:rsidRPr="009C182C" w:rsidRDefault="00194DBC">
      <w:pPr>
        <w:spacing w:line="380" w:lineRule="exact"/>
        <w:rPr>
          <w:rFonts w:ascii="宋体" w:hAnsi="宋体"/>
          <w:bCs/>
          <w:sz w:val="24"/>
        </w:rPr>
      </w:pPr>
      <w:r w:rsidRPr="009C182C">
        <w:rPr>
          <w:rFonts w:ascii="宋体" w:hAnsi="宋体" w:hint="eastAsia"/>
          <w:bCs/>
          <w:sz w:val="24"/>
        </w:rPr>
        <w:t>6.7供应商参加政府采购活动近三年内，在经营活动中没有重大事故、违法记录的声明</w:t>
      </w:r>
    </w:p>
    <w:p w:rsidR="002D675F" w:rsidRPr="009C182C" w:rsidRDefault="00194DBC">
      <w:pPr>
        <w:spacing w:line="380" w:lineRule="exact"/>
        <w:rPr>
          <w:rFonts w:ascii="宋体" w:hAnsi="宋体"/>
          <w:bCs/>
          <w:sz w:val="24"/>
        </w:rPr>
      </w:pPr>
      <w:r w:rsidRPr="009C182C">
        <w:rPr>
          <w:rFonts w:ascii="宋体" w:hAnsi="宋体" w:hint="eastAsia"/>
          <w:bCs/>
          <w:sz w:val="24"/>
        </w:rPr>
        <w:t>6.8供应商参加政府采购活动前三年内，在经营活动中没有环保类行政处罚记录</w:t>
      </w:r>
    </w:p>
    <w:p w:rsidR="002D675F" w:rsidRPr="009C182C" w:rsidRDefault="00194DBC">
      <w:pPr>
        <w:spacing w:line="380" w:lineRule="exact"/>
        <w:rPr>
          <w:rFonts w:ascii="宋体" w:hAnsi="宋体"/>
          <w:bCs/>
          <w:sz w:val="24"/>
        </w:rPr>
      </w:pPr>
      <w:r w:rsidRPr="009C182C">
        <w:rPr>
          <w:rFonts w:ascii="宋体" w:hAnsi="宋体" w:hint="eastAsia"/>
          <w:bCs/>
          <w:sz w:val="24"/>
        </w:rPr>
        <w:t>6.9供应商保证金支付证明</w:t>
      </w:r>
    </w:p>
    <w:p w:rsidR="002D675F" w:rsidRPr="009C182C" w:rsidRDefault="00194DBC">
      <w:pPr>
        <w:spacing w:line="380" w:lineRule="exact"/>
        <w:rPr>
          <w:rFonts w:ascii="宋体" w:hAnsi="宋体"/>
          <w:b/>
          <w:bCs/>
          <w:sz w:val="24"/>
        </w:rPr>
      </w:pPr>
      <w:r w:rsidRPr="009C182C">
        <w:rPr>
          <w:rFonts w:ascii="宋体" w:hAnsi="宋体" w:hint="eastAsia"/>
          <w:b/>
          <w:bCs/>
          <w:sz w:val="24"/>
        </w:rPr>
        <w:t>6.10其他资格证明文件</w:t>
      </w:r>
    </w:p>
    <w:p w:rsidR="002D675F" w:rsidRPr="009C182C" w:rsidRDefault="002D675F">
      <w:pPr>
        <w:spacing w:line="380" w:lineRule="exact"/>
        <w:rPr>
          <w:rFonts w:ascii="宋体" w:hAnsi="宋体" w:cs="宋体"/>
          <w:bCs/>
          <w:sz w:val="24"/>
        </w:rPr>
      </w:pPr>
    </w:p>
    <w:p w:rsidR="002D675F" w:rsidRPr="009C182C" w:rsidRDefault="002D675F">
      <w:pPr>
        <w:spacing w:line="360" w:lineRule="exact"/>
        <w:rPr>
          <w:rFonts w:ascii="宋体" w:hAnsi="宋体"/>
          <w:sz w:val="24"/>
          <w:u w:val="single"/>
        </w:rPr>
      </w:pPr>
    </w:p>
    <w:p w:rsidR="002D675F" w:rsidRPr="009C182C" w:rsidRDefault="002D675F">
      <w:pPr>
        <w:spacing w:line="360" w:lineRule="exact"/>
        <w:ind w:firstLineChars="2350" w:firstLine="5640"/>
        <w:rPr>
          <w:rFonts w:ascii="宋体" w:hAnsi="宋体"/>
          <w:sz w:val="24"/>
          <w:u w:val="single"/>
        </w:rPr>
      </w:pPr>
    </w:p>
    <w:p w:rsidR="002D675F" w:rsidRPr="009C182C" w:rsidRDefault="00194DBC">
      <w:pPr>
        <w:pStyle w:val="2"/>
        <w:keepNext w:val="0"/>
        <w:pageBreakBefore/>
        <w:rPr>
          <w:rFonts w:ascii="宋体" w:eastAsia="宋体" w:hAnsi="宋体"/>
          <w:szCs w:val="24"/>
        </w:rPr>
      </w:pPr>
      <w:bookmarkStart w:id="61" w:name="_Toc183588703"/>
      <w:r w:rsidRPr="009C182C">
        <w:rPr>
          <w:rFonts w:ascii="宋体" w:eastAsia="宋体" w:hAnsi="宋体" w:hint="eastAsia"/>
          <w:szCs w:val="24"/>
        </w:rPr>
        <w:lastRenderedPageBreak/>
        <w:t>附件6.1</w:t>
      </w:r>
      <w:bookmarkStart w:id="62" w:name="_Hlt520274911"/>
      <w:bookmarkEnd w:id="62"/>
      <w:r w:rsidRPr="009C182C">
        <w:rPr>
          <w:rFonts w:ascii="宋体" w:eastAsia="宋体" w:hAnsi="宋体" w:hint="eastAsia"/>
          <w:szCs w:val="24"/>
        </w:rPr>
        <w:t xml:space="preserve">  法人营业执照的复印件</w:t>
      </w:r>
      <w:bookmarkEnd w:id="61"/>
    </w:p>
    <w:p w:rsidR="002D675F" w:rsidRPr="009C182C" w:rsidRDefault="002D675F">
      <w:pPr>
        <w:pStyle w:val="aa"/>
        <w:tabs>
          <w:tab w:val="left" w:pos="5580"/>
        </w:tabs>
        <w:jc w:val="center"/>
        <w:rPr>
          <w:rFonts w:hAnsi="宋体"/>
          <w:b/>
          <w:szCs w:val="24"/>
        </w:rPr>
      </w:pPr>
    </w:p>
    <w:p w:rsidR="002D675F" w:rsidRPr="009C182C" w:rsidRDefault="00194DBC">
      <w:pPr>
        <w:pStyle w:val="aa"/>
        <w:jc w:val="center"/>
        <w:rPr>
          <w:rFonts w:hAnsi="宋体"/>
          <w:szCs w:val="24"/>
        </w:rPr>
      </w:pPr>
      <w:r w:rsidRPr="009C182C">
        <w:rPr>
          <w:rFonts w:hAnsi="宋体" w:hint="eastAsia"/>
          <w:szCs w:val="24"/>
        </w:rPr>
        <w:t>提供工商年检合格的营业执照副本复印件</w:t>
      </w:r>
    </w:p>
    <w:p w:rsidR="002D675F" w:rsidRPr="009C182C" w:rsidRDefault="002D675F">
      <w:pPr>
        <w:pStyle w:val="aa"/>
        <w:tabs>
          <w:tab w:val="left" w:pos="5580"/>
        </w:tabs>
        <w:jc w:val="center"/>
        <w:rPr>
          <w:rFonts w:hAnsi="宋体"/>
          <w:b/>
          <w:szCs w:val="24"/>
        </w:rPr>
      </w:pPr>
    </w:p>
    <w:p w:rsidR="002D675F" w:rsidRPr="009C182C" w:rsidRDefault="00194DBC">
      <w:pPr>
        <w:pStyle w:val="aa"/>
        <w:tabs>
          <w:tab w:val="left" w:pos="5580"/>
        </w:tabs>
        <w:jc w:val="center"/>
        <w:rPr>
          <w:rFonts w:hAnsi="宋体"/>
          <w:b/>
          <w:szCs w:val="24"/>
        </w:rPr>
      </w:pPr>
      <w:r w:rsidRPr="009C182C">
        <w:rPr>
          <w:rFonts w:hAnsi="宋体" w:hint="eastAsia"/>
          <w:b/>
          <w:szCs w:val="24"/>
        </w:rPr>
        <w:t>（须加盖本单位公章）</w:t>
      </w:r>
    </w:p>
    <w:p w:rsidR="002D675F" w:rsidRPr="009C182C" w:rsidRDefault="002D675F">
      <w:pPr>
        <w:jc w:val="center"/>
        <w:rPr>
          <w:rFonts w:ascii="宋体" w:hAnsi="宋体"/>
          <w:b/>
          <w:bCs/>
          <w:sz w:val="24"/>
        </w:rPr>
      </w:pPr>
    </w:p>
    <w:p w:rsidR="002D675F" w:rsidRPr="009C182C" w:rsidRDefault="002D675F">
      <w:pPr>
        <w:jc w:val="center"/>
        <w:rPr>
          <w:rFonts w:ascii="宋体" w:hAnsi="宋体"/>
          <w:b/>
          <w:bCs/>
          <w:sz w:val="24"/>
        </w:rPr>
      </w:pPr>
    </w:p>
    <w:p w:rsidR="002D675F" w:rsidRPr="009C182C" w:rsidRDefault="002D675F">
      <w:pPr>
        <w:rPr>
          <w:rFonts w:ascii="宋体" w:hAnsi="宋体"/>
          <w:b/>
          <w:bCs/>
          <w:sz w:val="24"/>
        </w:rPr>
      </w:pPr>
    </w:p>
    <w:p w:rsidR="002D675F" w:rsidRPr="009C182C" w:rsidRDefault="00194DBC">
      <w:pPr>
        <w:pStyle w:val="2"/>
        <w:keepNext w:val="0"/>
        <w:keepLines w:val="0"/>
        <w:spacing w:line="415" w:lineRule="auto"/>
        <w:rPr>
          <w:rFonts w:ascii="宋体" w:eastAsia="宋体" w:hAnsi="宋体"/>
          <w:szCs w:val="24"/>
        </w:rPr>
      </w:pPr>
      <w:bookmarkStart w:id="63" w:name="_Toc183588706"/>
      <w:bookmarkStart w:id="64" w:name="_Toc520356229"/>
      <w:bookmarkStart w:id="65" w:name="_Toc520125061"/>
      <w:bookmarkStart w:id="66" w:name="_Ref467990058"/>
      <w:bookmarkStart w:id="67" w:name="_Toc480942357"/>
      <w:bookmarkStart w:id="68" w:name="_Toc520356228"/>
      <w:bookmarkStart w:id="69" w:name="_Toc520125062"/>
      <w:bookmarkStart w:id="70" w:name="_Ref467988479"/>
      <w:bookmarkStart w:id="71" w:name="_Ref467990100"/>
      <w:bookmarkStart w:id="72" w:name="_Ref467988485"/>
      <w:bookmarkStart w:id="73" w:name="_Toc480942358"/>
      <w:bookmarkStart w:id="74" w:name="_Ref467988471"/>
      <w:bookmarkStart w:id="75" w:name="_Ref467990101"/>
      <w:bookmarkStart w:id="76" w:name="_Ref467990064"/>
      <w:r w:rsidRPr="009C182C">
        <w:rPr>
          <w:rFonts w:ascii="宋体" w:eastAsia="宋体" w:hAnsi="宋体" w:hint="eastAsia"/>
          <w:szCs w:val="24"/>
        </w:rPr>
        <w:t>附件6.2          法定代表人授权书</w:t>
      </w:r>
      <w:bookmarkEnd w:id="63"/>
    </w:p>
    <w:p w:rsidR="002D675F" w:rsidRPr="009C182C" w:rsidRDefault="002D675F">
      <w:pPr>
        <w:pStyle w:val="a0"/>
        <w:ind w:firstLine="480"/>
        <w:rPr>
          <w:rFonts w:hAnsi="宋体"/>
        </w:rPr>
      </w:pPr>
    </w:p>
    <w:p w:rsidR="002D675F" w:rsidRPr="009C182C" w:rsidRDefault="00194DBC">
      <w:pPr>
        <w:pStyle w:val="aa"/>
        <w:rPr>
          <w:rFonts w:hAnsi="宋体"/>
          <w:szCs w:val="24"/>
        </w:rPr>
      </w:pPr>
      <w:r w:rsidRPr="009C182C">
        <w:rPr>
          <w:rFonts w:hAnsi="宋体" w:hint="eastAsia"/>
          <w:szCs w:val="24"/>
        </w:rPr>
        <w:t xml:space="preserve">    本授权书声明：注册于</w:t>
      </w:r>
      <w:r w:rsidRPr="009C182C">
        <w:rPr>
          <w:rFonts w:hAnsi="宋体" w:hint="eastAsia"/>
          <w:szCs w:val="24"/>
          <w:u w:val="single"/>
        </w:rPr>
        <w:t>（国家或地区的名称）</w:t>
      </w:r>
      <w:r w:rsidRPr="009C182C">
        <w:rPr>
          <w:rFonts w:hAnsi="宋体" w:hint="eastAsia"/>
          <w:szCs w:val="24"/>
        </w:rPr>
        <w:t>的（</w:t>
      </w:r>
      <w:r w:rsidRPr="009C182C">
        <w:rPr>
          <w:rFonts w:hAnsi="宋体" w:hint="eastAsia"/>
          <w:i/>
          <w:szCs w:val="24"/>
          <w:u w:val="single"/>
        </w:rPr>
        <w:t>公司名称</w:t>
      </w:r>
      <w:r w:rsidRPr="009C182C">
        <w:rPr>
          <w:rFonts w:hAnsi="宋体" w:hint="eastAsia"/>
          <w:szCs w:val="24"/>
        </w:rPr>
        <w:t>）的在下面签字的（</w:t>
      </w:r>
      <w:r w:rsidRPr="009C182C">
        <w:rPr>
          <w:rFonts w:hAnsi="宋体" w:hint="eastAsia"/>
          <w:i/>
          <w:szCs w:val="24"/>
          <w:u w:val="single"/>
        </w:rPr>
        <w:t>法人代表姓名、职务</w:t>
      </w:r>
      <w:r w:rsidRPr="009C182C">
        <w:rPr>
          <w:rFonts w:hAnsi="宋体" w:hint="eastAsia"/>
          <w:szCs w:val="24"/>
        </w:rPr>
        <w:t>）代表本公司授权（</w:t>
      </w:r>
      <w:r w:rsidRPr="009C182C">
        <w:rPr>
          <w:rFonts w:hAnsi="宋体" w:hint="eastAsia"/>
          <w:i/>
          <w:szCs w:val="24"/>
          <w:u w:val="single"/>
        </w:rPr>
        <w:t>单位名称</w:t>
      </w:r>
      <w:r w:rsidRPr="009C182C">
        <w:rPr>
          <w:rFonts w:hAnsi="宋体" w:hint="eastAsia"/>
          <w:szCs w:val="24"/>
        </w:rPr>
        <w:t>）的在下面签字的（</w:t>
      </w:r>
      <w:r w:rsidRPr="009C182C">
        <w:rPr>
          <w:rFonts w:hAnsi="宋体" w:hint="eastAsia"/>
          <w:i/>
          <w:szCs w:val="24"/>
          <w:u w:val="single"/>
        </w:rPr>
        <w:t>被授权人的姓名、职务</w:t>
      </w:r>
      <w:r w:rsidRPr="009C182C">
        <w:rPr>
          <w:rFonts w:hAnsi="宋体" w:hint="eastAsia"/>
          <w:szCs w:val="24"/>
        </w:rPr>
        <w:t>）为本公司的合法代理人，就（</w:t>
      </w:r>
      <w:r w:rsidRPr="009C182C">
        <w:rPr>
          <w:rFonts w:hAnsi="宋体" w:hint="eastAsia"/>
          <w:i/>
          <w:szCs w:val="24"/>
          <w:u w:val="single"/>
        </w:rPr>
        <w:t>项目名称</w:t>
      </w:r>
      <w:r w:rsidRPr="009C182C">
        <w:rPr>
          <w:rFonts w:hAnsi="宋体" w:hint="eastAsia"/>
          <w:szCs w:val="24"/>
        </w:rPr>
        <w:t>）的投标，以本公司名义处理一切与之有关的事务。</w:t>
      </w:r>
      <w:r w:rsidRPr="009C182C">
        <w:rPr>
          <w:rFonts w:hAnsi="宋体" w:hint="eastAsia"/>
          <w:szCs w:val="24"/>
        </w:rPr>
        <w:cr/>
        <w:t xml:space="preserve">　　</w:t>
      </w:r>
    </w:p>
    <w:p w:rsidR="002D675F" w:rsidRPr="009C182C" w:rsidRDefault="00194DBC">
      <w:pPr>
        <w:pStyle w:val="aa"/>
        <w:tabs>
          <w:tab w:val="left" w:pos="5580"/>
        </w:tabs>
        <w:ind w:firstLine="480"/>
        <w:rPr>
          <w:rFonts w:hAnsi="宋体"/>
          <w:szCs w:val="24"/>
        </w:rPr>
      </w:pPr>
      <w:r w:rsidRPr="009C182C">
        <w:rPr>
          <w:rFonts w:hAnsi="宋体" w:hint="eastAsia"/>
          <w:szCs w:val="24"/>
        </w:rPr>
        <w:t>本授权书于__________年_____月______日签字生效,特此声明。</w:t>
      </w:r>
      <w:r w:rsidRPr="009C182C">
        <w:rPr>
          <w:rFonts w:hAnsi="宋体" w:hint="eastAsia"/>
          <w:szCs w:val="24"/>
        </w:rPr>
        <w:cr/>
        <w:t>法定代表人签字或盖章_______________________________</w:t>
      </w:r>
    </w:p>
    <w:p w:rsidR="002D675F" w:rsidRPr="009C182C" w:rsidRDefault="00194DBC">
      <w:pPr>
        <w:pStyle w:val="aa"/>
        <w:tabs>
          <w:tab w:val="left" w:pos="5580"/>
        </w:tabs>
        <w:rPr>
          <w:rFonts w:hAnsi="宋体"/>
          <w:szCs w:val="24"/>
        </w:rPr>
      </w:pPr>
      <w:r w:rsidRPr="009C182C">
        <w:rPr>
          <w:rFonts w:hAnsi="宋体" w:hint="eastAsia"/>
          <w:szCs w:val="24"/>
        </w:rPr>
        <w:cr/>
        <w:t>被授权人签字_______________________________</w:t>
      </w:r>
    </w:p>
    <w:p w:rsidR="002D675F" w:rsidRPr="009C182C" w:rsidRDefault="00194DBC">
      <w:pPr>
        <w:pStyle w:val="aa"/>
        <w:tabs>
          <w:tab w:val="left" w:pos="5580"/>
        </w:tabs>
        <w:rPr>
          <w:rFonts w:hAnsi="宋体"/>
          <w:szCs w:val="24"/>
        </w:rPr>
      </w:pPr>
      <w:r w:rsidRPr="009C182C">
        <w:rPr>
          <w:rFonts w:hAnsi="宋体" w:hint="eastAsia"/>
          <w:szCs w:val="24"/>
        </w:rPr>
        <w:t xml:space="preserve">公司盖章：                                 </w:t>
      </w:r>
    </w:p>
    <w:p w:rsidR="002D675F" w:rsidRPr="009C182C" w:rsidRDefault="00194DBC">
      <w:pPr>
        <w:pStyle w:val="aa"/>
        <w:tabs>
          <w:tab w:val="left" w:pos="5580"/>
        </w:tabs>
        <w:rPr>
          <w:rFonts w:hAnsi="宋体"/>
          <w:szCs w:val="24"/>
        </w:rPr>
      </w:pPr>
      <w:r w:rsidRPr="009C182C">
        <w:rPr>
          <w:rFonts w:hAnsi="宋体" w:hint="eastAsia"/>
          <w:szCs w:val="24"/>
        </w:rPr>
        <w:t>附：</w:t>
      </w:r>
    </w:p>
    <w:p w:rsidR="002D675F" w:rsidRPr="009C182C" w:rsidRDefault="00194DBC">
      <w:pPr>
        <w:pStyle w:val="aa"/>
        <w:tabs>
          <w:tab w:val="left" w:pos="5580"/>
        </w:tabs>
        <w:rPr>
          <w:rFonts w:hAnsi="宋体"/>
          <w:szCs w:val="24"/>
        </w:rPr>
      </w:pPr>
      <w:r w:rsidRPr="009C182C">
        <w:rPr>
          <w:rFonts w:hAnsi="宋体" w:hint="eastAsia"/>
          <w:szCs w:val="24"/>
        </w:rPr>
        <w:t>被授权人姓名：</w:t>
      </w:r>
    </w:p>
    <w:p w:rsidR="002D675F" w:rsidRPr="009C182C" w:rsidRDefault="00194DBC">
      <w:pPr>
        <w:pStyle w:val="aa"/>
        <w:tabs>
          <w:tab w:val="left" w:pos="5580"/>
        </w:tabs>
        <w:rPr>
          <w:rFonts w:hAnsi="宋体"/>
          <w:szCs w:val="24"/>
        </w:rPr>
      </w:pPr>
      <w:r w:rsidRPr="009C182C">
        <w:rPr>
          <w:rFonts w:hAnsi="宋体" w:hint="eastAsia"/>
          <w:szCs w:val="24"/>
        </w:rPr>
        <w:t>职　　　　务：</w:t>
      </w:r>
    </w:p>
    <w:p w:rsidR="002D675F" w:rsidRPr="009C182C" w:rsidRDefault="00194DBC">
      <w:pPr>
        <w:pStyle w:val="aa"/>
        <w:tabs>
          <w:tab w:val="left" w:pos="5580"/>
        </w:tabs>
        <w:rPr>
          <w:rFonts w:hAnsi="宋体"/>
          <w:szCs w:val="24"/>
        </w:rPr>
      </w:pPr>
      <w:r w:rsidRPr="009C182C">
        <w:rPr>
          <w:rFonts w:hAnsi="宋体" w:hint="eastAsia"/>
          <w:szCs w:val="24"/>
        </w:rPr>
        <w:t>详细通讯地址：</w:t>
      </w:r>
    </w:p>
    <w:p w:rsidR="002D675F" w:rsidRPr="009C182C" w:rsidRDefault="00194DBC">
      <w:pPr>
        <w:pStyle w:val="aa"/>
        <w:tabs>
          <w:tab w:val="left" w:pos="5580"/>
        </w:tabs>
        <w:rPr>
          <w:rFonts w:hAnsi="宋体"/>
          <w:szCs w:val="24"/>
        </w:rPr>
      </w:pPr>
      <w:r w:rsidRPr="009C182C">
        <w:rPr>
          <w:rFonts w:hAnsi="宋体" w:hint="eastAsia"/>
          <w:szCs w:val="24"/>
        </w:rPr>
        <w:t>邮政编码　　：</w:t>
      </w:r>
    </w:p>
    <w:p w:rsidR="002D675F" w:rsidRPr="009C182C" w:rsidRDefault="00194DBC">
      <w:pPr>
        <w:pStyle w:val="aa"/>
        <w:tabs>
          <w:tab w:val="left" w:pos="5580"/>
        </w:tabs>
        <w:rPr>
          <w:rFonts w:hAnsi="宋体"/>
          <w:szCs w:val="24"/>
        </w:rPr>
      </w:pPr>
      <w:r w:rsidRPr="009C182C">
        <w:rPr>
          <w:rFonts w:hAnsi="宋体" w:hint="eastAsia"/>
          <w:szCs w:val="24"/>
        </w:rPr>
        <w:t>传　　　　真：</w:t>
      </w:r>
    </w:p>
    <w:p w:rsidR="002D675F" w:rsidRPr="009C182C" w:rsidRDefault="00194DBC">
      <w:pPr>
        <w:pStyle w:val="aa"/>
        <w:tabs>
          <w:tab w:val="left" w:pos="5580"/>
        </w:tabs>
        <w:rPr>
          <w:rFonts w:hAnsi="宋体"/>
          <w:szCs w:val="24"/>
        </w:rPr>
      </w:pPr>
      <w:r w:rsidRPr="009C182C">
        <w:rPr>
          <w:rFonts w:hAnsi="宋体" w:hint="eastAsia"/>
          <w:szCs w:val="24"/>
        </w:rPr>
        <w:t>电　　　　话：</w:t>
      </w:r>
    </w:p>
    <w:tbl>
      <w:tblPr>
        <w:tblpPr w:leftFromText="180" w:rightFromText="180" w:vertAnchor="text" w:horzAnchor="margin"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2"/>
      </w:tblGrid>
      <w:tr w:rsidR="002D675F" w:rsidRPr="009C182C">
        <w:trPr>
          <w:trHeight w:val="1550"/>
        </w:trPr>
        <w:tc>
          <w:tcPr>
            <w:tcW w:w="3992" w:type="dxa"/>
            <w:noWrap/>
            <w:vAlign w:val="center"/>
          </w:tcPr>
          <w:p w:rsidR="002D675F" w:rsidRPr="009C182C" w:rsidRDefault="00194DBC">
            <w:pPr>
              <w:spacing w:line="360" w:lineRule="exact"/>
              <w:jc w:val="center"/>
              <w:rPr>
                <w:rFonts w:ascii="宋体" w:hAnsi="宋体"/>
                <w:sz w:val="24"/>
              </w:rPr>
            </w:pPr>
            <w:r w:rsidRPr="009C182C">
              <w:rPr>
                <w:rFonts w:ascii="宋体" w:hAnsi="宋体" w:hint="eastAsia"/>
                <w:sz w:val="24"/>
              </w:rPr>
              <w:t>粘贴</w:t>
            </w:r>
          </w:p>
          <w:p w:rsidR="002D675F" w:rsidRPr="009C182C" w:rsidRDefault="00194DBC">
            <w:pPr>
              <w:spacing w:line="360" w:lineRule="exact"/>
              <w:jc w:val="center"/>
              <w:rPr>
                <w:rFonts w:ascii="宋体" w:hAnsi="宋体"/>
                <w:sz w:val="24"/>
              </w:rPr>
            </w:pPr>
            <w:r w:rsidRPr="009C182C">
              <w:rPr>
                <w:rFonts w:ascii="宋体" w:hAnsi="宋体" w:hint="eastAsia"/>
                <w:sz w:val="24"/>
              </w:rPr>
              <w:t>法人及投标方代表身份证复印件正反面</w:t>
            </w:r>
          </w:p>
        </w:tc>
      </w:tr>
    </w:tbl>
    <w:p w:rsidR="002D675F" w:rsidRPr="009C182C" w:rsidRDefault="002D675F">
      <w:pPr>
        <w:pStyle w:val="aa"/>
        <w:tabs>
          <w:tab w:val="left" w:pos="5580"/>
        </w:tabs>
        <w:rPr>
          <w:rFonts w:hAnsi="宋体"/>
          <w:szCs w:val="24"/>
        </w:rPr>
      </w:pPr>
    </w:p>
    <w:p w:rsidR="002D675F" w:rsidRPr="009C182C" w:rsidRDefault="002D675F">
      <w:pPr>
        <w:pStyle w:val="aa"/>
        <w:tabs>
          <w:tab w:val="left" w:pos="5580"/>
        </w:tabs>
        <w:rPr>
          <w:rFonts w:hAnsi="宋体"/>
          <w:szCs w:val="24"/>
        </w:rPr>
      </w:pPr>
    </w:p>
    <w:p w:rsidR="002D675F" w:rsidRPr="009C182C" w:rsidRDefault="002D675F">
      <w:pPr>
        <w:pStyle w:val="aa"/>
        <w:tabs>
          <w:tab w:val="left" w:pos="5580"/>
        </w:tabs>
        <w:rPr>
          <w:rFonts w:hAnsi="宋体"/>
          <w:szCs w:val="24"/>
        </w:rPr>
      </w:pPr>
    </w:p>
    <w:p w:rsidR="002D675F" w:rsidRPr="009C182C" w:rsidRDefault="002D675F">
      <w:pPr>
        <w:pStyle w:val="aa"/>
        <w:tabs>
          <w:tab w:val="left" w:pos="5580"/>
        </w:tabs>
        <w:rPr>
          <w:rFonts w:hAnsi="宋体"/>
          <w:szCs w:val="24"/>
        </w:rPr>
      </w:pPr>
    </w:p>
    <w:p w:rsidR="002D675F" w:rsidRPr="009C182C" w:rsidRDefault="002D675F">
      <w:pPr>
        <w:pStyle w:val="2"/>
        <w:rPr>
          <w:rFonts w:ascii="宋体" w:eastAsia="宋体" w:hAnsi="宋体"/>
          <w:bCs/>
          <w:szCs w:val="24"/>
        </w:rPr>
      </w:pPr>
      <w:bookmarkStart w:id="77" w:name="_Toc183588707"/>
    </w:p>
    <w:p w:rsidR="002D675F" w:rsidRPr="009C182C" w:rsidRDefault="002D675F">
      <w:pPr>
        <w:pStyle w:val="2"/>
        <w:rPr>
          <w:rFonts w:ascii="宋体" w:eastAsia="宋体" w:hAnsi="宋体"/>
          <w:bCs/>
          <w:szCs w:val="24"/>
        </w:rPr>
      </w:pPr>
    </w:p>
    <w:bookmarkEnd w:id="64"/>
    <w:bookmarkEnd w:id="65"/>
    <w:bookmarkEnd w:id="66"/>
    <w:bookmarkEnd w:id="67"/>
    <w:bookmarkEnd w:id="68"/>
    <w:bookmarkEnd w:id="69"/>
    <w:bookmarkEnd w:id="70"/>
    <w:bookmarkEnd w:id="71"/>
    <w:bookmarkEnd w:id="72"/>
    <w:bookmarkEnd w:id="73"/>
    <w:bookmarkEnd w:id="74"/>
    <w:bookmarkEnd w:id="75"/>
    <w:bookmarkEnd w:id="76"/>
    <w:bookmarkEnd w:id="77"/>
    <w:p w:rsidR="002D675F" w:rsidRPr="009C182C" w:rsidRDefault="00194DBC">
      <w:pPr>
        <w:spacing w:line="360" w:lineRule="auto"/>
        <w:ind w:left="2787"/>
        <w:rPr>
          <w:b/>
          <w:sz w:val="24"/>
        </w:rPr>
      </w:pPr>
      <w:r w:rsidRPr="009C182C">
        <w:rPr>
          <w:rFonts w:ascii="宋体" w:hAnsi="宋体" w:cs="宋体" w:hint="eastAsia"/>
          <w:b/>
          <w:bCs/>
          <w:sz w:val="24"/>
        </w:rPr>
        <w:t>附件</w:t>
      </w:r>
      <w:r w:rsidRPr="009C182C">
        <w:rPr>
          <w:rFonts w:eastAsia="Times New Roman"/>
          <w:b/>
          <w:bCs/>
          <w:sz w:val="24"/>
        </w:rPr>
        <w:t>6.3</w:t>
      </w:r>
      <w:r w:rsidRPr="009C182C">
        <w:rPr>
          <w:rFonts w:ascii="宋体" w:hAnsi="宋体" w:cs="宋体"/>
          <w:b/>
          <w:sz w:val="24"/>
        </w:rPr>
        <w:t>、</w:t>
      </w:r>
      <w:r w:rsidRPr="009C182C">
        <w:rPr>
          <w:rFonts w:ascii="宋体" w:hAnsi="宋体" w:cs="宋体" w:hint="eastAsia"/>
          <w:b/>
          <w:sz w:val="24"/>
        </w:rPr>
        <w:t>供应商</w:t>
      </w:r>
      <w:r w:rsidRPr="009C182C">
        <w:rPr>
          <w:rFonts w:ascii="宋体" w:hAnsi="宋体" w:cs="宋体"/>
          <w:b/>
          <w:sz w:val="24"/>
        </w:rPr>
        <w:t>基本情况</w:t>
      </w:r>
    </w:p>
    <w:tbl>
      <w:tblPr>
        <w:tblW w:w="9465" w:type="dxa"/>
        <w:tblInd w:w="5" w:type="dxa"/>
        <w:tblCellMar>
          <w:top w:w="14" w:type="dxa"/>
          <w:bottom w:w="14" w:type="dxa"/>
          <w:right w:w="0" w:type="dxa"/>
        </w:tblCellMar>
        <w:tblLook w:val="04A0"/>
      </w:tblPr>
      <w:tblGrid>
        <w:gridCol w:w="1702"/>
        <w:gridCol w:w="1241"/>
        <w:gridCol w:w="1135"/>
        <w:gridCol w:w="845"/>
        <w:gridCol w:w="149"/>
        <w:gridCol w:w="283"/>
        <w:gridCol w:w="1133"/>
        <w:gridCol w:w="284"/>
        <w:gridCol w:w="307"/>
        <w:gridCol w:w="667"/>
        <w:gridCol w:w="1719"/>
      </w:tblGrid>
      <w:tr w:rsidR="002D675F" w:rsidRPr="009C182C">
        <w:trPr>
          <w:trHeight w:val="569"/>
        </w:trPr>
        <w:tc>
          <w:tcPr>
            <w:tcW w:w="1702" w:type="dxa"/>
            <w:tcBorders>
              <w:top w:val="single" w:sz="4"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left="216"/>
            </w:pPr>
            <w:r w:rsidRPr="009C182C">
              <w:rPr>
                <w:rFonts w:ascii="宋体" w:hAnsi="宋体" w:cs="宋体"/>
              </w:rPr>
              <w:t xml:space="preserve">投标人名称 </w:t>
            </w:r>
          </w:p>
        </w:tc>
        <w:tc>
          <w:tcPr>
            <w:tcW w:w="1241" w:type="dxa"/>
            <w:tcBorders>
              <w:top w:val="single" w:sz="4" w:space="0" w:color="000000"/>
              <w:left w:val="single" w:sz="6" w:space="0" w:color="000000"/>
              <w:bottom w:val="single" w:sz="6" w:space="0" w:color="000000"/>
              <w:right w:val="nil"/>
            </w:tcBorders>
          </w:tcPr>
          <w:p w:rsidR="002D675F" w:rsidRPr="009C182C" w:rsidRDefault="002D675F">
            <w:pPr>
              <w:spacing w:line="360" w:lineRule="auto"/>
            </w:pPr>
          </w:p>
        </w:tc>
        <w:tc>
          <w:tcPr>
            <w:tcW w:w="6522" w:type="dxa"/>
            <w:gridSpan w:val="9"/>
            <w:tcBorders>
              <w:top w:val="single" w:sz="4" w:space="0" w:color="000000"/>
              <w:left w:val="nil"/>
              <w:bottom w:val="single" w:sz="6" w:space="0" w:color="000000"/>
              <w:right w:val="single" w:sz="4" w:space="0" w:color="000000"/>
            </w:tcBorders>
            <w:vAlign w:val="center"/>
          </w:tcPr>
          <w:p w:rsidR="002D675F" w:rsidRPr="009C182C" w:rsidRDefault="002D675F">
            <w:pPr>
              <w:spacing w:line="360" w:lineRule="auto"/>
              <w:ind w:left="2532"/>
            </w:pPr>
          </w:p>
        </w:tc>
      </w:tr>
      <w:tr w:rsidR="002D675F" w:rsidRPr="009C182C">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注册地址 </w:t>
            </w:r>
          </w:p>
        </w:tc>
        <w:tc>
          <w:tcPr>
            <w:tcW w:w="1241" w:type="dxa"/>
            <w:tcBorders>
              <w:top w:val="single" w:sz="6" w:space="0" w:color="000000"/>
              <w:left w:val="single" w:sz="6" w:space="0" w:color="000000"/>
              <w:bottom w:val="single" w:sz="6" w:space="0" w:color="000000"/>
              <w:right w:val="nil"/>
            </w:tcBorders>
          </w:tcPr>
          <w:p w:rsidR="002D675F" w:rsidRPr="009C182C" w:rsidRDefault="002D675F">
            <w:pPr>
              <w:spacing w:line="360" w:lineRule="auto"/>
            </w:pPr>
          </w:p>
        </w:tc>
        <w:tc>
          <w:tcPr>
            <w:tcW w:w="1980" w:type="dxa"/>
            <w:gridSpan w:val="2"/>
            <w:tcBorders>
              <w:top w:val="single" w:sz="6" w:space="0" w:color="000000"/>
              <w:left w:val="nil"/>
              <w:bottom w:val="single" w:sz="6" w:space="0" w:color="000000"/>
              <w:right w:val="single" w:sz="6" w:space="0" w:color="000000"/>
            </w:tcBorders>
            <w:vAlign w:val="center"/>
          </w:tcPr>
          <w:p w:rsidR="002D675F" w:rsidRPr="009C182C" w:rsidRDefault="002D675F">
            <w:pPr>
              <w:spacing w:line="360" w:lineRule="auto"/>
              <w:ind w:left="262"/>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254"/>
            </w:pPr>
            <w:r w:rsidRPr="009C182C">
              <w:rPr>
                <w:rFonts w:ascii="宋体" w:hAnsi="宋体" w:cs="宋体"/>
              </w:rPr>
              <w:t xml:space="preserve">邮政编码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566"/>
        </w:trPr>
        <w:tc>
          <w:tcPr>
            <w:tcW w:w="1702" w:type="dxa"/>
            <w:vMerge w:val="restart"/>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联系方式 </w:t>
            </w:r>
          </w:p>
        </w:tc>
        <w:tc>
          <w:tcPr>
            <w:tcW w:w="1241" w:type="dxa"/>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197"/>
            </w:pPr>
            <w:r w:rsidRPr="009C182C">
              <w:rPr>
                <w:rFonts w:ascii="宋体" w:hAnsi="宋体" w:cs="宋体"/>
              </w:rPr>
              <w:t xml:space="preserve">联系人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rsidR="002D675F" w:rsidRPr="009C182C" w:rsidRDefault="002D675F">
            <w:pPr>
              <w:spacing w:line="360" w:lineRule="auto"/>
              <w:ind w:right="5"/>
              <w:jc w:val="cente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电话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569"/>
        </w:trPr>
        <w:tc>
          <w:tcPr>
            <w:tcW w:w="0" w:type="auto"/>
            <w:vMerge/>
            <w:tcBorders>
              <w:top w:val="nil"/>
              <w:left w:val="single" w:sz="4" w:space="0" w:color="000000"/>
              <w:bottom w:val="single" w:sz="6" w:space="0" w:color="000000"/>
              <w:right w:val="single" w:sz="6" w:space="0" w:color="000000"/>
            </w:tcBorders>
          </w:tcPr>
          <w:p w:rsidR="002D675F" w:rsidRPr="009C182C" w:rsidRDefault="002D675F">
            <w:pPr>
              <w:spacing w:line="360" w:lineRule="auto"/>
            </w:pPr>
          </w:p>
        </w:tc>
        <w:tc>
          <w:tcPr>
            <w:tcW w:w="1241" w:type="dxa"/>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right="106"/>
              <w:jc w:val="center"/>
            </w:pPr>
            <w:r w:rsidRPr="009C182C">
              <w:rPr>
                <w:rFonts w:ascii="宋体" w:hAnsi="宋体" w:cs="宋体"/>
              </w:rPr>
              <w:t xml:space="preserve">传真 </w:t>
            </w: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rsidR="002D675F" w:rsidRPr="009C182C" w:rsidRDefault="002D675F">
            <w:pPr>
              <w:spacing w:line="360" w:lineRule="auto"/>
              <w:ind w:right="5"/>
              <w:jc w:val="center"/>
            </w:pPr>
          </w:p>
        </w:tc>
        <w:tc>
          <w:tcPr>
            <w:tcW w:w="1565" w:type="dxa"/>
            <w:gridSpan w:val="3"/>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网址 </w:t>
            </w:r>
          </w:p>
        </w:tc>
        <w:tc>
          <w:tcPr>
            <w:tcW w:w="2976" w:type="dxa"/>
            <w:gridSpan w:val="4"/>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组织结构 </w:t>
            </w:r>
          </w:p>
        </w:tc>
        <w:tc>
          <w:tcPr>
            <w:tcW w:w="1241" w:type="dxa"/>
            <w:tcBorders>
              <w:top w:val="single" w:sz="6" w:space="0" w:color="000000"/>
              <w:left w:val="single" w:sz="6" w:space="0" w:color="000000"/>
              <w:bottom w:val="single" w:sz="6" w:space="0" w:color="000000"/>
              <w:right w:val="nil"/>
            </w:tcBorders>
          </w:tcPr>
          <w:p w:rsidR="002D675F" w:rsidRPr="009C182C" w:rsidRDefault="002D675F">
            <w:pPr>
              <w:spacing w:line="360" w:lineRule="auto"/>
            </w:pPr>
          </w:p>
        </w:tc>
        <w:tc>
          <w:tcPr>
            <w:tcW w:w="6522" w:type="dxa"/>
            <w:gridSpan w:val="9"/>
            <w:tcBorders>
              <w:top w:val="single" w:sz="6" w:space="0" w:color="000000"/>
              <w:left w:val="nil"/>
              <w:bottom w:val="single" w:sz="6" w:space="0" w:color="000000"/>
              <w:right w:val="single" w:sz="4" w:space="0" w:color="000000"/>
            </w:tcBorders>
            <w:vAlign w:val="center"/>
          </w:tcPr>
          <w:p w:rsidR="002D675F" w:rsidRPr="009C182C" w:rsidRDefault="00194DBC">
            <w:pPr>
              <w:spacing w:line="360" w:lineRule="auto"/>
              <w:ind w:left="2324"/>
            </w:pPr>
            <w:r w:rsidRPr="009C182C">
              <w:rPr>
                <w:rFonts w:ascii="宋体" w:hAnsi="宋体" w:cs="宋体"/>
              </w:rPr>
              <w:t xml:space="preserve">附后 </w:t>
            </w:r>
          </w:p>
        </w:tc>
      </w:tr>
      <w:tr w:rsidR="002D675F" w:rsidRPr="009C182C">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left="216"/>
            </w:pPr>
            <w:r w:rsidRPr="009C182C">
              <w:rPr>
                <w:rFonts w:ascii="宋体" w:hAnsi="宋体" w:cs="宋体"/>
              </w:rPr>
              <w:t xml:space="preserve">法定代表人 </w:t>
            </w:r>
          </w:p>
        </w:tc>
        <w:tc>
          <w:tcPr>
            <w:tcW w:w="1241" w:type="dxa"/>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right="106"/>
              <w:jc w:val="center"/>
            </w:pPr>
            <w:r w:rsidRPr="009C182C">
              <w:rPr>
                <w:rFonts w:ascii="宋体" w:hAnsi="宋体" w:cs="宋体"/>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rsidR="002D675F" w:rsidRPr="009C182C" w:rsidRDefault="002D675F">
            <w:pPr>
              <w:spacing w:line="360" w:lineRule="auto"/>
              <w:ind w:right="5"/>
              <w:jc w:val="cente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111"/>
            </w:pPr>
            <w:r w:rsidRPr="009C182C">
              <w:rPr>
                <w:rFonts w:ascii="宋体" w:hAnsi="宋体" w:cs="宋体"/>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2D675F" w:rsidRPr="009C182C" w:rsidRDefault="002D675F">
            <w:pPr>
              <w:spacing w:line="360" w:lineRule="auto"/>
              <w:ind w:right="3"/>
              <w:jc w:val="cente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168"/>
            </w:pPr>
            <w:r w:rsidRPr="009C182C">
              <w:rPr>
                <w:rFonts w:ascii="宋体" w:hAnsi="宋体" w:cs="宋体"/>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left="216"/>
            </w:pPr>
            <w:r w:rsidRPr="009C182C">
              <w:rPr>
                <w:rFonts w:ascii="宋体" w:hAnsi="宋体" w:cs="宋体"/>
              </w:rPr>
              <w:t xml:space="preserve">技术负责人 </w:t>
            </w:r>
          </w:p>
        </w:tc>
        <w:tc>
          <w:tcPr>
            <w:tcW w:w="1241" w:type="dxa"/>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right="106"/>
              <w:jc w:val="center"/>
            </w:pPr>
            <w:r w:rsidRPr="009C182C">
              <w:rPr>
                <w:rFonts w:ascii="宋体" w:hAnsi="宋体" w:cs="宋体"/>
              </w:rPr>
              <w:t xml:space="preserve">姓名 </w:t>
            </w:r>
          </w:p>
        </w:tc>
        <w:tc>
          <w:tcPr>
            <w:tcW w:w="1135" w:type="dxa"/>
            <w:tcBorders>
              <w:top w:val="single" w:sz="6" w:space="0" w:color="000000"/>
              <w:left w:val="single" w:sz="6" w:space="0" w:color="000000"/>
              <w:bottom w:val="single" w:sz="6" w:space="0" w:color="000000"/>
              <w:right w:val="single" w:sz="6" w:space="0" w:color="000000"/>
            </w:tcBorders>
            <w:vAlign w:val="center"/>
          </w:tcPr>
          <w:p w:rsidR="002D675F" w:rsidRPr="009C182C" w:rsidRDefault="002D675F">
            <w:pPr>
              <w:spacing w:line="360" w:lineRule="auto"/>
              <w:ind w:right="5"/>
              <w:jc w:val="center"/>
            </w:pPr>
          </w:p>
        </w:tc>
        <w:tc>
          <w:tcPr>
            <w:tcW w:w="1277" w:type="dxa"/>
            <w:gridSpan w:val="3"/>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111"/>
            </w:pPr>
            <w:r w:rsidRPr="009C182C">
              <w:rPr>
                <w:rFonts w:ascii="宋体" w:hAnsi="宋体" w:cs="宋体"/>
              </w:rPr>
              <w:t xml:space="preserve">技术职称 </w:t>
            </w: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2D675F" w:rsidRPr="009C182C" w:rsidRDefault="002D675F">
            <w:pPr>
              <w:spacing w:line="360" w:lineRule="auto"/>
              <w:ind w:right="3"/>
              <w:jc w:val="center"/>
            </w:pPr>
          </w:p>
        </w:tc>
        <w:tc>
          <w:tcPr>
            <w:tcW w:w="974" w:type="dxa"/>
            <w:gridSpan w:val="2"/>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168"/>
            </w:pPr>
            <w:r w:rsidRPr="009C182C">
              <w:rPr>
                <w:rFonts w:ascii="宋体" w:hAnsi="宋体" w:cs="宋体"/>
              </w:rPr>
              <w:t xml:space="preserve">电话 </w:t>
            </w:r>
          </w:p>
        </w:tc>
        <w:tc>
          <w:tcPr>
            <w:tcW w:w="1719" w:type="dxa"/>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569"/>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成立时间 </w:t>
            </w:r>
          </w:p>
        </w:tc>
        <w:tc>
          <w:tcPr>
            <w:tcW w:w="1241" w:type="dxa"/>
            <w:tcBorders>
              <w:top w:val="single" w:sz="6" w:space="0" w:color="000000"/>
              <w:left w:val="single" w:sz="6" w:space="0" w:color="000000"/>
              <w:bottom w:val="single" w:sz="6" w:space="0" w:color="000000"/>
              <w:right w:val="nil"/>
            </w:tcBorders>
            <w:vAlign w:val="center"/>
          </w:tcPr>
          <w:p w:rsidR="002D675F" w:rsidRPr="009C182C" w:rsidRDefault="002D675F">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2D675F" w:rsidRPr="009C182C" w:rsidRDefault="002D675F">
            <w:pPr>
              <w:spacing w:line="360" w:lineRule="auto"/>
            </w:pPr>
          </w:p>
        </w:tc>
        <w:tc>
          <w:tcPr>
            <w:tcW w:w="5387" w:type="dxa"/>
            <w:gridSpan w:val="8"/>
            <w:tcBorders>
              <w:top w:val="single" w:sz="6" w:space="0" w:color="000000"/>
              <w:left w:val="single" w:sz="6" w:space="0" w:color="000000"/>
              <w:bottom w:val="single" w:sz="6" w:space="0" w:color="000000"/>
              <w:right w:val="single" w:sz="4" w:space="0" w:color="000000"/>
            </w:tcBorders>
            <w:vAlign w:val="center"/>
          </w:tcPr>
          <w:p w:rsidR="002D675F" w:rsidRPr="009C182C" w:rsidRDefault="00194DBC">
            <w:pPr>
              <w:spacing w:line="360" w:lineRule="auto"/>
              <w:ind w:right="104"/>
              <w:jc w:val="center"/>
            </w:pPr>
            <w:r w:rsidRPr="009C182C">
              <w:rPr>
                <w:rFonts w:ascii="宋体" w:hAnsi="宋体" w:cs="宋体"/>
              </w:rPr>
              <w:t xml:space="preserve">员工总人数： </w:t>
            </w:r>
          </w:p>
        </w:tc>
      </w:tr>
      <w:tr w:rsidR="002D675F" w:rsidRPr="009C182C">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left="113"/>
            </w:pPr>
            <w:r w:rsidRPr="009C182C">
              <w:rPr>
                <w:rFonts w:ascii="宋体" w:hAnsi="宋体" w:cs="宋体"/>
              </w:rPr>
              <w:t xml:space="preserve">企业资质等级 </w:t>
            </w:r>
          </w:p>
        </w:tc>
        <w:tc>
          <w:tcPr>
            <w:tcW w:w="1241" w:type="dxa"/>
            <w:tcBorders>
              <w:top w:val="single" w:sz="6" w:space="0" w:color="000000"/>
              <w:left w:val="single" w:sz="6" w:space="0" w:color="000000"/>
              <w:bottom w:val="single" w:sz="6" w:space="0" w:color="000000"/>
              <w:right w:val="nil"/>
            </w:tcBorders>
            <w:vAlign w:val="center"/>
          </w:tcPr>
          <w:p w:rsidR="002D675F" w:rsidRPr="009C182C" w:rsidRDefault="002D675F">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2D675F" w:rsidRPr="009C182C" w:rsidRDefault="002D675F">
            <w:pPr>
              <w:spacing w:line="360" w:lineRule="auto"/>
            </w:pPr>
          </w:p>
        </w:tc>
        <w:tc>
          <w:tcPr>
            <w:tcW w:w="994" w:type="dxa"/>
            <w:gridSpan w:val="2"/>
            <w:vMerge w:val="restart"/>
            <w:tcBorders>
              <w:top w:val="single" w:sz="6" w:space="0" w:color="000000"/>
              <w:left w:val="single" w:sz="6" w:space="0" w:color="000000"/>
              <w:bottom w:val="nil"/>
              <w:right w:val="single" w:sz="6" w:space="0" w:color="000000"/>
            </w:tcBorders>
            <w:vAlign w:val="bottom"/>
          </w:tcPr>
          <w:p w:rsidR="002D675F" w:rsidRPr="009C182C" w:rsidRDefault="00194DBC">
            <w:pPr>
              <w:spacing w:after="95" w:line="360" w:lineRule="auto"/>
              <w:ind w:right="108"/>
              <w:jc w:val="center"/>
            </w:pPr>
            <w:r w:rsidRPr="009C182C">
              <w:rPr>
                <w:rFonts w:ascii="宋体" w:hAnsi="宋体" w:cs="宋体"/>
              </w:rPr>
              <w:t xml:space="preserve">其 </w:t>
            </w:r>
          </w:p>
          <w:p w:rsidR="002D675F" w:rsidRPr="009C182C" w:rsidRDefault="002D675F">
            <w:pPr>
              <w:spacing w:after="92" w:line="360" w:lineRule="auto"/>
              <w:ind w:right="2"/>
              <w:jc w:val="center"/>
            </w:pPr>
          </w:p>
          <w:p w:rsidR="002D675F" w:rsidRPr="009C182C" w:rsidRDefault="00194DBC">
            <w:pPr>
              <w:spacing w:line="360" w:lineRule="auto"/>
              <w:ind w:right="108"/>
              <w:jc w:val="center"/>
            </w:pPr>
            <w:r w:rsidRPr="009C182C">
              <w:rPr>
                <w:rFonts w:ascii="宋体" w:hAnsi="宋体" w:cs="宋体"/>
              </w:rPr>
              <w:t xml:space="preserve">中 </w:t>
            </w: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right="106"/>
              <w:jc w:val="center"/>
            </w:pPr>
            <w:r w:rsidRPr="009C182C">
              <w:rPr>
                <w:rFonts w:ascii="宋体" w:hAnsi="宋体" w:cs="宋体"/>
              </w:rPr>
              <w:t xml:space="preserve">注册工程师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566"/>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left="216"/>
            </w:pPr>
            <w:r w:rsidRPr="009C182C">
              <w:rPr>
                <w:rFonts w:ascii="宋体" w:hAnsi="宋体" w:cs="宋体"/>
              </w:rPr>
              <w:t xml:space="preserve">营业执照号 </w:t>
            </w:r>
          </w:p>
        </w:tc>
        <w:tc>
          <w:tcPr>
            <w:tcW w:w="1241" w:type="dxa"/>
            <w:tcBorders>
              <w:top w:val="single" w:sz="6" w:space="0" w:color="000000"/>
              <w:left w:val="single" w:sz="6" w:space="0" w:color="000000"/>
              <w:bottom w:val="single" w:sz="6" w:space="0" w:color="000000"/>
              <w:right w:val="nil"/>
            </w:tcBorders>
            <w:vAlign w:val="center"/>
          </w:tcPr>
          <w:p w:rsidR="002D675F" w:rsidRPr="009C182C" w:rsidRDefault="002D675F">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2D675F" w:rsidRPr="009C182C" w:rsidRDefault="002D675F">
            <w:pPr>
              <w:spacing w:line="360" w:lineRule="auto"/>
            </w:pPr>
          </w:p>
        </w:tc>
        <w:tc>
          <w:tcPr>
            <w:tcW w:w="0" w:type="auto"/>
            <w:gridSpan w:val="2"/>
            <w:vMerge/>
            <w:tcBorders>
              <w:top w:val="nil"/>
              <w:left w:val="single" w:sz="6" w:space="0" w:color="000000"/>
              <w:bottom w:val="nil"/>
              <w:right w:val="single" w:sz="6" w:space="0" w:color="000000"/>
            </w:tcBorders>
          </w:tcPr>
          <w:p w:rsidR="002D675F" w:rsidRPr="009C182C" w:rsidRDefault="002D675F">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264"/>
            </w:pPr>
            <w:r w:rsidRPr="009C182C">
              <w:rPr>
                <w:rFonts w:ascii="宋体" w:hAnsi="宋体" w:cs="宋体"/>
              </w:rPr>
              <w:t xml:space="preserve">高级职称人员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567"/>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注册资金 </w:t>
            </w:r>
          </w:p>
        </w:tc>
        <w:tc>
          <w:tcPr>
            <w:tcW w:w="1241" w:type="dxa"/>
            <w:tcBorders>
              <w:top w:val="single" w:sz="6" w:space="0" w:color="000000"/>
              <w:left w:val="single" w:sz="6" w:space="0" w:color="000000"/>
              <w:bottom w:val="single" w:sz="6" w:space="0" w:color="000000"/>
              <w:right w:val="nil"/>
            </w:tcBorders>
            <w:vAlign w:val="center"/>
          </w:tcPr>
          <w:p w:rsidR="002D675F" w:rsidRPr="009C182C" w:rsidRDefault="002D675F">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2D675F" w:rsidRPr="009C182C" w:rsidRDefault="002D675F">
            <w:pPr>
              <w:spacing w:line="360" w:lineRule="auto"/>
            </w:pPr>
          </w:p>
        </w:tc>
        <w:tc>
          <w:tcPr>
            <w:tcW w:w="0" w:type="auto"/>
            <w:gridSpan w:val="2"/>
            <w:vMerge/>
            <w:tcBorders>
              <w:top w:val="nil"/>
              <w:left w:val="single" w:sz="6" w:space="0" w:color="000000"/>
              <w:bottom w:val="nil"/>
              <w:right w:val="single" w:sz="6" w:space="0" w:color="000000"/>
            </w:tcBorders>
          </w:tcPr>
          <w:p w:rsidR="002D675F" w:rsidRPr="009C182C" w:rsidRDefault="002D675F">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left="264"/>
            </w:pPr>
            <w:r w:rsidRPr="009C182C">
              <w:rPr>
                <w:rFonts w:ascii="宋体" w:hAnsi="宋体" w:cs="宋体"/>
              </w:rPr>
              <w:t xml:space="preserve">中级职称人员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301"/>
        </w:trPr>
        <w:tc>
          <w:tcPr>
            <w:tcW w:w="1702" w:type="dxa"/>
            <w:tcBorders>
              <w:top w:val="single" w:sz="6" w:space="0" w:color="000000"/>
              <w:left w:val="single" w:sz="4" w:space="0" w:color="000000"/>
              <w:bottom w:val="nil"/>
              <w:right w:val="single" w:sz="6" w:space="0" w:color="000000"/>
            </w:tcBorders>
          </w:tcPr>
          <w:p w:rsidR="002D675F" w:rsidRPr="009C182C" w:rsidRDefault="002D675F">
            <w:pPr>
              <w:spacing w:line="360" w:lineRule="auto"/>
            </w:pPr>
          </w:p>
        </w:tc>
        <w:tc>
          <w:tcPr>
            <w:tcW w:w="1241" w:type="dxa"/>
            <w:tcBorders>
              <w:top w:val="single" w:sz="6" w:space="0" w:color="000000"/>
              <w:left w:val="single" w:sz="6" w:space="0" w:color="000000"/>
              <w:bottom w:val="nil"/>
              <w:right w:val="nil"/>
            </w:tcBorders>
          </w:tcPr>
          <w:p w:rsidR="002D675F" w:rsidRPr="009C182C" w:rsidRDefault="002D675F">
            <w:pPr>
              <w:spacing w:line="360" w:lineRule="auto"/>
            </w:pPr>
          </w:p>
        </w:tc>
        <w:tc>
          <w:tcPr>
            <w:tcW w:w="1135" w:type="dxa"/>
            <w:tcBorders>
              <w:top w:val="single" w:sz="6" w:space="0" w:color="000000"/>
              <w:left w:val="nil"/>
              <w:bottom w:val="nil"/>
              <w:right w:val="single" w:sz="6" w:space="0" w:color="000000"/>
            </w:tcBorders>
          </w:tcPr>
          <w:p w:rsidR="002D675F" w:rsidRPr="009C182C" w:rsidRDefault="002D675F">
            <w:pPr>
              <w:spacing w:line="360" w:lineRule="auto"/>
            </w:pPr>
          </w:p>
        </w:tc>
        <w:tc>
          <w:tcPr>
            <w:tcW w:w="0" w:type="auto"/>
            <w:gridSpan w:val="2"/>
            <w:vMerge/>
            <w:tcBorders>
              <w:top w:val="nil"/>
              <w:left w:val="single" w:sz="6" w:space="0" w:color="000000"/>
              <w:bottom w:val="nil"/>
              <w:right w:val="single" w:sz="6" w:space="0" w:color="000000"/>
            </w:tcBorders>
          </w:tcPr>
          <w:p w:rsidR="002D675F" w:rsidRPr="009C182C" w:rsidRDefault="002D675F">
            <w:pPr>
              <w:spacing w:line="360" w:lineRule="auto"/>
            </w:pPr>
          </w:p>
        </w:tc>
        <w:tc>
          <w:tcPr>
            <w:tcW w:w="2007" w:type="dxa"/>
            <w:gridSpan w:val="4"/>
            <w:tcBorders>
              <w:top w:val="single" w:sz="6" w:space="0" w:color="000000"/>
              <w:left w:val="single" w:sz="6" w:space="0" w:color="000000"/>
              <w:bottom w:val="nil"/>
              <w:right w:val="single" w:sz="6" w:space="0" w:color="000000"/>
            </w:tcBorders>
          </w:tcPr>
          <w:p w:rsidR="002D675F" w:rsidRPr="009C182C" w:rsidRDefault="002D675F">
            <w:pPr>
              <w:spacing w:line="360" w:lineRule="auto"/>
            </w:pPr>
          </w:p>
        </w:tc>
        <w:tc>
          <w:tcPr>
            <w:tcW w:w="2386" w:type="dxa"/>
            <w:gridSpan w:val="2"/>
            <w:tcBorders>
              <w:top w:val="single" w:sz="6" w:space="0" w:color="000000"/>
              <w:left w:val="single" w:sz="6" w:space="0" w:color="000000"/>
              <w:bottom w:val="nil"/>
              <w:right w:val="single" w:sz="4" w:space="0" w:color="000000"/>
            </w:tcBorders>
          </w:tcPr>
          <w:p w:rsidR="002D675F" w:rsidRPr="009C182C" w:rsidRDefault="002D675F">
            <w:pPr>
              <w:spacing w:line="360" w:lineRule="auto"/>
            </w:pPr>
          </w:p>
        </w:tc>
      </w:tr>
      <w:tr w:rsidR="002D675F" w:rsidRPr="009C182C">
        <w:trPr>
          <w:trHeight w:val="539"/>
        </w:trPr>
        <w:tc>
          <w:tcPr>
            <w:tcW w:w="1702" w:type="dxa"/>
            <w:tcBorders>
              <w:top w:val="nil"/>
              <w:left w:val="single" w:sz="4" w:space="0" w:color="000000"/>
              <w:bottom w:val="single" w:sz="6" w:space="0" w:color="000000"/>
              <w:right w:val="single" w:sz="6" w:space="0" w:color="000000"/>
            </w:tcBorders>
          </w:tcPr>
          <w:p w:rsidR="002D675F" w:rsidRPr="009C182C" w:rsidRDefault="00194DBC">
            <w:pPr>
              <w:spacing w:line="360" w:lineRule="auto"/>
              <w:ind w:right="109"/>
              <w:jc w:val="center"/>
            </w:pPr>
            <w:r w:rsidRPr="009C182C">
              <w:rPr>
                <w:rFonts w:ascii="宋体" w:hAnsi="宋体" w:cs="宋体"/>
              </w:rPr>
              <w:t xml:space="preserve">开户银行 </w:t>
            </w:r>
          </w:p>
        </w:tc>
        <w:tc>
          <w:tcPr>
            <w:tcW w:w="1241" w:type="dxa"/>
            <w:tcBorders>
              <w:top w:val="nil"/>
              <w:left w:val="single" w:sz="6" w:space="0" w:color="000000"/>
              <w:bottom w:val="single" w:sz="6" w:space="0" w:color="000000"/>
              <w:right w:val="nil"/>
            </w:tcBorders>
          </w:tcPr>
          <w:p w:rsidR="002D675F" w:rsidRPr="009C182C" w:rsidRDefault="002D675F">
            <w:pPr>
              <w:spacing w:line="360" w:lineRule="auto"/>
              <w:ind w:right="-53"/>
              <w:jc w:val="right"/>
            </w:pPr>
          </w:p>
        </w:tc>
        <w:tc>
          <w:tcPr>
            <w:tcW w:w="1135" w:type="dxa"/>
            <w:tcBorders>
              <w:top w:val="nil"/>
              <w:left w:val="nil"/>
              <w:bottom w:val="single" w:sz="6" w:space="0" w:color="000000"/>
              <w:right w:val="single" w:sz="6" w:space="0" w:color="000000"/>
            </w:tcBorders>
          </w:tcPr>
          <w:p w:rsidR="002D675F" w:rsidRPr="009C182C" w:rsidRDefault="002D675F">
            <w:pPr>
              <w:spacing w:line="360" w:lineRule="auto"/>
            </w:pPr>
          </w:p>
        </w:tc>
        <w:tc>
          <w:tcPr>
            <w:tcW w:w="994" w:type="dxa"/>
            <w:gridSpan w:val="2"/>
            <w:vMerge w:val="restart"/>
            <w:tcBorders>
              <w:top w:val="nil"/>
              <w:left w:val="single" w:sz="6" w:space="0" w:color="000000"/>
              <w:bottom w:val="single" w:sz="6" w:space="0" w:color="000000"/>
              <w:right w:val="single" w:sz="6" w:space="0" w:color="000000"/>
            </w:tcBorders>
          </w:tcPr>
          <w:p w:rsidR="002D675F" w:rsidRPr="009C182C" w:rsidRDefault="002D675F">
            <w:pPr>
              <w:spacing w:line="360" w:lineRule="auto"/>
              <w:ind w:right="2"/>
              <w:jc w:val="center"/>
            </w:pPr>
          </w:p>
        </w:tc>
        <w:tc>
          <w:tcPr>
            <w:tcW w:w="2007" w:type="dxa"/>
            <w:gridSpan w:val="4"/>
            <w:tcBorders>
              <w:top w:val="nil"/>
              <w:left w:val="single" w:sz="6" w:space="0" w:color="000000"/>
              <w:bottom w:val="single" w:sz="6" w:space="0" w:color="000000"/>
              <w:right w:val="single" w:sz="6" w:space="0" w:color="000000"/>
            </w:tcBorders>
          </w:tcPr>
          <w:p w:rsidR="002D675F" w:rsidRPr="009C182C" w:rsidRDefault="00194DBC">
            <w:pPr>
              <w:spacing w:line="360" w:lineRule="auto"/>
              <w:ind w:left="264"/>
            </w:pPr>
            <w:r w:rsidRPr="009C182C">
              <w:rPr>
                <w:rFonts w:ascii="宋体" w:hAnsi="宋体" w:cs="宋体"/>
              </w:rPr>
              <w:t xml:space="preserve">初级职称人员 </w:t>
            </w:r>
          </w:p>
        </w:tc>
        <w:tc>
          <w:tcPr>
            <w:tcW w:w="2386" w:type="dxa"/>
            <w:gridSpan w:val="2"/>
            <w:tcBorders>
              <w:top w:val="nil"/>
              <w:left w:val="single" w:sz="6" w:space="0" w:color="000000"/>
              <w:bottom w:val="single" w:sz="6" w:space="0" w:color="000000"/>
              <w:right w:val="single" w:sz="4" w:space="0" w:color="000000"/>
            </w:tcBorders>
          </w:tcPr>
          <w:p w:rsidR="002D675F" w:rsidRPr="009C182C" w:rsidRDefault="002D675F">
            <w:pPr>
              <w:spacing w:line="360" w:lineRule="auto"/>
              <w:ind w:right="3"/>
              <w:jc w:val="center"/>
            </w:pPr>
          </w:p>
        </w:tc>
      </w:tr>
      <w:tr w:rsidR="002D675F" w:rsidRPr="009C182C">
        <w:trPr>
          <w:trHeight w:val="830"/>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right="106"/>
              <w:jc w:val="center"/>
            </w:pPr>
            <w:r w:rsidRPr="009C182C">
              <w:rPr>
                <w:rFonts w:ascii="宋体" w:hAnsi="宋体" w:cs="宋体"/>
              </w:rPr>
              <w:t xml:space="preserve">账号 </w:t>
            </w:r>
          </w:p>
        </w:tc>
        <w:tc>
          <w:tcPr>
            <w:tcW w:w="1241" w:type="dxa"/>
            <w:tcBorders>
              <w:top w:val="single" w:sz="6" w:space="0" w:color="000000"/>
              <w:left w:val="single" w:sz="6" w:space="0" w:color="000000"/>
              <w:bottom w:val="single" w:sz="6" w:space="0" w:color="000000"/>
              <w:right w:val="nil"/>
            </w:tcBorders>
            <w:vAlign w:val="center"/>
          </w:tcPr>
          <w:p w:rsidR="002D675F" w:rsidRPr="009C182C" w:rsidRDefault="002D675F">
            <w:pPr>
              <w:spacing w:line="360" w:lineRule="auto"/>
              <w:ind w:right="-53"/>
              <w:jc w:val="right"/>
            </w:pPr>
          </w:p>
        </w:tc>
        <w:tc>
          <w:tcPr>
            <w:tcW w:w="1135" w:type="dxa"/>
            <w:tcBorders>
              <w:top w:val="single" w:sz="6" w:space="0" w:color="000000"/>
              <w:left w:val="nil"/>
              <w:bottom w:val="single" w:sz="6" w:space="0" w:color="000000"/>
              <w:right w:val="single" w:sz="6" w:space="0" w:color="000000"/>
            </w:tcBorders>
          </w:tcPr>
          <w:p w:rsidR="002D675F" w:rsidRPr="009C182C" w:rsidRDefault="002D675F">
            <w:pPr>
              <w:spacing w:line="360" w:lineRule="auto"/>
            </w:pPr>
          </w:p>
        </w:tc>
        <w:tc>
          <w:tcPr>
            <w:tcW w:w="0" w:type="auto"/>
            <w:gridSpan w:val="2"/>
            <w:vMerge/>
            <w:tcBorders>
              <w:top w:val="nil"/>
              <w:left w:val="single" w:sz="6" w:space="0" w:color="000000"/>
              <w:bottom w:val="single" w:sz="6" w:space="0" w:color="000000"/>
              <w:right w:val="single" w:sz="6" w:space="0" w:color="000000"/>
            </w:tcBorders>
          </w:tcPr>
          <w:p w:rsidR="002D675F" w:rsidRPr="009C182C" w:rsidRDefault="002D675F">
            <w:pPr>
              <w:spacing w:line="360" w:lineRule="auto"/>
            </w:pPr>
          </w:p>
        </w:tc>
        <w:tc>
          <w:tcPr>
            <w:tcW w:w="2007" w:type="dxa"/>
            <w:gridSpan w:val="4"/>
            <w:tcBorders>
              <w:top w:val="single" w:sz="6" w:space="0" w:color="000000"/>
              <w:left w:val="single" w:sz="6"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技工 </w:t>
            </w:r>
          </w:p>
        </w:tc>
        <w:tc>
          <w:tcPr>
            <w:tcW w:w="2386" w:type="dxa"/>
            <w:gridSpan w:val="2"/>
            <w:tcBorders>
              <w:top w:val="single" w:sz="6" w:space="0" w:color="000000"/>
              <w:left w:val="single" w:sz="6" w:space="0" w:color="000000"/>
              <w:bottom w:val="single" w:sz="6" w:space="0" w:color="000000"/>
              <w:right w:val="single" w:sz="4" w:space="0" w:color="000000"/>
            </w:tcBorders>
            <w:vAlign w:val="center"/>
          </w:tcPr>
          <w:p w:rsidR="002D675F" w:rsidRPr="009C182C" w:rsidRDefault="002D675F">
            <w:pPr>
              <w:spacing w:line="360" w:lineRule="auto"/>
              <w:ind w:right="3"/>
              <w:jc w:val="center"/>
            </w:pPr>
          </w:p>
        </w:tc>
      </w:tr>
      <w:tr w:rsidR="002D675F" w:rsidRPr="009C182C">
        <w:trPr>
          <w:trHeight w:val="2005"/>
        </w:trPr>
        <w:tc>
          <w:tcPr>
            <w:tcW w:w="1702" w:type="dxa"/>
            <w:tcBorders>
              <w:top w:val="single" w:sz="6" w:space="0" w:color="000000"/>
              <w:left w:val="single" w:sz="4" w:space="0" w:color="000000"/>
              <w:bottom w:val="single" w:sz="6" w:space="0" w:color="000000"/>
              <w:right w:val="single" w:sz="6" w:space="0" w:color="000000"/>
            </w:tcBorders>
            <w:vAlign w:val="center"/>
          </w:tcPr>
          <w:p w:rsidR="002D675F" w:rsidRPr="009C182C" w:rsidRDefault="00194DBC">
            <w:pPr>
              <w:spacing w:line="360" w:lineRule="auto"/>
              <w:ind w:right="109"/>
              <w:jc w:val="center"/>
            </w:pPr>
            <w:r w:rsidRPr="009C182C">
              <w:rPr>
                <w:rFonts w:ascii="宋体" w:hAnsi="宋体" w:cs="宋体"/>
              </w:rPr>
              <w:t xml:space="preserve">经营范围 </w:t>
            </w:r>
          </w:p>
        </w:tc>
        <w:tc>
          <w:tcPr>
            <w:tcW w:w="1241" w:type="dxa"/>
            <w:tcBorders>
              <w:top w:val="single" w:sz="6" w:space="0" w:color="000000"/>
              <w:left w:val="single" w:sz="6" w:space="0" w:color="000000"/>
              <w:bottom w:val="single" w:sz="6" w:space="0" w:color="000000"/>
              <w:right w:val="nil"/>
            </w:tcBorders>
          </w:tcPr>
          <w:p w:rsidR="002D675F" w:rsidRPr="009C182C" w:rsidRDefault="002D675F">
            <w:pPr>
              <w:spacing w:line="360" w:lineRule="auto"/>
              <w:ind w:left="127"/>
              <w:jc w:val="center"/>
            </w:pPr>
          </w:p>
        </w:tc>
        <w:tc>
          <w:tcPr>
            <w:tcW w:w="6522" w:type="dxa"/>
            <w:gridSpan w:val="9"/>
            <w:tcBorders>
              <w:top w:val="single" w:sz="6" w:space="0" w:color="000000"/>
              <w:left w:val="nil"/>
              <w:bottom w:val="single" w:sz="6" w:space="0" w:color="000000"/>
              <w:right w:val="single" w:sz="4" w:space="0" w:color="000000"/>
            </w:tcBorders>
          </w:tcPr>
          <w:p w:rsidR="002D675F" w:rsidRPr="009C182C" w:rsidRDefault="002D675F">
            <w:pPr>
              <w:spacing w:line="360" w:lineRule="auto"/>
            </w:pPr>
          </w:p>
        </w:tc>
      </w:tr>
      <w:tr w:rsidR="002D675F" w:rsidRPr="009C182C">
        <w:trPr>
          <w:trHeight w:val="566"/>
        </w:trPr>
        <w:tc>
          <w:tcPr>
            <w:tcW w:w="1702" w:type="dxa"/>
            <w:tcBorders>
              <w:top w:val="single" w:sz="6" w:space="0" w:color="000000"/>
              <w:left w:val="single" w:sz="4" w:space="0" w:color="000000"/>
              <w:bottom w:val="single" w:sz="4" w:space="0" w:color="000000"/>
              <w:right w:val="single" w:sz="6" w:space="0" w:color="000000"/>
            </w:tcBorders>
            <w:vAlign w:val="center"/>
          </w:tcPr>
          <w:p w:rsidR="002D675F" w:rsidRPr="009C182C" w:rsidRDefault="00194DBC">
            <w:pPr>
              <w:spacing w:line="360" w:lineRule="auto"/>
              <w:ind w:right="106"/>
              <w:jc w:val="center"/>
            </w:pPr>
            <w:r w:rsidRPr="009C182C">
              <w:rPr>
                <w:rFonts w:ascii="宋体" w:hAnsi="宋体" w:cs="宋体"/>
              </w:rPr>
              <w:t xml:space="preserve">备注 </w:t>
            </w:r>
          </w:p>
        </w:tc>
        <w:tc>
          <w:tcPr>
            <w:tcW w:w="1241" w:type="dxa"/>
            <w:tcBorders>
              <w:top w:val="single" w:sz="6" w:space="0" w:color="000000"/>
              <w:left w:val="single" w:sz="6" w:space="0" w:color="000000"/>
              <w:bottom w:val="single" w:sz="4" w:space="0" w:color="000000"/>
              <w:right w:val="nil"/>
            </w:tcBorders>
          </w:tcPr>
          <w:p w:rsidR="002D675F" w:rsidRPr="009C182C" w:rsidRDefault="002D675F">
            <w:pPr>
              <w:spacing w:line="360" w:lineRule="auto"/>
            </w:pPr>
          </w:p>
        </w:tc>
        <w:tc>
          <w:tcPr>
            <w:tcW w:w="6522" w:type="dxa"/>
            <w:gridSpan w:val="9"/>
            <w:tcBorders>
              <w:top w:val="single" w:sz="6" w:space="0" w:color="000000"/>
              <w:left w:val="nil"/>
              <w:bottom w:val="single" w:sz="4" w:space="0" w:color="000000"/>
              <w:right w:val="single" w:sz="4" w:space="0" w:color="000000"/>
            </w:tcBorders>
          </w:tcPr>
          <w:p w:rsidR="002D675F" w:rsidRPr="009C182C" w:rsidRDefault="002D675F">
            <w:pPr>
              <w:spacing w:line="360" w:lineRule="auto"/>
            </w:pPr>
          </w:p>
        </w:tc>
      </w:tr>
    </w:tbl>
    <w:p w:rsidR="002D675F" w:rsidRPr="009C182C" w:rsidRDefault="002D675F">
      <w:pPr>
        <w:tabs>
          <w:tab w:val="left" w:pos="5580"/>
        </w:tabs>
        <w:spacing w:before="120" w:line="360" w:lineRule="exact"/>
        <w:rPr>
          <w:sz w:val="24"/>
        </w:rPr>
      </w:pPr>
    </w:p>
    <w:p w:rsidR="002D675F" w:rsidRPr="009C182C" w:rsidRDefault="00194DBC">
      <w:pPr>
        <w:spacing w:line="360" w:lineRule="auto"/>
        <w:ind w:leftChars="417" w:left="876" w:firstLineChars="150" w:firstLine="360"/>
        <w:rPr>
          <w:rFonts w:ascii="宋体" w:hAnsi="宋体"/>
          <w:sz w:val="24"/>
        </w:rPr>
      </w:pPr>
      <w:r w:rsidRPr="009C182C">
        <w:rPr>
          <w:rFonts w:ascii="宋体" w:hAnsi="宋体"/>
          <w:sz w:val="24"/>
        </w:rPr>
        <w:br w:type="page"/>
      </w:r>
    </w:p>
    <w:p w:rsidR="002D675F" w:rsidRPr="009C182C" w:rsidRDefault="00194DBC">
      <w:pPr>
        <w:spacing w:line="360" w:lineRule="exact"/>
        <w:rPr>
          <w:rFonts w:ascii="宋体" w:hAnsi="宋体" w:cs="宋体"/>
          <w:b/>
          <w:color w:val="000000" w:themeColor="text1"/>
          <w:kern w:val="0"/>
          <w:sz w:val="24"/>
        </w:rPr>
      </w:pPr>
      <w:bookmarkStart w:id="78" w:name="_Toc183588711"/>
      <w:r w:rsidRPr="009C182C">
        <w:rPr>
          <w:rFonts w:ascii="宋体" w:hAnsi="宋体" w:hint="eastAsia"/>
          <w:b/>
          <w:color w:val="000000" w:themeColor="text1"/>
          <w:sz w:val="24"/>
        </w:rPr>
        <w:lastRenderedPageBreak/>
        <w:t xml:space="preserve">附件6.4  </w:t>
      </w:r>
      <w:r w:rsidRPr="009C182C">
        <w:rPr>
          <w:rFonts w:ascii="宋体" w:hAnsi="宋体" w:cs="宋体" w:hint="eastAsia"/>
          <w:b/>
          <w:color w:val="000000" w:themeColor="text1"/>
          <w:kern w:val="0"/>
          <w:sz w:val="24"/>
        </w:rPr>
        <w:t>具有良好的商业信誉和健全的财务会计制度（承诺函）</w:t>
      </w:r>
    </w:p>
    <w:p w:rsidR="002D675F" w:rsidRPr="009C182C" w:rsidRDefault="002D675F">
      <w:pPr>
        <w:adjustRightInd w:val="0"/>
        <w:snapToGrid w:val="0"/>
        <w:spacing w:line="300" w:lineRule="auto"/>
        <w:rPr>
          <w:rFonts w:hAnsi="宋体"/>
          <w:color w:val="000000" w:themeColor="text1"/>
          <w:sz w:val="24"/>
        </w:rPr>
      </w:pPr>
    </w:p>
    <w:p w:rsidR="002D675F" w:rsidRPr="009C182C" w:rsidRDefault="00194DBC">
      <w:pPr>
        <w:adjustRightInd w:val="0"/>
        <w:snapToGrid w:val="0"/>
        <w:spacing w:line="300" w:lineRule="auto"/>
        <w:rPr>
          <w:rFonts w:ascii="宋体" w:hAnsi="宋体"/>
          <w:color w:val="000000" w:themeColor="text1"/>
          <w:sz w:val="24"/>
        </w:rPr>
      </w:pPr>
      <w:r w:rsidRPr="009C182C">
        <w:rPr>
          <w:rFonts w:hAnsi="宋体" w:hint="eastAsia"/>
          <w:color w:val="000000" w:themeColor="text1"/>
          <w:sz w:val="24"/>
        </w:rPr>
        <w:t>海南省教学仪器设备招标中心有限公司：</w:t>
      </w:r>
    </w:p>
    <w:p w:rsidR="002D675F" w:rsidRPr="009C182C" w:rsidRDefault="00194DBC">
      <w:pPr>
        <w:pStyle w:val="2"/>
        <w:jc w:val="left"/>
        <w:rPr>
          <w:rFonts w:ascii="宋体" w:eastAsia="宋体" w:hAnsi="宋体" w:cs="宋体"/>
          <w:b w:val="0"/>
          <w:color w:val="000000" w:themeColor="text1"/>
        </w:rPr>
      </w:pPr>
      <w:r w:rsidRPr="009C182C">
        <w:rPr>
          <w:rFonts w:ascii="宋体" w:eastAsia="宋体" w:hAnsi="宋体" w:cs="宋体" w:hint="eastAsia"/>
          <w:b w:val="0"/>
          <w:color w:val="000000" w:themeColor="text1"/>
        </w:rPr>
        <w:t>我</w:t>
      </w:r>
      <w:r w:rsidRPr="009C182C">
        <w:rPr>
          <w:rFonts w:ascii="宋体" w:eastAsia="宋体" w:hAnsi="宋体" w:hint="eastAsia"/>
          <w:b w:val="0"/>
          <w:color w:val="000000" w:themeColor="text1"/>
        </w:rPr>
        <w:t>单位在贵公司组织的（项目名称：     ），（项目编号：</w:t>
      </w:r>
      <w:r w:rsidRPr="009C182C">
        <w:rPr>
          <w:rFonts w:ascii="宋体" w:eastAsia="宋体" w:hAnsi="宋体"/>
          <w:b w:val="0"/>
          <w:color w:val="000000" w:themeColor="text1"/>
        </w:rPr>
        <w:tab/>
      </w:r>
      <w:r w:rsidRPr="009C182C">
        <w:rPr>
          <w:rFonts w:ascii="宋体" w:eastAsia="宋体" w:hAnsi="宋体"/>
          <w:b w:val="0"/>
          <w:color w:val="000000" w:themeColor="text1"/>
        </w:rPr>
        <w:tab/>
      </w:r>
      <w:r w:rsidRPr="009C182C">
        <w:rPr>
          <w:rFonts w:ascii="宋体" w:eastAsia="宋体" w:hAnsi="宋体" w:hint="eastAsia"/>
          <w:b w:val="0"/>
          <w:color w:val="000000" w:themeColor="text1"/>
        </w:rPr>
        <w:t>）采购活动中郑重承诺</w:t>
      </w:r>
      <w:r w:rsidRPr="009C182C">
        <w:rPr>
          <w:rFonts w:ascii="宋体" w:eastAsia="宋体" w:hAnsi="宋体" w:cs="宋体" w:hint="eastAsia"/>
          <w:b w:val="0"/>
          <w:color w:val="000000" w:themeColor="text1"/>
        </w:rPr>
        <w:t>具有良好的商业信誉和健全的财务会计制度。</w:t>
      </w:r>
      <w:r w:rsidRPr="009C182C">
        <w:rPr>
          <w:rFonts w:ascii="宋体" w:eastAsia="宋体" w:hAnsi="宋体" w:cs="宋体"/>
          <w:b w:val="0"/>
          <w:color w:val="000000" w:themeColor="text1"/>
        </w:rPr>
        <w:t>如有虚假承诺</w:t>
      </w:r>
      <w:r w:rsidRPr="009C182C">
        <w:rPr>
          <w:rFonts w:ascii="宋体" w:eastAsia="宋体" w:hAnsi="宋体" w:cs="宋体" w:hint="eastAsia"/>
          <w:b w:val="0"/>
          <w:color w:val="000000" w:themeColor="text1"/>
        </w:rPr>
        <w:t>，我们愿承担相应的法律责任。</w:t>
      </w:r>
    </w:p>
    <w:p w:rsidR="002D675F" w:rsidRPr="009C182C" w:rsidRDefault="00194DBC">
      <w:pPr>
        <w:adjustRightInd w:val="0"/>
        <w:spacing w:line="360" w:lineRule="auto"/>
        <w:ind w:firstLineChars="1200" w:firstLine="2880"/>
        <w:rPr>
          <w:rFonts w:ascii="宋体" w:hAnsi="宋体"/>
          <w:bCs/>
          <w:color w:val="000000" w:themeColor="text1"/>
          <w:sz w:val="24"/>
        </w:rPr>
      </w:pPr>
      <w:r w:rsidRPr="009C182C">
        <w:rPr>
          <w:rFonts w:ascii="宋体" w:hAnsi="宋体" w:hint="eastAsia"/>
          <w:color w:val="000000" w:themeColor="text1"/>
          <w:sz w:val="24"/>
        </w:rPr>
        <w:t>承诺人：    （填写名称并加盖公章）</w:t>
      </w:r>
    </w:p>
    <w:p w:rsidR="002D675F" w:rsidRPr="009C182C" w:rsidRDefault="00194DBC">
      <w:pPr>
        <w:adjustRightInd w:val="0"/>
        <w:spacing w:line="360" w:lineRule="auto"/>
        <w:ind w:firstLineChars="1000" w:firstLine="2400"/>
        <w:rPr>
          <w:rFonts w:ascii="宋体" w:hAnsi="宋体"/>
          <w:bCs/>
          <w:color w:val="000000" w:themeColor="text1"/>
          <w:sz w:val="24"/>
        </w:rPr>
      </w:pPr>
      <w:r w:rsidRPr="009C182C">
        <w:rPr>
          <w:rFonts w:ascii="宋体" w:hAnsi="宋体" w:hint="eastAsia"/>
          <w:color w:val="000000" w:themeColor="text1"/>
          <w:sz w:val="24"/>
        </w:rPr>
        <w:t>法定代表人或授权代表</w:t>
      </w:r>
      <w:r w:rsidRPr="009C182C">
        <w:rPr>
          <w:rFonts w:ascii="宋体" w:hAnsi="宋体" w:hint="eastAsia"/>
          <w:bCs/>
          <w:color w:val="000000" w:themeColor="text1"/>
          <w:sz w:val="24"/>
        </w:rPr>
        <w:t>：</w:t>
      </w:r>
      <w:r w:rsidRPr="009C182C">
        <w:rPr>
          <w:rFonts w:ascii="宋体" w:hAnsi="宋体" w:hint="eastAsia"/>
          <w:iCs/>
          <w:color w:val="000000" w:themeColor="text1"/>
          <w:sz w:val="24"/>
          <w:szCs w:val="21"/>
        </w:rPr>
        <w:t>（签字或盖章）</w:t>
      </w:r>
    </w:p>
    <w:p w:rsidR="002D675F" w:rsidRPr="009C182C" w:rsidRDefault="002D675F">
      <w:pPr>
        <w:adjustRightInd w:val="0"/>
        <w:spacing w:line="360" w:lineRule="auto"/>
        <w:rPr>
          <w:rFonts w:ascii="宋体" w:hAnsi="宋体"/>
          <w:bCs/>
          <w:color w:val="000000" w:themeColor="text1"/>
          <w:sz w:val="24"/>
        </w:rPr>
      </w:pPr>
    </w:p>
    <w:p w:rsidR="002D675F" w:rsidRPr="009C182C" w:rsidRDefault="00194DBC">
      <w:pPr>
        <w:ind w:firstLineChars="1200" w:firstLine="2880"/>
        <w:rPr>
          <w:rStyle w:val="CharChar0"/>
          <w:rFonts w:hAnsi="宋体"/>
          <w:color w:val="000000" w:themeColor="text1"/>
          <w:sz w:val="24"/>
        </w:rPr>
      </w:pPr>
      <w:r w:rsidRPr="009C182C">
        <w:rPr>
          <w:rFonts w:ascii="宋体" w:hAnsi="宋体" w:hint="eastAsia"/>
          <w:bCs/>
          <w:color w:val="000000" w:themeColor="text1"/>
          <w:sz w:val="24"/>
        </w:rPr>
        <w:t>日期：2024年  月  日</w:t>
      </w:r>
    </w:p>
    <w:p w:rsidR="002D675F" w:rsidRPr="009C182C" w:rsidRDefault="002D675F">
      <w:pPr>
        <w:rPr>
          <w:rFonts w:ascii="宋体" w:hAnsi="宋体"/>
          <w:color w:val="FF0000"/>
          <w:sz w:val="24"/>
        </w:rPr>
      </w:pPr>
    </w:p>
    <w:p w:rsidR="002D675F" w:rsidRPr="009C182C" w:rsidRDefault="002D675F">
      <w:pPr>
        <w:rPr>
          <w:rFonts w:ascii="宋体" w:hAnsi="宋体"/>
          <w:color w:val="FF0000"/>
          <w:sz w:val="24"/>
        </w:rPr>
      </w:pPr>
    </w:p>
    <w:p w:rsidR="002D675F" w:rsidRPr="009C182C" w:rsidRDefault="00194DBC">
      <w:pPr>
        <w:rPr>
          <w:rFonts w:ascii="宋体" w:hAnsi="宋体"/>
          <w:b/>
          <w:color w:val="000000"/>
          <w:sz w:val="24"/>
        </w:rPr>
      </w:pPr>
      <w:r w:rsidRPr="009C182C">
        <w:rPr>
          <w:rFonts w:ascii="宋体" w:hAnsi="宋体" w:hint="eastAsia"/>
          <w:b/>
          <w:color w:val="000000"/>
          <w:sz w:val="24"/>
        </w:rPr>
        <w:t>附件</w:t>
      </w:r>
      <w:r w:rsidRPr="009C182C">
        <w:rPr>
          <w:rFonts w:ascii="宋体" w:hAnsi="宋体" w:hint="eastAsia"/>
          <w:b/>
          <w:bCs/>
          <w:color w:val="000000"/>
          <w:sz w:val="24"/>
        </w:rPr>
        <w:t>6.5</w:t>
      </w:r>
      <w:r w:rsidRPr="009C182C">
        <w:rPr>
          <w:rFonts w:ascii="宋体" w:hAnsi="宋体" w:hint="eastAsia"/>
          <w:b/>
          <w:color w:val="000000"/>
          <w:sz w:val="24"/>
        </w:rPr>
        <w:t>、</w:t>
      </w:r>
      <w:r w:rsidRPr="009C182C">
        <w:rPr>
          <w:rFonts w:ascii="宋体" w:hAnsi="宋体"/>
          <w:b/>
          <w:color w:val="000000"/>
          <w:sz w:val="24"/>
        </w:rPr>
        <w:t>具有履行合同所必需的设备和专业技术能力承诺书</w:t>
      </w:r>
    </w:p>
    <w:p w:rsidR="002D675F" w:rsidRPr="009C182C" w:rsidRDefault="002D675F">
      <w:pPr>
        <w:spacing w:line="360" w:lineRule="auto"/>
        <w:rPr>
          <w:rFonts w:ascii="宋体" w:hAnsi="宋体"/>
          <w:sz w:val="24"/>
        </w:rPr>
      </w:pPr>
    </w:p>
    <w:p w:rsidR="002D675F" w:rsidRPr="009C182C" w:rsidRDefault="00194DBC">
      <w:pPr>
        <w:spacing w:line="360" w:lineRule="auto"/>
        <w:rPr>
          <w:rFonts w:ascii="宋体" w:hAnsi="宋体"/>
          <w:sz w:val="24"/>
          <w:u w:val="single"/>
        </w:rPr>
      </w:pPr>
      <w:r w:rsidRPr="009C182C">
        <w:rPr>
          <w:rFonts w:ascii="宋体" w:hAnsi="宋体" w:hint="eastAsia"/>
          <w:sz w:val="24"/>
        </w:rPr>
        <w:t>至：</w:t>
      </w:r>
      <w:r w:rsidRPr="009C182C">
        <w:rPr>
          <w:rFonts w:ascii="宋体" w:hAnsi="宋体" w:hint="eastAsia"/>
          <w:sz w:val="24"/>
          <w:u w:val="single"/>
        </w:rPr>
        <w:t>海南省教学仪器设备招标中心有限公司</w:t>
      </w:r>
    </w:p>
    <w:p w:rsidR="002D675F" w:rsidRPr="009C182C" w:rsidRDefault="00194DBC">
      <w:pPr>
        <w:spacing w:line="360" w:lineRule="auto"/>
        <w:ind w:firstLineChars="200" w:firstLine="480"/>
        <w:rPr>
          <w:rFonts w:ascii="宋体" w:hAnsi="宋体"/>
          <w:sz w:val="24"/>
        </w:rPr>
      </w:pPr>
      <w:r w:rsidRPr="009C182C">
        <w:rPr>
          <w:rFonts w:ascii="宋体" w:hAnsi="宋体"/>
          <w:sz w:val="24"/>
        </w:rPr>
        <w:t>我单位参与你公司组织的</w:t>
      </w:r>
      <w:r w:rsidRPr="009C182C">
        <w:rPr>
          <w:rFonts w:ascii="宋体" w:hAnsi="宋体"/>
          <w:sz w:val="24"/>
          <w:u w:val="single"/>
        </w:rPr>
        <w:t xml:space="preserve">（项目名称） </w:t>
      </w:r>
      <w:r w:rsidRPr="009C182C">
        <w:rPr>
          <w:rFonts w:ascii="宋体" w:hAnsi="宋体"/>
          <w:sz w:val="24"/>
        </w:rPr>
        <w:t>采购活动，现承诺具有履行合同所必需的人员</w:t>
      </w:r>
      <w:r w:rsidRPr="009C182C">
        <w:rPr>
          <w:rFonts w:ascii="宋体" w:hAnsi="宋体" w:hint="eastAsia"/>
          <w:sz w:val="24"/>
        </w:rPr>
        <w:t>、</w:t>
      </w:r>
      <w:r w:rsidRPr="009C182C">
        <w:rPr>
          <w:rFonts w:ascii="宋体" w:hAnsi="宋体"/>
          <w:sz w:val="24"/>
        </w:rPr>
        <w:t>设备和专业技术能力，如有虚假承诺，愿承担一切法律责任。</w:t>
      </w:r>
    </w:p>
    <w:p w:rsidR="002D675F" w:rsidRPr="009C182C" w:rsidRDefault="00194DBC">
      <w:pPr>
        <w:spacing w:line="360" w:lineRule="auto"/>
        <w:rPr>
          <w:rFonts w:ascii="宋体" w:hAnsi="宋体"/>
          <w:sz w:val="24"/>
        </w:rPr>
      </w:pPr>
      <w:r w:rsidRPr="009C182C">
        <w:rPr>
          <w:rFonts w:ascii="宋体" w:hAnsi="宋体"/>
          <w:sz w:val="24"/>
        </w:rPr>
        <w:t>特此承诺</w:t>
      </w:r>
      <w:r w:rsidRPr="009C182C">
        <w:rPr>
          <w:rFonts w:ascii="宋体" w:hAnsi="宋体" w:hint="eastAsia"/>
          <w:sz w:val="24"/>
        </w:rPr>
        <w:t>。</w:t>
      </w:r>
    </w:p>
    <w:p w:rsidR="002D675F" w:rsidRPr="009C182C" w:rsidRDefault="002D675F">
      <w:pPr>
        <w:spacing w:line="360" w:lineRule="auto"/>
        <w:rPr>
          <w:rFonts w:ascii="宋体" w:hAnsi="宋体"/>
          <w:sz w:val="24"/>
        </w:rPr>
      </w:pPr>
    </w:p>
    <w:p w:rsidR="002D675F" w:rsidRPr="009C182C" w:rsidRDefault="00194DBC">
      <w:pPr>
        <w:spacing w:line="360" w:lineRule="auto"/>
        <w:rPr>
          <w:rFonts w:ascii="宋体" w:hAnsi="宋体"/>
          <w:iCs/>
          <w:sz w:val="24"/>
        </w:rPr>
      </w:pPr>
      <w:r w:rsidRPr="009C182C">
        <w:rPr>
          <w:rFonts w:ascii="宋体" w:hAnsi="宋体" w:hint="eastAsia"/>
          <w:sz w:val="24"/>
        </w:rPr>
        <w:t>供应商</w:t>
      </w:r>
      <w:r w:rsidRPr="009C182C">
        <w:rPr>
          <w:rFonts w:ascii="宋体" w:hAnsi="宋体"/>
          <w:sz w:val="24"/>
        </w:rPr>
        <w:t>：（填写名称并盖章）</w:t>
      </w:r>
    </w:p>
    <w:p w:rsidR="002D675F" w:rsidRPr="009C182C" w:rsidRDefault="002D675F">
      <w:pPr>
        <w:spacing w:line="360" w:lineRule="auto"/>
        <w:rPr>
          <w:rFonts w:ascii="宋体" w:hAnsi="宋体"/>
          <w:sz w:val="24"/>
        </w:rPr>
      </w:pPr>
    </w:p>
    <w:p w:rsidR="002D675F" w:rsidRPr="009C182C" w:rsidRDefault="00194DBC">
      <w:pPr>
        <w:spacing w:line="360" w:lineRule="auto"/>
        <w:rPr>
          <w:rFonts w:ascii="宋体" w:hAnsi="宋体"/>
          <w:sz w:val="24"/>
        </w:rPr>
      </w:pPr>
      <w:r w:rsidRPr="009C182C">
        <w:rPr>
          <w:rFonts w:ascii="宋体" w:hAnsi="宋体"/>
          <w:sz w:val="24"/>
        </w:rPr>
        <w:t>法定代表人或其授权委托人：</w:t>
      </w:r>
      <w:r w:rsidRPr="009C182C">
        <w:rPr>
          <w:rFonts w:ascii="宋体" w:hAnsi="宋体"/>
          <w:iCs/>
          <w:sz w:val="24"/>
        </w:rPr>
        <w:t>（签字或盖章）</w:t>
      </w:r>
    </w:p>
    <w:p w:rsidR="002D675F" w:rsidRPr="009C182C" w:rsidRDefault="002D675F">
      <w:pPr>
        <w:spacing w:line="360" w:lineRule="auto"/>
        <w:rPr>
          <w:rFonts w:ascii="宋体" w:hAnsi="宋体"/>
          <w:sz w:val="24"/>
        </w:rPr>
      </w:pPr>
    </w:p>
    <w:p w:rsidR="002D675F" w:rsidRPr="009C182C" w:rsidRDefault="00194DBC">
      <w:pPr>
        <w:rPr>
          <w:rFonts w:ascii="宋体" w:hAnsi="宋体"/>
          <w:sz w:val="24"/>
        </w:rPr>
      </w:pPr>
      <w:r w:rsidRPr="009C182C">
        <w:rPr>
          <w:rFonts w:ascii="宋体" w:hAnsi="宋体"/>
          <w:sz w:val="24"/>
        </w:rPr>
        <w:t>日期：</w:t>
      </w:r>
      <w:r w:rsidRPr="009C182C">
        <w:rPr>
          <w:rFonts w:ascii="宋体" w:hAnsi="宋体" w:hint="eastAsia"/>
          <w:sz w:val="24"/>
        </w:rPr>
        <w:t>2024年   月   日</w:t>
      </w:r>
    </w:p>
    <w:p w:rsidR="002D675F" w:rsidRPr="009C182C" w:rsidRDefault="002D675F">
      <w:pPr>
        <w:rPr>
          <w:rFonts w:ascii="宋体" w:hAnsi="宋体"/>
          <w:sz w:val="24"/>
        </w:rPr>
      </w:pPr>
    </w:p>
    <w:p w:rsidR="002D675F" w:rsidRPr="009C182C" w:rsidRDefault="00194DBC">
      <w:pPr>
        <w:pStyle w:val="2"/>
        <w:snapToGrid w:val="0"/>
        <w:spacing w:line="300" w:lineRule="auto"/>
        <w:jc w:val="both"/>
        <w:rPr>
          <w:rFonts w:ascii="宋体" w:eastAsia="宋体" w:hAnsi="宋体"/>
          <w:bCs/>
          <w:color w:val="000000" w:themeColor="text1"/>
          <w:szCs w:val="24"/>
        </w:rPr>
      </w:pPr>
      <w:r w:rsidRPr="009C182C">
        <w:rPr>
          <w:rFonts w:ascii="宋体" w:eastAsia="宋体" w:hAnsi="宋体" w:hint="eastAsia"/>
          <w:color w:val="000000" w:themeColor="text1"/>
          <w:szCs w:val="24"/>
        </w:rPr>
        <w:t>附件6.6</w:t>
      </w:r>
      <w:r w:rsidRPr="009C182C">
        <w:rPr>
          <w:rFonts w:ascii="宋体" w:hAnsi="宋体" w:cs="宋体" w:hint="eastAsia"/>
          <w:color w:val="000000" w:themeColor="text1"/>
        </w:rPr>
        <w:t>具有依法缴纳税收和社会保障资金的良好记录（承诺函）</w:t>
      </w:r>
    </w:p>
    <w:p w:rsidR="002D675F" w:rsidRPr="009C182C" w:rsidRDefault="002D675F">
      <w:pPr>
        <w:adjustRightInd w:val="0"/>
        <w:snapToGrid w:val="0"/>
        <w:spacing w:line="300" w:lineRule="auto"/>
        <w:rPr>
          <w:rFonts w:hAnsi="宋体"/>
          <w:color w:val="000000" w:themeColor="text1"/>
          <w:sz w:val="24"/>
        </w:rPr>
      </w:pPr>
    </w:p>
    <w:p w:rsidR="002D675F" w:rsidRPr="009C182C" w:rsidRDefault="00194DBC">
      <w:pPr>
        <w:adjustRightInd w:val="0"/>
        <w:snapToGrid w:val="0"/>
        <w:spacing w:line="300" w:lineRule="auto"/>
        <w:rPr>
          <w:rFonts w:ascii="宋体" w:hAnsi="宋体"/>
          <w:color w:val="000000" w:themeColor="text1"/>
          <w:sz w:val="24"/>
        </w:rPr>
      </w:pPr>
      <w:r w:rsidRPr="009C182C">
        <w:rPr>
          <w:rFonts w:ascii="宋体" w:hAnsi="宋体" w:hint="eastAsia"/>
          <w:color w:val="000000" w:themeColor="text1"/>
          <w:sz w:val="24"/>
        </w:rPr>
        <w:t>至：</w:t>
      </w:r>
      <w:r w:rsidRPr="009C182C">
        <w:rPr>
          <w:rFonts w:hAnsi="宋体" w:hint="eastAsia"/>
          <w:color w:val="000000" w:themeColor="text1"/>
          <w:sz w:val="24"/>
        </w:rPr>
        <w:t>海南省教学仪器设备招标中心有限公司：</w:t>
      </w:r>
    </w:p>
    <w:p w:rsidR="002D675F" w:rsidRPr="009C182C" w:rsidRDefault="00194DBC">
      <w:pPr>
        <w:pStyle w:val="2"/>
        <w:jc w:val="left"/>
        <w:rPr>
          <w:rFonts w:ascii="宋体" w:eastAsia="宋体" w:hAnsi="宋体" w:cs="宋体"/>
          <w:b w:val="0"/>
          <w:color w:val="000000" w:themeColor="text1"/>
        </w:rPr>
      </w:pPr>
      <w:r w:rsidRPr="009C182C">
        <w:rPr>
          <w:rFonts w:ascii="宋体" w:eastAsia="宋体" w:hAnsi="宋体" w:hint="eastAsia"/>
          <w:b w:val="0"/>
          <w:color w:val="000000" w:themeColor="text1"/>
        </w:rPr>
        <w:t xml:space="preserve"> 我单位在贵公司组织的（项目名称：     ），（项目编号：</w:t>
      </w:r>
      <w:r w:rsidRPr="009C182C">
        <w:rPr>
          <w:rFonts w:ascii="宋体" w:eastAsia="宋体" w:hAnsi="宋体"/>
          <w:b w:val="0"/>
          <w:color w:val="000000" w:themeColor="text1"/>
        </w:rPr>
        <w:tab/>
      </w:r>
      <w:r w:rsidRPr="009C182C">
        <w:rPr>
          <w:rFonts w:ascii="宋体" w:eastAsia="宋体" w:hAnsi="宋体"/>
          <w:b w:val="0"/>
          <w:color w:val="000000" w:themeColor="text1"/>
        </w:rPr>
        <w:tab/>
      </w:r>
      <w:r w:rsidRPr="009C182C">
        <w:rPr>
          <w:rFonts w:ascii="宋体" w:eastAsia="宋体" w:hAnsi="宋体" w:hint="eastAsia"/>
          <w:b w:val="0"/>
          <w:color w:val="000000" w:themeColor="text1"/>
        </w:rPr>
        <w:t>）采购活动中郑重承诺</w:t>
      </w:r>
      <w:r w:rsidRPr="009C182C">
        <w:rPr>
          <w:rFonts w:ascii="宋体" w:eastAsia="宋体" w:hAnsi="宋体" w:cs="宋体" w:hint="eastAsia"/>
          <w:b w:val="0"/>
          <w:color w:val="000000" w:themeColor="text1"/>
        </w:rPr>
        <w:t>具有依法缴纳税收和社会保障资金的良好记录。</w:t>
      </w:r>
      <w:r w:rsidRPr="009C182C">
        <w:rPr>
          <w:rFonts w:ascii="宋体" w:eastAsia="宋体" w:hAnsi="宋体" w:cs="宋体"/>
          <w:b w:val="0"/>
          <w:color w:val="000000" w:themeColor="text1"/>
        </w:rPr>
        <w:t>如有虚假承诺</w:t>
      </w:r>
      <w:r w:rsidRPr="009C182C">
        <w:rPr>
          <w:rFonts w:ascii="宋体" w:eastAsia="宋体" w:hAnsi="宋体" w:cs="宋体" w:hint="eastAsia"/>
          <w:b w:val="0"/>
          <w:color w:val="000000" w:themeColor="text1"/>
        </w:rPr>
        <w:t>，我们愿承担相应的法律责任。</w:t>
      </w:r>
    </w:p>
    <w:p w:rsidR="002D675F" w:rsidRPr="009C182C" w:rsidRDefault="00194DBC">
      <w:pPr>
        <w:pStyle w:val="2"/>
        <w:ind w:firstLineChars="1176" w:firstLine="3387"/>
        <w:rPr>
          <w:rFonts w:asciiTheme="majorEastAsia" w:eastAsiaTheme="majorEastAsia" w:hAnsiTheme="majorEastAsia"/>
          <w:b w:val="0"/>
          <w:bCs/>
          <w:color w:val="000000" w:themeColor="text1"/>
        </w:rPr>
      </w:pPr>
      <w:r w:rsidRPr="009C182C">
        <w:rPr>
          <w:rFonts w:asciiTheme="majorEastAsia" w:eastAsiaTheme="majorEastAsia" w:hAnsiTheme="majorEastAsia" w:hint="eastAsia"/>
          <w:b w:val="0"/>
          <w:color w:val="000000" w:themeColor="text1"/>
        </w:rPr>
        <w:t>承诺人：    （填写名称并加盖公章）</w:t>
      </w:r>
    </w:p>
    <w:p w:rsidR="002D675F" w:rsidRPr="009C182C" w:rsidRDefault="00194DBC">
      <w:pPr>
        <w:adjustRightInd w:val="0"/>
        <w:spacing w:line="360" w:lineRule="auto"/>
        <w:ind w:firstLineChars="1100" w:firstLine="2640"/>
        <w:rPr>
          <w:rFonts w:ascii="宋体" w:hAnsi="宋体"/>
          <w:bCs/>
          <w:color w:val="000000" w:themeColor="text1"/>
          <w:sz w:val="24"/>
        </w:rPr>
      </w:pPr>
      <w:r w:rsidRPr="009C182C">
        <w:rPr>
          <w:rFonts w:ascii="宋体" w:hAnsi="宋体" w:hint="eastAsia"/>
          <w:color w:val="000000" w:themeColor="text1"/>
          <w:sz w:val="24"/>
        </w:rPr>
        <w:t>法定代表人或授权代表</w:t>
      </w:r>
      <w:r w:rsidRPr="009C182C">
        <w:rPr>
          <w:rFonts w:ascii="宋体" w:hAnsi="宋体" w:hint="eastAsia"/>
          <w:bCs/>
          <w:color w:val="000000" w:themeColor="text1"/>
          <w:sz w:val="24"/>
        </w:rPr>
        <w:t>：</w:t>
      </w:r>
      <w:r w:rsidRPr="009C182C">
        <w:rPr>
          <w:rFonts w:ascii="宋体" w:hAnsi="宋体" w:hint="eastAsia"/>
          <w:iCs/>
          <w:color w:val="000000" w:themeColor="text1"/>
          <w:sz w:val="24"/>
          <w:szCs w:val="21"/>
        </w:rPr>
        <w:t>（签字或盖章）</w:t>
      </w:r>
    </w:p>
    <w:p w:rsidR="002D675F" w:rsidRPr="009C182C" w:rsidRDefault="002D675F">
      <w:pPr>
        <w:adjustRightInd w:val="0"/>
        <w:spacing w:line="360" w:lineRule="auto"/>
        <w:ind w:firstLineChars="200" w:firstLine="480"/>
        <w:rPr>
          <w:rFonts w:ascii="宋体" w:hAnsi="宋体"/>
          <w:bCs/>
          <w:color w:val="FF0000"/>
          <w:sz w:val="24"/>
        </w:rPr>
      </w:pPr>
    </w:p>
    <w:p w:rsidR="002D675F" w:rsidRPr="009C182C" w:rsidRDefault="00194DBC">
      <w:pPr>
        <w:ind w:firstLineChars="1350" w:firstLine="3240"/>
        <w:rPr>
          <w:rStyle w:val="CharChar0"/>
          <w:rFonts w:hAnsi="宋体"/>
          <w:color w:val="000000" w:themeColor="text1"/>
          <w:sz w:val="24"/>
        </w:rPr>
      </w:pPr>
      <w:r w:rsidRPr="009C182C">
        <w:rPr>
          <w:rFonts w:ascii="宋体" w:hAnsi="宋体" w:hint="eastAsia"/>
          <w:bCs/>
          <w:color w:val="000000" w:themeColor="text1"/>
          <w:sz w:val="24"/>
        </w:rPr>
        <w:lastRenderedPageBreak/>
        <w:t>日期：2024年  月  日</w:t>
      </w:r>
    </w:p>
    <w:p w:rsidR="002D675F" w:rsidRPr="009C182C" w:rsidRDefault="002D675F">
      <w:pPr>
        <w:pStyle w:val="2"/>
        <w:snapToGrid w:val="0"/>
        <w:spacing w:line="300" w:lineRule="auto"/>
        <w:rPr>
          <w:rFonts w:ascii="宋体" w:eastAsia="宋体" w:hAnsi="宋体"/>
          <w:bCs/>
          <w:color w:val="000000" w:themeColor="text1"/>
          <w:szCs w:val="24"/>
        </w:rPr>
      </w:pPr>
    </w:p>
    <w:p w:rsidR="002D675F" w:rsidRPr="009C182C" w:rsidRDefault="00194DBC">
      <w:pPr>
        <w:pStyle w:val="2"/>
        <w:keepNext w:val="0"/>
        <w:keepLines w:val="0"/>
        <w:rPr>
          <w:rFonts w:ascii="宋体" w:eastAsia="宋体" w:hAnsi="宋体"/>
          <w:bCs/>
          <w:szCs w:val="24"/>
        </w:rPr>
      </w:pPr>
      <w:r w:rsidRPr="009C182C">
        <w:rPr>
          <w:rFonts w:ascii="宋体" w:eastAsia="宋体" w:hAnsi="宋体" w:hint="eastAsia"/>
          <w:bCs/>
          <w:szCs w:val="24"/>
        </w:rPr>
        <w:t>附件6.7 响应</w:t>
      </w:r>
      <w:r w:rsidRPr="009C182C">
        <w:rPr>
          <w:rFonts w:ascii="宋体" w:eastAsia="宋体" w:hAnsi="宋体" w:hint="eastAsia"/>
          <w:szCs w:val="24"/>
        </w:rPr>
        <w:t>供应商</w:t>
      </w:r>
      <w:r w:rsidRPr="009C182C">
        <w:rPr>
          <w:rFonts w:ascii="宋体" w:eastAsia="宋体" w:hAnsi="宋体" w:hint="eastAsia"/>
          <w:bCs/>
          <w:szCs w:val="24"/>
        </w:rPr>
        <w:t>参加政府采购活动近三年内，在经营活动中没有重大事故、违法记录的声明</w:t>
      </w:r>
      <w:bookmarkEnd w:id="78"/>
    </w:p>
    <w:p w:rsidR="002D675F" w:rsidRPr="009C182C" w:rsidRDefault="00194DBC">
      <w:pPr>
        <w:spacing w:line="360" w:lineRule="auto"/>
        <w:jc w:val="center"/>
        <w:rPr>
          <w:rFonts w:ascii="宋体" w:hAnsi="宋体"/>
          <w:sz w:val="24"/>
        </w:rPr>
      </w:pPr>
      <w:r w:rsidRPr="009C182C">
        <w:rPr>
          <w:rFonts w:ascii="宋体" w:hAnsi="宋体" w:hint="eastAsia"/>
          <w:sz w:val="24"/>
        </w:rPr>
        <w:t>（须加盖本单位公章）</w:t>
      </w:r>
    </w:p>
    <w:p w:rsidR="002D675F" w:rsidRPr="009C182C" w:rsidRDefault="00194DBC">
      <w:pPr>
        <w:rPr>
          <w:rFonts w:ascii="宋体" w:hAnsi="宋体"/>
          <w:sz w:val="24"/>
        </w:rPr>
      </w:pPr>
      <w:r w:rsidRPr="009C182C">
        <w:rPr>
          <w:rFonts w:ascii="宋体" w:hAnsi="宋体" w:hint="eastAsia"/>
          <w:sz w:val="24"/>
        </w:rPr>
        <w:t>海南省教学仪器设备招标中心有限公司：</w:t>
      </w:r>
    </w:p>
    <w:p w:rsidR="002D675F" w:rsidRPr="009C182C" w:rsidRDefault="002D675F">
      <w:pPr>
        <w:rPr>
          <w:rFonts w:ascii="宋体" w:hAnsi="宋体"/>
          <w:sz w:val="24"/>
        </w:rPr>
      </w:pPr>
    </w:p>
    <w:p w:rsidR="002D675F" w:rsidRPr="009C182C" w:rsidRDefault="00194DBC">
      <w:pPr>
        <w:ind w:firstLineChars="200" w:firstLine="480"/>
        <w:rPr>
          <w:rFonts w:ascii="宋体" w:hAnsi="宋体"/>
          <w:sz w:val="24"/>
        </w:rPr>
      </w:pPr>
      <w:r w:rsidRPr="009C182C">
        <w:rPr>
          <w:rFonts w:ascii="宋体" w:hAnsi="宋体" w:hint="eastAsia"/>
          <w:sz w:val="24"/>
        </w:rPr>
        <w:t>我公司在参加本次政府采购活动前三年内，在经营活动中没有重大事故、违法记录。</w:t>
      </w:r>
    </w:p>
    <w:p w:rsidR="002D675F" w:rsidRPr="009C182C" w:rsidRDefault="002D675F">
      <w:pPr>
        <w:rPr>
          <w:rFonts w:ascii="宋体" w:hAnsi="宋体"/>
          <w:sz w:val="24"/>
        </w:rPr>
      </w:pPr>
    </w:p>
    <w:p w:rsidR="002D675F" w:rsidRPr="009C182C" w:rsidRDefault="00194DBC">
      <w:pPr>
        <w:ind w:firstLineChars="200" w:firstLine="480"/>
        <w:rPr>
          <w:rFonts w:ascii="宋体" w:hAnsi="宋体"/>
          <w:sz w:val="24"/>
        </w:rPr>
      </w:pPr>
      <w:r w:rsidRPr="009C182C">
        <w:rPr>
          <w:rFonts w:ascii="宋体" w:hAnsi="宋体" w:hint="eastAsia"/>
          <w:sz w:val="24"/>
        </w:rPr>
        <w:t>特此声明。</w:t>
      </w:r>
    </w:p>
    <w:p w:rsidR="002D675F" w:rsidRPr="009C182C" w:rsidRDefault="002D675F">
      <w:pPr>
        <w:ind w:firstLineChars="200" w:firstLine="480"/>
        <w:rPr>
          <w:rFonts w:ascii="宋体" w:hAnsi="宋体"/>
          <w:sz w:val="24"/>
        </w:rPr>
      </w:pPr>
    </w:p>
    <w:p w:rsidR="002D675F" w:rsidRPr="009C182C" w:rsidRDefault="002D675F">
      <w:pPr>
        <w:ind w:firstLineChars="200" w:firstLine="480"/>
        <w:rPr>
          <w:rFonts w:ascii="宋体" w:hAnsi="宋体"/>
          <w:sz w:val="24"/>
        </w:rPr>
      </w:pPr>
    </w:p>
    <w:p w:rsidR="002D675F" w:rsidRPr="009C182C" w:rsidRDefault="002D675F">
      <w:pPr>
        <w:ind w:firstLineChars="200" w:firstLine="480"/>
        <w:rPr>
          <w:rFonts w:ascii="宋体" w:hAnsi="宋体"/>
          <w:sz w:val="24"/>
        </w:rPr>
      </w:pPr>
    </w:p>
    <w:p w:rsidR="002D675F" w:rsidRPr="009C182C" w:rsidRDefault="002D675F">
      <w:pPr>
        <w:ind w:firstLineChars="200" w:firstLine="480"/>
        <w:rPr>
          <w:rFonts w:ascii="宋体" w:hAnsi="宋体"/>
          <w:sz w:val="24"/>
        </w:rPr>
      </w:pPr>
    </w:p>
    <w:p w:rsidR="002D675F" w:rsidRPr="009C182C" w:rsidRDefault="00194DBC">
      <w:pPr>
        <w:ind w:firstLineChars="1500" w:firstLine="3600"/>
        <w:rPr>
          <w:rFonts w:ascii="宋体" w:hAnsi="宋体"/>
          <w:sz w:val="24"/>
        </w:rPr>
      </w:pPr>
      <w:r w:rsidRPr="009C182C">
        <w:rPr>
          <w:rFonts w:ascii="宋体" w:hAnsi="宋体" w:hint="eastAsia"/>
          <w:sz w:val="24"/>
        </w:rPr>
        <w:t>法定代表人或被授权人签字：</w:t>
      </w:r>
    </w:p>
    <w:p w:rsidR="002D675F" w:rsidRPr="009C182C" w:rsidRDefault="002D675F">
      <w:pPr>
        <w:ind w:firstLineChars="1500" w:firstLine="3600"/>
        <w:rPr>
          <w:rFonts w:ascii="宋体" w:hAnsi="宋体"/>
          <w:sz w:val="24"/>
        </w:rPr>
      </w:pPr>
    </w:p>
    <w:p w:rsidR="002D675F" w:rsidRPr="009C182C" w:rsidRDefault="002D675F">
      <w:pPr>
        <w:ind w:firstLineChars="1500" w:firstLine="3600"/>
        <w:rPr>
          <w:rFonts w:ascii="宋体" w:hAnsi="宋体"/>
          <w:sz w:val="24"/>
        </w:rPr>
      </w:pPr>
    </w:p>
    <w:p w:rsidR="002D675F" w:rsidRPr="009C182C" w:rsidRDefault="002D675F">
      <w:pPr>
        <w:ind w:firstLineChars="1500" w:firstLine="3600"/>
        <w:rPr>
          <w:rFonts w:ascii="宋体" w:hAnsi="宋体"/>
          <w:sz w:val="24"/>
        </w:rPr>
      </w:pPr>
    </w:p>
    <w:p w:rsidR="002D675F" w:rsidRPr="009C182C" w:rsidRDefault="00194DBC">
      <w:pPr>
        <w:ind w:firstLineChars="1600" w:firstLine="3840"/>
        <w:rPr>
          <w:rFonts w:ascii="宋体" w:hAnsi="宋体"/>
          <w:sz w:val="24"/>
        </w:rPr>
      </w:pPr>
      <w:r w:rsidRPr="009C182C">
        <w:rPr>
          <w:rFonts w:ascii="宋体" w:hAnsi="宋体" w:hint="eastAsia"/>
          <w:sz w:val="24"/>
        </w:rPr>
        <w:t>供应商名称：（盖公章）：</w:t>
      </w:r>
    </w:p>
    <w:p w:rsidR="002D675F" w:rsidRPr="009C182C" w:rsidRDefault="002D675F">
      <w:pPr>
        <w:ind w:firstLineChars="2200" w:firstLine="5280"/>
        <w:rPr>
          <w:rFonts w:ascii="宋体" w:hAnsi="宋体"/>
          <w:sz w:val="24"/>
        </w:rPr>
      </w:pPr>
    </w:p>
    <w:p w:rsidR="002D675F" w:rsidRPr="009C182C" w:rsidRDefault="002D675F">
      <w:pPr>
        <w:ind w:firstLineChars="1500" w:firstLine="3600"/>
        <w:rPr>
          <w:rFonts w:ascii="宋体" w:hAnsi="宋体"/>
          <w:sz w:val="24"/>
        </w:rPr>
      </w:pPr>
    </w:p>
    <w:p w:rsidR="002D675F" w:rsidRPr="009C182C" w:rsidRDefault="002D675F">
      <w:pPr>
        <w:ind w:firstLineChars="1500" w:firstLine="3600"/>
        <w:rPr>
          <w:rFonts w:ascii="宋体" w:hAnsi="宋体"/>
          <w:sz w:val="24"/>
        </w:rPr>
      </w:pPr>
    </w:p>
    <w:p w:rsidR="002D675F" w:rsidRPr="009C182C" w:rsidRDefault="00194DBC">
      <w:pPr>
        <w:ind w:firstLineChars="2650" w:firstLine="6360"/>
        <w:rPr>
          <w:rFonts w:ascii="仿宋_GB2312" w:eastAsia="仿宋_GB2312"/>
          <w:sz w:val="24"/>
        </w:rPr>
      </w:pPr>
      <w:r w:rsidRPr="009C182C">
        <w:rPr>
          <w:rFonts w:ascii="宋体" w:hAnsi="宋体" w:hint="eastAsia"/>
          <w:sz w:val="24"/>
        </w:rPr>
        <w:t>年    月    日</w:t>
      </w:r>
    </w:p>
    <w:p w:rsidR="002D675F" w:rsidRPr="009C182C" w:rsidRDefault="002D675F">
      <w:pPr>
        <w:tabs>
          <w:tab w:val="left" w:pos="5580"/>
        </w:tabs>
        <w:spacing w:line="360" w:lineRule="auto"/>
        <w:rPr>
          <w:rFonts w:ascii="宋体" w:hAnsi="宋体"/>
          <w:sz w:val="24"/>
        </w:rPr>
      </w:pPr>
    </w:p>
    <w:p w:rsidR="002D675F" w:rsidRPr="009C182C" w:rsidRDefault="002D675F">
      <w:pPr>
        <w:pStyle w:val="2"/>
        <w:jc w:val="both"/>
        <w:rPr>
          <w:rFonts w:ascii="宋体" w:hAnsi="宋体"/>
          <w:szCs w:val="24"/>
        </w:rPr>
      </w:pPr>
      <w:bookmarkStart w:id="79" w:name="_Toc183588717"/>
    </w:p>
    <w:p w:rsidR="002D675F" w:rsidRPr="009C182C" w:rsidRDefault="002D675F"/>
    <w:p w:rsidR="002D675F" w:rsidRPr="009C182C" w:rsidRDefault="00194DBC">
      <w:pPr>
        <w:pStyle w:val="2"/>
        <w:jc w:val="both"/>
        <w:rPr>
          <w:rStyle w:val="CharChar0"/>
          <w:rFonts w:hAnsi="宋体"/>
        </w:rPr>
      </w:pPr>
      <w:r w:rsidRPr="009C182C">
        <w:rPr>
          <w:rFonts w:ascii="宋体" w:eastAsia="宋体" w:hAnsi="宋体" w:hint="eastAsia"/>
          <w:szCs w:val="24"/>
        </w:rPr>
        <w:t>附件6.8 参加政府采购活动前三年内，在经营活动中没有环保类行政处罚记录</w:t>
      </w:r>
    </w:p>
    <w:p w:rsidR="002D675F" w:rsidRPr="009C182C" w:rsidRDefault="00194DBC">
      <w:pPr>
        <w:pStyle w:val="a0"/>
        <w:overflowPunct w:val="0"/>
        <w:spacing w:line="560" w:lineRule="exact"/>
        <w:ind w:firstLine="0"/>
        <w:jc w:val="center"/>
        <w:rPr>
          <w:b/>
          <w:sz w:val="32"/>
          <w:szCs w:val="32"/>
        </w:rPr>
      </w:pPr>
      <w:r w:rsidRPr="009C182C">
        <w:rPr>
          <w:b/>
          <w:sz w:val="32"/>
          <w:szCs w:val="32"/>
        </w:rPr>
        <w:t>环保类行政处罚记录声明函</w:t>
      </w:r>
    </w:p>
    <w:p w:rsidR="002D675F" w:rsidRPr="009C182C" w:rsidRDefault="00194DBC">
      <w:pPr>
        <w:spacing w:line="480" w:lineRule="auto"/>
        <w:rPr>
          <w:sz w:val="24"/>
        </w:rPr>
      </w:pPr>
      <w:r w:rsidRPr="009C182C">
        <w:rPr>
          <w:rFonts w:hint="eastAsia"/>
          <w:sz w:val="24"/>
        </w:rPr>
        <w:t>致：</w:t>
      </w:r>
      <w:r w:rsidRPr="009C182C">
        <w:rPr>
          <w:rFonts w:hint="eastAsia"/>
          <w:sz w:val="24"/>
          <w:u w:val="single"/>
        </w:rPr>
        <w:t>（采购人名称）</w:t>
      </w:r>
    </w:p>
    <w:p w:rsidR="002D675F" w:rsidRPr="009C182C" w:rsidRDefault="00194DBC">
      <w:pPr>
        <w:spacing w:line="480" w:lineRule="auto"/>
        <w:ind w:firstLineChars="200" w:firstLine="480"/>
        <w:rPr>
          <w:sz w:val="24"/>
        </w:rPr>
      </w:pPr>
      <w:r w:rsidRPr="009C182C">
        <w:rPr>
          <w:rFonts w:hint="eastAsia"/>
          <w:sz w:val="24"/>
        </w:rPr>
        <w:t>我单位（供应商名称）郑重声明：</w:t>
      </w:r>
    </w:p>
    <w:p w:rsidR="002D675F" w:rsidRPr="009C182C" w:rsidRDefault="00194DBC">
      <w:pPr>
        <w:spacing w:line="480" w:lineRule="auto"/>
        <w:ind w:firstLineChars="200" w:firstLine="480"/>
        <w:rPr>
          <w:sz w:val="24"/>
        </w:rPr>
      </w:pPr>
      <w:r w:rsidRPr="009C182C">
        <w:rPr>
          <w:rFonts w:hint="eastAsia"/>
          <w:sz w:val="24"/>
        </w:rPr>
        <w:t>我单位参加政府采购活动前三年内，在经营活动中</w:t>
      </w:r>
      <w:r w:rsidRPr="009C182C">
        <w:rPr>
          <w:rFonts w:hint="eastAsia"/>
          <w:b/>
          <w:bCs/>
          <w:sz w:val="24"/>
          <w:u w:val="single"/>
        </w:rPr>
        <w:t>没有</w:t>
      </w:r>
      <w:r w:rsidRPr="009C182C">
        <w:rPr>
          <w:rFonts w:hint="eastAsia"/>
          <w:sz w:val="24"/>
        </w:rPr>
        <w:t>（在下划线上如实填写：有或没有）环保类行政处罚记录，特此声明。</w:t>
      </w:r>
    </w:p>
    <w:p w:rsidR="002D675F" w:rsidRPr="009C182C" w:rsidRDefault="002D675F">
      <w:pPr>
        <w:pStyle w:val="ae"/>
        <w:jc w:val="both"/>
      </w:pPr>
    </w:p>
    <w:p w:rsidR="002D675F" w:rsidRPr="009C182C" w:rsidRDefault="00194DBC">
      <w:pPr>
        <w:adjustRightInd w:val="0"/>
        <w:spacing w:line="360" w:lineRule="auto"/>
        <w:ind w:firstLineChars="1350" w:firstLine="3240"/>
        <w:rPr>
          <w:bCs/>
          <w:sz w:val="24"/>
        </w:rPr>
      </w:pPr>
      <w:r w:rsidRPr="009C182C">
        <w:rPr>
          <w:rFonts w:hint="eastAsia"/>
          <w:sz w:val="24"/>
        </w:rPr>
        <w:t>声明人：（填写名称并盖章）</w:t>
      </w:r>
    </w:p>
    <w:p w:rsidR="002D675F" w:rsidRPr="009C182C" w:rsidRDefault="002D675F">
      <w:pPr>
        <w:adjustRightInd w:val="0"/>
        <w:spacing w:line="360" w:lineRule="auto"/>
        <w:ind w:firstLineChars="200" w:firstLine="480"/>
        <w:rPr>
          <w:sz w:val="24"/>
        </w:rPr>
      </w:pPr>
    </w:p>
    <w:p w:rsidR="002D675F" w:rsidRPr="009C182C" w:rsidRDefault="00194DBC">
      <w:pPr>
        <w:adjustRightInd w:val="0"/>
        <w:spacing w:line="360" w:lineRule="auto"/>
        <w:ind w:firstLineChars="1350" w:firstLine="3240"/>
        <w:rPr>
          <w:bCs/>
          <w:sz w:val="24"/>
        </w:rPr>
      </w:pPr>
      <w:r w:rsidRPr="009C182C">
        <w:rPr>
          <w:rFonts w:hint="eastAsia"/>
          <w:sz w:val="24"/>
        </w:rPr>
        <w:lastRenderedPageBreak/>
        <w:t>法定代表人或授权代表</w:t>
      </w:r>
      <w:r w:rsidRPr="009C182C">
        <w:rPr>
          <w:rFonts w:hint="eastAsia"/>
          <w:bCs/>
          <w:sz w:val="24"/>
        </w:rPr>
        <w:t>：</w:t>
      </w:r>
      <w:r w:rsidRPr="009C182C">
        <w:rPr>
          <w:rFonts w:hint="eastAsia"/>
          <w:iCs/>
          <w:sz w:val="24"/>
          <w:szCs w:val="21"/>
        </w:rPr>
        <w:t>（签字或盖章）</w:t>
      </w:r>
    </w:p>
    <w:p w:rsidR="002D675F" w:rsidRPr="009C182C" w:rsidRDefault="002D675F">
      <w:pPr>
        <w:adjustRightInd w:val="0"/>
        <w:spacing w:line="360" w:lineRule="auto"/>
        <w:ind w:firstLineChars="200" w:firstLine="480"/>
        <w:rPr>
          <w:bCs/>
          <w:sz w:val="24"/>
        </w:rPr>
      </w:pPr>
    </w:p>
    <w:p w:rsidR="002D675F" w:rsidRPr="009C182C" w:rsidRDefault="00194DBC">
      <w:pPr>
        <w:ind w:firstLineChars="1800" w:firstLine="4320"/>
        <w:rPr>
          <w:bCs/>
          <w:sz w:val="24"/>
        </w:rPr>
      </w:pPr>
      <w:r w:rsidRPr="009C182C">
        <w:rPr>
          <w:rFonts w:hint="eastAsia"/>
          <w:bCs/>
          <w:sz w:val="24"/>
        </w:rPr>
        <w:t>日期：</w:t>
      </w:r>
      <w:r w:rsidRPr="009C182C">
        <w:rPr>
          <w:rFonts w:hint="eastAsia"/>
          <w:bCs/>
          <w:sz w:val="24"/>
        </w:rPr>
        <w:t>2024</w:t>
      </w:r>
      <w:r w:rsidRPr="009C182C">
        <w:rPr>
          <w:rFonts w:hint="eastAsia"/>
          <w:bCs/>
          <w:sz w:val="24"/>
        </w:rPr>
        <w:t>年月日</w:t>
      </w:r>
    </w:p>
    <w:p w:rsidR="002D675F" w:rsidRPr="009C182C" w:rsidRDefault="002D675F">
      <w:pPr>
        <w:ind w:firstLineChars="1800" w:firstLine="3795"/>
        <w:rPr>
          <w:rFonts w:ascii="宋体" w:hAnsi="宋体"/>
          <w:b/>
        </w:rPr>
      </w:pPr>
    </w:p>
    <w:p w:rsidR="002D675F" w:rsidRPr="009C182C" w:rsidRDefault="00194DBC">
      <w:pPr>
        <w:pStyle w:val="2"/>
        <w:keepNext w:val="0"/>
        <w:keepLines w:val="0"/>
        <w:spacing w:line="415" w:lineRule="auto"/>
        <w:jc w:val="both"/>
        <w:rPr>
          <w:rFonts w:ascii="宋体" w:eastAsia="宋体" w:hAnsi="宋体"/>
          <w:bCs/>
          <w:szCs w:val="24"/>
        </w:rPr>
      </w:pPr>
      <w:bookmarkStart w:id="80" w:name="_Toc183588719"/>
      <w:bookmarkEnd w:id="79"/>
      <w:r w:rsidRPr="009C182C">
        <w:rPr>
          <w:rFonts w:ascii="宋体" w:eastAsia="宋体" w:hAnsi="宋体" w:hint="eastAsia"/>
          <w:bCs/>
          <w:szCs w:val="24"/>
        </w:rPr>
        <w:t>附件9、 响应</w:t>
      </w:r>
      <w:r w:rsidRPr="009C182C">
        <w:rPr>
          <w:rFonts w:ascii="宋体" w:eastAsia="宋体" w:hAnsi="宋体" w:hint="eastAsia"/>
          <w:szCs w:val="24"/>
        </w:rPr>
        <w:t>供应商</w:t>
      </w:r>
      <w:r w:rsidRPr="009C182C">
        <w:rPr>
          <w:rFonts w:ascii="宋体" w:eastAsia="宋体" w:hAnsi="宋体" w:hint="eastAsia"/>
          <w:bCs/>
          <w:szCs w:val="24"/>
        </w:rPr>
        <w:t>认为需要提供的用于参与评审其他相关资料</w:t>
      </w:r>
      <w:bookmarkEnd w:id="80"/>
    </w:p>
    <w:p w:rsidR="002D675F" w:rsidRPr="009C182C" w:rsidRDefault="002D675F"/>
    <w:p w:rsidR="002D675F" w:rsidRPr="009C182C" w:rsidRDefault="00194DBC">
      <w:pPr>
        <w:autoSpaceDE w:val="0"/>
        <w:autoSpaceDN w:val="0"/>
        <w:adjustRightInd w:val="0"/>
        <w:jc w:val="left"/>
        <w:rPr>
          <w:rFonts w:ascii="宋体" w:hAnsi="宋体" w:cs="仿宋"/>
          <w:b/>
          <w:kern w:val="0"/>
          <w:sz w:val="24"/>
        </w:rPr>
      </w:pPr>
      <w:r w:rsidRPr="009C182C">
        <w:rPr>
          <w:rFonts w:ascii="宋体" w:hAnsi="宋体" w:cs="仿宋" w:hint="eastAsia"/>
          <w:b/>
          <w:kern w:val="0"/>
          <w:sz w:val="24"/>
        </w:rPr>
        <w:t>附件10、  中小型、微型企业声明函</w:t>
      </w:r>
    </w:p>
    <w:p w:rsidR="002D675F" w:rsidRPr="009C182C" w:rsidRDefault="00194DBC">
      <w:pPr>
        <w:autoSpaceDE w:val="0"/>
        <w:autoSpaceDN w:val="0"/>
        <w:adjustRightInd w:val="0"/>
        <w:spacing w:line="520" w:lineRule="exact"/>
        <w:jc w:val="center"/>
        <w:rPr>
          <w:rFonts w:ascii="宋体" w:hAnsi="宋体" w:cs="宋体"/>
          <w:kern w:val="0"/>
          <w:sz w:val="24"/>
        </w:rPr>
      </w:pPr>
      <w:r w:rsidRPr="009C182C">
        <w:rPr>
          <w:rFonts w:ascii="宋体" w:hAnsi="宋体" w:cs="宋体" w:hint="eastAsia"/>
          <w:kern w:val="0"/>
          <w:sz w:val="24"/>
        </w:rPr>
        <w:t>中小企业声明函（货物）</w:t>
      </w:r>
    </w:p>
    <w:p w:rsidR="002D675F" w:rsidRPr="009C182C" w:rsidRDefault="00194DBC">
      <w:pPr>
        <w:autoSpaceDE w:val="0"/>
        <w:autoSpaceDN w:val="0"/>
        <w:adjustRightInd w:val="0"/>
        <w:spacing w:line="520" w:lineRule="exact"/>
        <w:jc w:val="left"/>
        <w:rPr>
          <w:rFonts w:ascii="宋体" w:hAnsi="宋体" w:cs="仿宋"/>
          <w:kern w:val="0"/>
          <w:sz w:val="24"/>
        </w:rPr>
      </w:pPr>
      <w:r w:rsidRPr="009C182C">
        <w:rPr>
          <w:rFonts w:ascii="宋体" w:hAnsi="宋体" w:cs="仿宋" w:hint="eastAsia"/>
          <w:kern w:val="0"/>
          <w:sz w:val="24"/>
        </w:rPr>
        <w:t>本公司（联合体）郑重声明，根据《政府采购促进中小企业发展管理办法》（财库</w:t>
      </w:r>
      <w:r w:rsidRPr="009C182C">
        <w:rPr>
          <w:rFonts w:ascii="宋体" w:hAnsi="宋体" w:cs="宋体" w:hint="eastAsia"/>
          <w:kern w:val="0"/>
          <w:sz w:val="24"/>
        </w:rPr>
        <w:t>﹝</w:t>
      </w:r>
      <w:r w:rsidRPr="009C182C">
        <w:rPr>
          <w:rFonts w:ascii="宋体" w:hAnsi="宋体" w:cs="仿宋"/>
          <w:kern w:val="0"/>
          <w:sz w:val="24"/>
        </w:rPr>
        <w:t>2020</w:t>
      </w:r>
      <w:r w:rsidRPr="009C182C">
        <w:rPr>
          <w:rFonts w:ascii="宋体" w:hAnsi="宋体" w:cs="宋体" w:hint="eastAsia"/>
          <w:kern w:val="0"/>
          <w:sz w:val="24"/>
        </w:rPr>
        <w:t>﹞</w:t>
      </w:r>
      <w:r w:rsidRPr="009C182C">
        <w:rPr>
          <w:rFonts w:ascii="宋体" w:hAnsi="宋体" w:cs="仿宋"/>
          <w:kern w:val="0"/>
          <w:sz w:val="24"/>
        </w:rPr>
        <w:t xml:space="preserve">46 </w:t>
      </w:r>
      <w:r w:rsidRPr="009C182C">
        <w:rPr>
          <w:rFonts w:ascii="宋体" w:hAnsi="宋体" w:cs="仿宋" w:hint="eastAsia"/>
          <w:kern w:val="0"/>
          <w:sz w:val="24"/>
        </w:rPr>
        <w:t>号）的规定，本公司属于</w:t>
      </w:r>
      <w:r w:rsidRPr="009C182C">
        <w:rPr>
          <w:rFonts w:ascii="宋体" w:hAnsi="宋体" w:cs="仿宋" w:hint="eastAsia"/>
          <w:kern w:val="0"/>
          <w:sz w:val="24"/>
          <w:u w:val="single"/>
        </w:rPr>
        <w:t>（采购文件中明确的所属行业）；</w:t>
      </w:r>
      <w:r w:rsidRPr="009C182C">
        <w:rPr>
          <w:rFonts w:ascii="宋体" w:hAnsi="宋体" w:cs="仿宋" w:hint="eastAsia"/>
          <w:kern w:val="0"/>
          <w:sz w:val="24"/>
        </w:rPr>
        <w:t>属于</w:t>
      </w:r>
      <w:r w:rsidRPr="009C182C">
        <w:rPr>
          <w:rFonts w:ascii="宋体" w:hAnsi="宋体" w:cs="仿宋" w:hint="eastAsia"/>
          <w:kern w:val="0"/>
          <w:sz w:val="24"/>
          <w:u w:val="single"/>
        </w:rPr>
        <w:t>（中型企业、小型企业、微型企业）</w:t>
      </w:r>
      <w:r w:rsidRPr="009C182C">
        <w:rPr>
          <w:rFonts w:ascii="宋体" w:hAnsi="宋体" w:cs="仿宋" w:hint="eastAsia"/>
          <w:kern w:val="0"/>
          <w:sz w:val="24"/>
        </w:rPr>
        <w:t>；本公司（联合体）参加（单位名称）的（项目名称）采购活动，提供的货物全部由符合政策要求的中小企业制造。相关企业（含联合体中的中小企业、签订分包意向协议的中小企业）的具体情况如下：</w:t>
      </w:r>
    </w:p>
    <w:p w:rsidR="002D675F" w:rsidRPr="009C182C" w:rsidRDefault="00194DBC">
      <w:pPr>
        <w:autoSpaceDE w:val="0"/>
        <w:autoSpaceDN w:val="0"/>
        <w:adjustRightInd w:val="0"/>
        <w:spacing w:line="520" w:lineRule="exact"/>
        <w:jc w:val="left"/>
        <w:rPr>
          <w:rFonts w:ascii="宋体" w:hAnsi="宋体" w:cs="仿宋"/>
          <w:kern w:val="0"/>
          <w:sz w:val="24"/>
        </w:rPr>
      </w:pPr>
      <w:r w:rsidRPr="009C182C">
        <w:rPr>
          <w:rFonts w:ascii="宋体" w:hAnsi="宋体" w:cs="仿宋"/>
          <w:kern w:val="0"/>
          <w:sz w:val="24"/>
        </w:rPr>
        <w:t xml:space="preserve">1. </w:t>
      </w:r>
      <w:r w:rsidRPr="009C182C">
        <w:rPr>
          <w:rFonts w:ascii="宋体" w:hAnsi="宋体" w:cs="仿宋" w:hint="eastAsia"/>
          <w:kern w:val="0"/>
          <w:sz w:val="24"/>
          <w:u w:val="single"/>
        </w:rPr>
        <w:t>（标的名称）</w:t>
      </w:r>
      <w:r w:rsidRPr="009C182C">
        <w:rPr>
          <w:rFonts w:ascii="宋体" w:hAnsi="宋体" w:cs="仿宋" w:hint="eastAsia"/>
          <w:kern w:val="0"/>
          <w:sz w:val="24"/>
        </w:rPr>
        <w:t>，属于</w:t>
      </w:r>
      <w:r w:rsidRPr="009C182C">
        <w:rPr>
          <w:rFonts w:ascii="宋体" w:hAnsi="宋体" w:cs="仿宋" w:hint="eastAsia"/>
          <w:kern w:val="0"/>
          <w:sz w:val="24"/>
          <w:u w:val="single"/>
        </w:rPr>
        <w:t>（采购文件中明确的所属行业）</w:t>
      </w:r>
      <w:r w:rsidRPr="009C182C">
        <w:rPr>
          <w:rFonts w:ascii="宋体" w:hAnsi="宋体" w:cs="仿宋" w:hint="eastAsia"/>
          <w:kern w:val="0"/>
          <w:sz w:val="24"/>
        </w:rPr>
        <w:t>行业；制造商为</w:t>
      </w:r>
      <w:r w:rsidRPr="009C182C">
        <w:rPr>
          <w:rFonts w:ascii="宋体" w:hAnsi="宋体" w:cs="仿宋" w:hint="eastAsia"/>
          <w:kern w:val="0"/>
          <w:sz w:val="24"/>
          <w:u w:val="single"/>
        </w:rPr>
        <w:t>（企业名称）</w:t>
      </w:r>
      <w:r w:rsidRPr="009C182C">
        <w:rPr>
          <w:rFonts w:ascii="宋体" w:hAnsi="宋体" w:cs="仿宋" w:hint="eastAsia"/>
          <w:kern w:val="0"/>
          <w:sz w:val="24"/>
        </w:rPr>
        <w:t>，从业人员人，营业收入为万元，资产总额为万元，属于</w:t>
      </w:r>
      <w:r w:rsidRPr="009C182C">
        <w:rPr>
          <w:rFonts w:ascii="宋体" w:hAnsi="宋体" w:cs="仿宋" w:hint="eastAsia"/>
          <w:kern w:val="0"/>
          <w:sz w:val="24"/>
          <w:u w:val="single"/>
        </w:rPr>
        <w:t>（中型企业、小型企业、微型企业）</w:t>
      </w:r>
      <w:r w:rsidRPr="009C182C">
        <w:rPr>
          <w:rFonts w:ascii="宋体" w:hAnsi="宋体" w:cs="仿宋" w:hint="eastAsia"/>
          <w:kern w:val="0"/>
          <w:sz w:val="24"/>
        </w:rPr>
        <w:t>；</w:t>
      </w:r>
    </w:p>
    <w:p w:rsidR="002D675F" w:rsidRPr="009C182C" w:rsidRDefault="00194DBC">
      <w:pPr>
        <w:autoSpaceDE w:val="0"/>
        <w:autoSpaceDN w:val="0"/>
        <w:adjustRightInd w:val="0"/>
        <w:spacing w:line="520" w:lineRule="exact"/>
        <w:jc w:val="left"/>
        <w:rPr>
          <w:rFonts w:ascii="宋体" w:hAnsi="宋体" w:cs="仿宋"/>
          <w:kern w:val="0"/>
          <w:sz w:val="24"/>
        </w:rPr>
      </w:pPr>
      <w:r w:rsidRPr="009C182C">
        <w:rPr>
          <w:rFonts w:ascii="宋体" w:hAnsi="宋体" w:cs="仿宋"/>
          <w:kern w:val="0"/>
          <w:sz w:val="24"/>
        </w:rPr>
        <w:t xml:space="preserve">2. </w:t>
      </w:r>
      <w:r w:rsidRPr="009C182C">
        <w:rPr>
          <w:rFonts w:ascii="宋体" w:hAnsi="宋体" w:cs="仿宋" w:hint="eastAsia"/>
          <w:kern w:val="0"/>
          <w:sz w:val="24"/>
          <w:u w:val="single"/>
        </w:rPr>
        <w:t>（标的名称）</w:t>
      </w:r>
      <w:r w:rsidRPr="009C182C">
        <w:rPr>
          <w:rFonts w:ascii="宋体" w:hAnsi="宋体" w:cs="仿宋" w:hint="eastAsia"/>
          <w:kern w:val="0"/>
          <w:sz w:val="24"/>
        </w:rPr>
        <w:t>，属于</w:t>
      </w:r>
      <w:r w:rsidRPr="009C182C">
        <w:rPr>
          <w:rFonts w:ascii="宋体" w:hAnsi="宋体" w:cs="仿宋" w:hint="eastAsia"/>
          <w:kern w:val="0"/>
          <w:sz w:val="24"/>
          <w:u w:val="single"/>
        </w:rPr>
        <w:t>（采购文件中明确的所属行业）</w:t>
      </w:r>
      <w:r w:rsidRPr="009C182C">
        <w:rPr>
          <w:rFonts w:ascii="宋体" w:hAnsi="宋体" w:cs="仿宋" w:hint="eastAsia"/>
          <w:kern w:val="0"/>
          <w:sz w:val="24"/>
        </w:rPr>
        <w:t>行业；制造商为</w:t>
      </w:r>
      <w:r w:rsidRPr="009C182C">
        <w:rPr>
          <w:rFonts w:ascii="宋体" w:hAnsi="宋体" w:cs="仿宋" w:hint="eastAsia"/>
          <w:kern w:val="0"/>
          <w:sz w:val="24"/>
          <w:u w:val="single"/>
        </w:rPr>
        <w:t>（企业名称）</w:t>
      </w:r>
      <w:r w:rsidRPr="009C182C">
        <w:rPr>
          <w:rFonts w:ascii="宋体" w:hAnsi="宋体" w:cs="仿宋" w:hint="eastAsia"/>
          <w:kern w:val="0"/>
          <w:sz w:val="24"/>
        </w:rPr>
        <w:t>，从业人员人，营业收入为万元，资产总额为万元，属于</w:t>
      </w:r>
      <w:r w:rsidRPr="009C182C">
        <w:rPr>
          <w:rFonts w:ascii="宋体" w:hAnsi="宋体" w:cs="仿宋" w:hint="eastAsia"/>
          <w:kern w:val="0"/>
          <w:sz w:val="24"/>
          <w:u w:val="single"/>
        </w:rPr>
        <w:t>（中型企业、小型企业、微型企业）</w:t>
      </w:r>
      <w:r w:rsidRPr="009C182C">
        <w:rPr>
          <w:rFonts w:ascii="宋体" w:hAnsi="宋体" w:cs="仿宋" w:hint="eastAsia"/>
          <w:kern w:val="0"/>
          <w:sz w:val="24"/>
        </w:rPr>
        <w:t>；</w:t>
      </w:r>
    </w:p>
    <w:p w:rsidR="002D675F" w:rsidRPr="009C182C" w:rsidRDefault="00194DBC">
      <w:pPr>
        <w:autoSpaceDE w:val="0"/>
        <w:autoSpaceDN w:val="0"/>
        <w:adjustRightInd w:val="0"/>
        <w:spacing w:line="520" w:lineRule="exact"/>
        <w:jc w:val="left"/>
        <w:rPr>
          <w:rFonts w:ascii="宋体" w:hAnsi="宋体" w:cs="仿宋"/>
          <w:kern w:val="0"/>
          <w:sz w:val="24"/>
        </w:rPr>
      </w:pPr>
      <w:r w:rsidRPr="009C182C">
        <w:rPr>
          <w:rFonts w:ascii="宋体" w:hAnsi="宋体" w:cs="仿宋" w:hint="eastAsia"/>
          <w:kern w:val="0"/>
          <w:sz w:val="24"/>
        </w:rPr>
        <w:t>……</w:t>
      </w:r>
    </w:p>
    <w:p w:rsidR="002D675F" w:rsidRPr="009C182C" w:rsidRDefault="00194DBC">
      <w:pPr>
        <w:autoSpaceDE w:val="0"/>
        <w:autoSpaceDN w:val="0"/>
        <w:adjustRightInd w:val="0"/>
        <w:spacing w:line="520" w:lineRule="exact"/>
        <w:ind w:firstLineChars="200" w:firstLine="480"/>
        <w:jc w:val="left"/>
        <w:rPr>
          <w:rFonts w:ascii="宋体" w:hAnsi="宋体" w:cs="仿宋"/>
          <w:kern w:val="0"/>
          <w:sz w:val="24"/>
        </w:rPr>
      </w:pPr>
      <w:r w:rsidRPr="009C182C">
        <w:rPr>
          <w:rFonts w:ascii="宋体" w:hAnsi="宋体" w:cs="仿宋" w:hint="eastAsia"/>
          <w:kern w:val="0"/>
          <w:sz w:val="24"/>
        </w:rPr>
        <w:t>以上企业，不属于大企业的分支机构，不存在控股股东为大企业的情形，也不存在与大企业的负责人为同一人的情形。</w:t>
      </w:r>
    </w:p>
    <w:p w:rsidR="002D675F" w:rsidRPr="009C182C" w:rsidRDefault="00194DBC">
      <w:pPr>
        <w:autoSpaceDE w:val="0"/>
        <w:autoSpaceDN w:val="0"/>
        <w:adjustRightInd w:val="0"/>
        <w:spacing w:line="520" w:lineRule="exact"/>
        <w:ind w:firstLineChars="200" w:firstLine="480"/>
        <w:jc w:val="left"/>
        <w:rPr>
          <w:rFonts w:ascii="宋体" w:hAnsi="宋体" w:cs="仿宋"/>
          <w:kern w:val="0"/>
          <w:sz w:val="24"/>
        </w:rPr>
      </w:pPr>
      <w:r w:rsidRPr="009C182C">
        <w:rPr>
          <w:rFonts w:ascii="宋体" w:hAnsi="宋体" w:cs="仿宋" w:hint="eastAsia"/>
          <w:kern w:val="0"/>
          <w:sz w:val="24"/>
        </w:rPr>
        <w:t>本企业对上述声明内容的真实性负责。如有虚假，将依法承担相应责任。</w:t>
      </w:r>
    </w:p>
    <w:p w:rsidR="002D675F" w:rsidRPr="009C182C" w:rsidRDefault="00194DBC">
      <w:pPr>
        <w:autoSpaceDE w:val="0"/>
        <w:autoSpaceDN w:val="0"/>
        <w:adjustRightInd w:val="0"/>
        <w:spacing w:line="520" w:lineRule="exact"/>
        <w:ind w:firstLineChars="1450" w:firstLine="3480"/>
        <w:jc w:val="left"/>
        <w:rPr>
          <w:rFonts w:ascii="宋体" w:hAnsi="宋体" w:cs="仿宋"/>
          <w:kern w:val="0"/>
          <w:sz w:val="24"/>
        </w:rPr>
      </w:pPr>
      <w:r w:rsidRPr="009C182C">
        <w:rPr>
          <w:rFonts w:ascii="宋体" w:hAnsi="宋体" w:cs="仿宋" w:hint="eastAsia"/>
          <w:kern w:val="0"/>
          <w:sz w:val="24"/>
        </w:rPr>
        <w:t>企业名称（盖章）：</w:t>
      </w:r>
    </w:p>
    <w:p w:rsidR="002D675F" w:rsidRPr="009C182C" w:rsidRDefault="00194DBC">
      <w:pPr>
        <w:rPr>
          <w:rFonts w:ascii="宋体" w:hAnsi="宋体"/>
          <w:sz w:val="24"/>
        </w:rPr>
      </w:pPr>
      <w:r w:rsidRPr="009C182C">
        <w:rPr>
          <w:rFonts w:ascii="宋体" w:hAnsi="宋体" w:cs="仿宋" w:hint="eastAsia"/>
          <w:kern w:val="0"/>
          <w:sz w:val="24"/>
        </w:rPr>
        <w:t>日期：</w:t>
      </w:r>
    </w:p>
    <w:p w:rsidR="002D675F" w:rsidRPr="009C182C" w:rsidRDefault="002D675F">
      <w:pPr>
        <w:spacing w:line="460" w:lineRule="exact"/>
        <w:rPr>
          <w:rFonts w:ascii="宋体" w:hAnsi="宋体"/>
          <w:sz w:val="24"/>
        </w:rPr>
      </w:pPr>
    </w:p>
    <w:p w:rsidR="002D675F" w:rsidRPr="009C182C" w:rsidRDefault="00194DBC">
      <w:pPr>
        <w:widowControl/>
        <w:jc w:val="left"/>
        <w:rPr>
          <w:rFonts w:ascii="宋体" w:hAnsi="宋体"/>
          <w:b/>
          <w:sz w:val="24"/>
          <w:szCs w:val="20"/>
        </w:rPr>
      </w:pPr>
      <w:r w:rsidRPr="009C182C">
        <w:rPr>
          <w:rFonts w:ascii="宋体" w:hAnsi="宋体"/>
          <w:b/>
          <w:sz w:val="24"/>
          <w:szCs w:val="20"/>
        </w:rPr>
        <w:br w:type="page"/>
      </w:r>
    </w:p>
    <w:p w:rsidR="002D675F" w:rsidRPr="009C182C" w:rsidRDefault="00194DBC">
      <w:pPr>
        <w:adjustRightInd w:val="0"/>
        <w:snapToGrid w:val="0"/>
        <w:spacing w:line="460" w:lineRule="exact"/>
        <w:rPr>
          <w:rFonts w:ascii="宋体" w:hAnsi="宋体"/>
          <w:b/>
          <w:sz w:val="24"/>
          <w:szCs w:val="20"/>
        </w:rPr>
      </w:pPr>
      <w:r w:rsidRPr="009C182C">
        <w:rPr>
          <w:rFonts w:ascii="宋体" w:hAnsi="宋体" w:hint="eastAsia"/>
          <w:b/>
          <w:sz w:val="24"/>
          <w:szCs w:val="20"/>
        </w:rPr>
        <w:lastRenderedPageBreak/>
        <w:t>附件11、残疾人福利性单位声明函</w:t>
      </w:r>
    </w:p>
    <w:p w:rsidR="002D675F" w:rsidRPr="009C182C" w:rsidRDefault="00194DBC">
      <w:pPr>
        <w:adjustRightInd w:val="0"/>
        <w:snapToGrid w:val="0"/>
        <w:spacing w:line="480" w:lineRule="exact"/>
        <w:ind w:firstLineChars="200" w:firstLine="480"/>
        <w:rPr>
          <w:rFonts w:ascii="宋体" w:hAnsi="宋体"/>
          <w:sz w:val="24"/>
          <w:szCs w:val="20"/>
        </w:rPr>
      </w:pPr>
      <w:r w:rsidRPr="009C182C">
        <w:rPr>
          <w:rFonts w:ascii="宋体" w:hAnsi="宋体" w:hint="eastAsia"/>
          <w:sz w:val="24"/>
          <w:szCs w:val="20"/>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D675F" w:rsidRPr="009C182C" w:rsidRDefault="00194DBC">
      <w:pPr>
        <w:adjustRightInd w:val="0"/>
        <w:snapToGrid w:val="0"/>
        <w:spacing w:line="480" w:lineRule="exact"/>
        <w:ind w:firstLineChars="200" w:firstLine="480"/>
        <w:rPr>
          <w:rFonts w:ascii="宋体" w:hAnsi="宋体"/>
          <w:sz w:val="24"/>
          <w:szCs w:val="20"/>
        </w:rPr>
      </w:pPr>
      <w:r w:rsidRPr="009C182C">
        <w:rPr>
          <w:rFonts w:ascii="宋体" w:hAnsi="宋体" w:hint="eastAsia"/>
          <w:sz w:val="24"/>
          <w:szCs w:val="20"/>
        </w:rPr>
        <w:t>本单位对上述声明的真实性负责。如有虚假，将依法承担相应责任。</w:t>
      </w:r>
    </w:p>
    <w:p w:rsidR="002D675F" w:rsidRPr="009C182C" w:rsidRDefault="00194DBC">
      <w:pPr>
        <w:adjustRightInd w:val="0"/>
        <w:snapToGrid w:val="0"/>
        <w:spacing w:line="480" w:lineRule="exact"/>
        <w:ind w:firstLineChars="200" w:firstLine="480"/>
        <w:rPr>
          <w:rFonts w:ascii="宋体" w:hAnsi="宋体"/>
          <w:sz w:val="24"/>
          <w:szCs w:val="20"/>
        </w:rPr>
        <w:sectPr w:rsidR="002D675F" w:rsidRPr="009C182C">
          <w:footerReference w:type="default" r:id="rId13"/>
          <w:pgSz w:w="11906" w:h="16838"/>
          <w:pgMar w:top="777" w:right="1469" w:bottom="1089" w:left="1440" w:header="851" w:footer="992" w:gutter="0"/>
          <w:cols w:space="720"/>
          <w:docGrid w:type="lines" w:linePitch="312"/>
        </w:sectPr>
      </w:pPr>
      <w:r w:rsidRPr="009C182C">
        <w:rPr>
          <w:rFonts w:ascii="宋体" w:hAnsi="宋体" w:hint="eastAsia"/>
          <w:sz w:val="24"/>
          <w:szCs w:val="20"/>
        </w:rPr>
        <w:t>                                单位名称（盖章）</w:t>
      </w:r>
    </w:p>
    <w:p w:rsidR="002D675F" w:rsidRPr="009C182C" w:rsidRDefault="00194DBC">
      <w:pPr>
        <w:adjustRightInd w:val="0"/>
        <w:snapToGrid w:val="0"/>
        <w:rPr>
          <w:rFonts w:ascii="宋体" w:hAnsi="宋体"/>
          <w:b/>
          <w:sz w:val="24"/>
        </w:rPr>
      </w:pPr>
      <w:r w:rsidRPr="009C182C">
        <w:rPr>
          <w:rFonts w:ascii="宋体" w:hAnsi="宋体" w:hint="eastAsia"/>
          <w:b/>
          <w:sz w:val="24"/>
        </w:rPr>
        <w:lastRenderedPageBreak/>
        <w:t>附件12、</w:t>
      </w:r>
      <w:r w:rsidRPr="009C182C">
        <w:rPr>
          <w:rFonts w:ascii="宋体" w:hAnsi="宋体" w:hint="eastAsia"/>
          <w:b/>
          <w:bCs/>
          <w:sz w:val="24"/>
          <w:szCs w:val="20"/>
        </w:rPr>
        <w:t>供应商响应承诺书</w:t>
      </w:r>
    </w:p>
    <w:p w:rsidR="002D675F" w:rsidRPr="009C182C" w:rsidRDefault="00194DBC">
      <w:pPr>
        <w:adjustRightInd w:val="0"/>
        <w:snapToGrid w:val="0"/>
        <w:rPr>
          <w:rFonts w:ascii="宋体" w:hAnsi="宋体"/>
          <w:sz w:val="24"/>
        </w:rPr>
      </w:pPr>
      <w:r w:rsidRPr="009C182C">
        <w:rPr>
          <w:rFonts w:ascii="宋体" w:hAnsi="宋体" w:hint="eastAsia"/>
          <w:sz w:val="24"/>
        </w:rPr>
        <w:t>致：海南省教学仪器设备招标中心有限公司：</w:t>
      </w:r>
    </w:p>
    <w:p w:rsidR="002D675F" w:rsidRPr="009C182C" w:rsidRDefault="00194DBC">
      <w:pPr>
        <w:rPr>
          <w:rFonts w:ascii="宋体" w:hAnsi="宋体"/>
          <w:sz w:val="24"/>
        </w:rPr>
      </w:pPr>
      <w:r w:rsidRPr="009C182C">
        <w:rPr>
          <w:rFonts w:ascii="宋体" w:hAnsi="宋体" w:hint="eastAsia"/>
          <w:sz w:val="24"/>
        </w:rPr>
        <w:t>我单位在参加项目的采购活动中，郑重承诺如下：</w:t>
      </w:r>
    </w:p>
    <w:p w:rsidR="002D675F" w:rsidRPr="009C182C" w:rsidRDefault="00194DBC">
      <w:pPr>
        <w:ind w:firstLineChars="200" w:firstLine="480"/>
        <w:rPr>
          <w:rFonts w:ascii="宋体" w:hAnsi="宋体"/>
          <w:sz w:val="24"/>
        </w:rPr>
      </w:pPr>
      <w:r w:rsidRPr="009C182C">
        <w:rPr>
          <w:rFonts w:ascii="宋体" w:hAnsi="宋体" w:hint="eastAsia"/>
          <w:sz w:val="24"/>
        </w:rPr>
        <w:t>1、我方在此声明，本次采购活动中提交的所有资料都是真实、准确完整的，如发现提供虚假资料，或与事实不符而导致响应无效，甚至造成任何法律和经济责任，完全由我方负责；</w:t>
      </w:r>
    </w:p>
    <w:p w:rsidR="002D675F" w:rsidRPr="009C182C" w:rsidRDefault="00194DBC">
      <w:pPr>
        <w:ind w:firstLineChars="200" w:firstLine="480"/>
        <w:rPr>
          <w:rFonts w:ascii="宋体" w:hAnsi="宋体"/>
          <w:sz w:val="24"/>
        </w:rPr>
      </w:pPr>
      <w:r w:rsidRPr="009C182C">
        <w:rPr>
          <w:rFonts w:ascii="宋体" w:hAnsi="宋体" w:hint="eastAsia"/>
          <w:sz w:val="24"/>
        </w:rPr>
        <w:t xml:space="preserve">2、我公司在参加本次政府采购活动前三年内，在经营活动中没有重大事故、违法记录；我方人员针对本项目没有重大违法记录； </w:t>
      </w:r>
    </w:p>
    <w:p w:rsidR="002D675F" w:rsidRPr="009C182C" w:rsidRDefault="00194DBC">
      <w:pPr>
        <w:ind w:firstLineChars="200" w:firstLine="480"/>
        <w:rPr>
          <w:rFonts w:ascii="宋体" w:hAnsi="宋体"/>
          <w:sz w:val="24"/>
        </w:rPr>
      </w:pPr>
      <w:r w:rsidRPr="009C182C">
        <w:rPr>
          <w:rFonts w:ascii="宋体" w:hAnsi="宋体" w:hint="eastAsia"/>
          <w:sz w:val="24"/>
        </w:rPr>
        <w:t>3、我方未被地市级及其以上行政主管部门做出取消投标资格的处罚且该处罚在有效期内的；</w:t>
      </w:r>
    </w:p>
    <w:p w:rsidR="002D675F" w:rsidRPr="009C182C" w:rsidRDefault="00194DBC">
      <w:pPr>
        <w:ind w:firstLineChars="200" w:firstLine="480"/>
        <w:rPr>
          <w:rFonts w:ascii="宋体" w:hAnsi="宋体"/>
          <w:sz w:val="24"/>
        </w:rPr>
      </w:pPr>
      <w:r w:rsidRPr="009C182C">
        <w:rPr>
          <w:rFonts w:ascii="宋体" w:hAnsi="宋体" w:hint="eastAsia"/>
          <w:sz w:val="24"/>
        </w:rPr>
        <w:t>4、我方一旦成交，将严格按照采购文件中所承诺的报价、质量、工期、措施、项目负责人等内容组织实施；</w:t>
      </w:r>
    </w:p>
    <w:p w:rsidR="002D675F" w:rsidRPr="009C182C" w:rsidRDefault="00194DBC">
      <w:pPr>
        <w:ind w:firstLineChars="200" w:firstLine="480"/>
        <w:rPr>
          <w:rFonts w:ascii="宋体" w:hAnsi="宋体"/>
          <w:sz w:val="24"/>
        </w:rPr>
      </w:pPr>
      <w:r w:rsidRPr="009C182C">
        <w:rPr>
          <w:rFonts w:ascii="宋体" w:hAnsi="宋体" w:hint="eastAsia"/>
          <w:sz w:val="24"/>
        </w:rPr>
        <w:t>5、我方一旦成交，将按规定及时与采购人签订合同。</w:t>
      </w:r>
    </w:p>
    <w:p w:rsidR="002D675F" w:rsidRPr="009C182C" w:rsidRDefault="00194DBC">
      <w:pPr>
        <w:ind w:firstLineChars="200" w:firstLine="480"/>
        <w:rPr>
          <w:rFonts w:ascii="宋体" w:hAnsi="宋体"/>
          <w:sz w:val="24"/>
        </w:rPr>
      </w:pPr>
      <w:r w:rsidRPr="009C182C">
        <w:rPr>
          <w:rFonts w:ascii="宋体" w:hAnsi="宋体" w:hint="eastAsia"/>
          <w:sz w:val="24"/>
        </w:rPr>
        <w:t>6、</w:t>
      </w:r>
      <w:r w:rsidRPr="009C182C">
        <w:rPr>
          <w:rFonts w:ascii="宋体" w:hAnsi="宋体" w:hint="eastAsia"/>
          <w:sz w:val="24"/>
          <w:szCs w:val="20"/>
        </w:rPr>
        <w:t>我公司如果成交本项目，对本项目提供的所有货物保证货源全新正品，保质保量，按时供货，否则按合同赔偿违约金，并自愿接受省财政部门的相关处罚。</w:t>
      </w:r>
    </w:p>
    <w:p w:rsidR="002D675F" w:rsidRPr="009C182C" w:rsidRDefault="00194DBC">
      <w:pPr>
        <w:ind w:firstLineChars="200" w:firstLine="480"/>
        <w:rPr>
          <w:rFonts w:ascii="宋体" w:hAnsi="宋体"/>
          <w:sz w:val="24"/>
        </w:rPr>
      </w:pPr>
      <w:r w:rsidRPr="009C182C">
        <w:rPr>
          <w:rFonts w:ascii="宋体" w:hAnsi="宋体" w:hint="eastAsia"/>
          <w:sz w:val="24"/>
        </w:rPr>
        <w:t>7、我方在本次采购活动中绝无资质挂靠、串标、围标情形，若出现下列情形，立即取消我方投标资格并承担相应的法律责任；</w:t>
      </w:r>
    </w:p>
    <w:p w:rsidR="002D675F" w:rsidRPr="009C182C" w:rsidRDefault="00194DBC">
      <w:pPr>
        <w:ind w:firstLineChars="200" w:firstLine="480"/>
        <w:rPr>
          <w:rFonts w:ascii="宋体" w:hAnsi="宋体"/>
          <w:sz w:val="24"/>
        </w:rPr>
      </w:pPr>
      <w:r w:rsidRPr="009C182C">
        <w:rPr>
          <w:rFonts w:ascii="宋体" w:hAnsi="宋体" w:hint="eastAsia"/>
          <w:sz w:val="24"/>
        </w:rPr>
        <w:t>（1）不同供应商的响应文件由同一单位或者个人编制；</w:t>
      </w:r>
    </w:p>
    <w:p w:rsidR="002D675F" w:rsidRPr="009C182C" w:rsidRDefault="00194DBC">
      <w:pPr>
        <w:ind w:firstLineChars="200" w:firstLine="480"/>
        <w:rPr>
          <w:rFonts w:ascii="宋体" w:hAnsi="宋体"/>
          <w:sz w:val="24"/>
        </w:rPr>
      </w:pPr>
      <w:r w:rsidRPr="009C182C">
        <w:rPr>
          <w:rFonts w:ascii="宋体" w:hAnsi="宋体" w:hint="eastAsia"/>
          <w:sz w:val="24"/>
        </w:rPr>
        <w:t>（2）不同供应商委托同一单位或者个人办理投标事宜；</w:t>
      </w:r>
    </w:p>
    <w:p w:rsidR="002D675F" w:rsidRPr="009C182C" w:rsidRDefault="00194DBC">
      <w:pPr>
        <w:ind w:firstLineChars="200" w:firstLine="480"/>
        <w:rPr>
          <w:rFonts w:ascii="宋体" w:hAnsi="宋体"/>
          <w:sz w:val="24"/>
        </w:rPr>
      </w:pPr>
      <w:r w:rsidRPr="009C182C">
        <w:rPr>
          <w:rFonts w:ascii="宋体" w:hAnsi="宋体" w:hint="eastAsia"/>
          <w:sz w:val="24"/>
        </w:rPr>
        <w:t>（3）不同供应商的响应文件载明的项目管理成员或者联系人员为同一人；</w:t>
      </w:r>
    </w:p>
    <w:p w:rsidR="002D675F" w:rsidRPr="009C182C" w:rsidRDefault="00194DBC">
      <w:pPr>
        <w:ind w:firstLineChars="200" w:firstLine="480"/>
        <w:rPr>
          <w:rFonts w:ascii="宋体" w:hAnsi="宋体"/>
          <w:sz w:val="24"/>
        </w:rPr>
      </w:pPr>
      <w:r w:rsidRPr="009C182C">
        <w:rPr>
          <w:rFonts w:ascii="宋体" w:hAnsi="宋体" w:hint="eastAsia"/>
          <w:sz w:val="24"/>
        </w:rPr>
        <w:t>（4）不同供应商的响应文件异常一致或者响应报价呈规律性差异；</w:t>
      </w:r>
    </w:p>
    <w:p w:rsidR="002D675F" w:rsidRPr="009C182C" w:rsidRDefault="00194DBC">
      <w:pPr>
        <w:ind w:firstLineChars="200" w:firstLine="480"/>
        <w:rPr>
          <w:rFonts w:ascii="宋体" w:hAnsi="宋体"/>
          <w:sz w:val="24"/>
        </w:rPr>
      </w:pPr>
      <w:r w:rsidRPr="009C182C">
        <w:rPr>
          <w:rFonts w:ascii="宋体" w:hAnsi="宋体" w:hint="eastAsia"/>
          <w:sz w:val="24"/>
        </w:rPr>
        <w:t>（5）不同供应商的响应文件相互混装；</w:t>
      </w:r>
    </w:p>
    <w:p w:rsidR="002D675F" w:rsidRPr="009C182C" w:rsidRDefault="00194DBC">
      <w:pPr>
        <w:ind w:firstLineChars="200" w:firstLine="480"/>
        <w:rPr>
          <w:rFonts w:ascii="宋体" w:hAnsi="宋体"/>
          <w:sz w:val="24"/>
        </w:rPr>
      </w:pPr>
      <w:r w:rsidRPr="009C182C">
        <w:rPr>
          <w:rFonts w:ascii="宋体" w:hAnsi="宋体" w:hint="eastAsia"/>
          <w:sz w:val="24"/>
        </w:rPr>
        <w:t>（6）不同供应商的响应保证金从同一单位或者个人的账户转出。</w:t>
      </w:r>
    </w:p>
    <w:p w:rsidR="002D675F" w:rsidRPr="009C182C" w:rsidRDefault="00194DBC">
      <w:pPr>
        <w:ind w:firstLineChars="200" w:firstLine="480"/>
        <w:rPr>
          <w:rFonts w:ascii="宋体" w:hAnsi="宋体"/>
          <w:sz w:val="24"/>
        </w:rPr>
      </w:pPr>
      <w:r w:rsidRPr="009C182C">
        <w:rPr>
          <w:rFonts w:ascii="宋体" w:hAnsi="宋体" w:hint="eastAsia"/>
          <w:sz w:val="24"/>
        </w:rPr>
        <w:t>（7）单位负责人为同一人或者存在直接控股、管理关系的不同供应商，同时参加本项目采购活动；</w:t>
      </w:r>
    </w:p>
    <w:p w:rsidR="002D675F" w:rsidRPr="009C182C" w:rsidRDefault="00194DBC">
      <w:pPr>
        <w:ind w:firstLineChars="200" w:firstLine="480"/>
        <w:rPr>
          <w:rFonts w:ascii="宋体" w:hAnsi="宋体"/>
          <w:sz w:val="24"/>
        </w:rPr>
      </w:pPr>
      <w:r w:rsidRPr="009C182C">
        <w:rPr>
          <w:rFonts w:ascii="宋体" w:hAnsi="宋体" w:hint="eastAsia"/>
          <w:sz w:val="24"/>
        </w:rPr>
        <w:t>根据国家企业信用信息公示系统（</w:t>
      </w:r>
      <w:hyperlink r:id="rId14" w:history="1">
        <w:r w:rsidRPr="009C182C">
          <w:rPr>
            <w:rFonts w:ascii="宋体" w:hAnsi="宋体"/>
            <w:sz w:val="24"/>
          </w:rPr>
          <w:t>http://www.gsxt.gov.cn/</w:t>
        </w:r>
      </w:hyperlink>
      <w:r w:rsidRPr="009C182C">
        <w:rPr>
          <w:rFonts w:ascii="宋体" w:hAnsi="宋体" w:hint="eastAsia"/>
          <w:sz w:val="24"/>
        </w:rPr>
        <w:t>）登记信息提供以下内容：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2319"/>
        <w:gridCol w:w="2410"/>
        <w:gridCol w:w="1559"/>
        <w:gridCol w:w="1468"/>
      </w:tblGrid>
      <w:tr w:rsidR="002D675F" w:rsidRPr="009C182C">
        <w:trPr>
          <w:trHeight w:val="420"/>
        </w:trPr>
        <w:tc>
          <w:tcPr>
            <w:tcW w:w="766" w:type="dxa"/>
            <w:noWrap/>
            <w:vAlign w:val="center"/>
          </w:tcPr>
          <w:p w:rsidR="002D675F" w:rsidRPr="009C182C" w:rsidRDefault="00194DBC">
            <w:pPr>
              <w:spacing w:line="400" w:lineRule="exact"/>
              <w:jc w:val="center"/>
              <w:rPr>
                <w:rFonts w:ascii="宋体" w:hAnsi="宋体"/>
                <w:szCs w:val="21"/>
              </w:rPr>
            </w:pPr>
            <w:r w:rsidRPr="009C182C">
              <w:rPr>
                <w:rFonts w:ascii="宋体" w:hAnsi="宋体" w:hint="eastAsia"/>
                <w:szCs w:val="21"/>
              </w:rPr>
              <w:t>序号</w:t>
            </w:r>
          </w:p>
        </w:tc>
        <w:tc>
          <w:tcPr>
            <w:tcW w:w="2319" w:type="dxa"/>
            <w:noWrap/>
            <w:vAlign w:val="center"/>
          </w:tcPr>
          <w:p w:rsidR="002D675F" w:rsidRPr="009C182C" w:rsidRDefault="00194DBC">
            <w:pPr>
              <w:jc w:val="center"/>
              <w:rPr>
                <w:rFonts w:ascii="宋体" w:hAnsi="宋体"/>
                <w:szCs w:val="21"/>
              </w:rPr>
            </w:pPr>
            <w:r w:rsidRPr="009C182C">
              <w:rPr>
                <w:rFonts w:ascii="宋体" w:hAnsi="宋体" w:hint="eastAsia"/>
                <w:szCs w:val="21"/>
              </w:rPr>
              <w:t>股东名称</w:t>
            </w:r>
          </w:p>
        </w:tc>
        <w:tc>
          <w:tcPr>
            <w:tcW w:w="2410" w:type="dxa"/>
            <w:noWrap/>
            <w:vAlign w:val="center"/>
          </w:tcPr>
          <w:p w:rsidR="002D675F" w:rsidRPr="009C182C" w:rsidRDefault="00194DBC">
            <w:pPr>
              <w:jc w:val="center"/>
              <w:rPr>
                <w:rFonts w:ascii="宋体" w:hAnsi="宋体"/>
                <w:szCs w:val="21"/>
              </w:rPr>
            </w:pPr>
            <w:r w:rsidRPr="009C182C">
              <w:rPr>
                <w:rFonts w:ascii="宋体" w:hAnsi="宋体" w:hint="eastAsia"/>
                <w:szCs w:val="21"/>
              </w:rPr>
              <w:t>股东类型</w:t>
            </w:r>
          </w:p>
        </w:tc>
        <w:tc>
          <w:tcPr>
            <w:tcW w:w="1559" w:type="dxa"/>
            <w:noWrap/>
          </w:tcPr>
          <w:p w:rsidR="002D675F" w:rsidRPr="009C182C" w:rsidRDefault="00194DBC">
            <w:pPr>
              <w:spacing w:line="400" w:lineRule="exact"/>
              <w:jc w:val="center"/>
              <w:rPr>
                <w:rFonts w:ascii="宋体" w:hAnsi="宋体"/>
                <w:szCs w:val="21"/>
              </w:rPr>
            </w:pPr>
            <w:r w:rsidRPr="009C182C">
              <w:rPr>
                <w:rFonts w:ascii="宋体" w:hAnsi="宋体" w:hint="eastAsia"/>
                <w:szCs w:val="21"/>
              </w:rPr>
              <w:t>占股比例</w:t>
            </w:r>
          </w:p>
        </w:tc>
        <w:tc>
          <w:tcPr>
            <w:tcW w:w="1468" w:type="dxa"/>
            <w:noWrap/>
            <w:vAlign w:val="center"/>
          </w:tcPr>
          <w:p w:rsidR="002D675F" w:rsidRPr="009C182C" w:rsidRDefault="00194DBC">
            <w:pPr>
              <w:spacing w:line="400" w:lineRule="exact"/>
              <w:jc w:val="center"/>
              <w:rPr>
                <w:rFonts w:ascii="宋体" w:hAnsi="宋体"/>
                <w:szCs w:val="21"/>
              </w:rPr>
            </w:pPr>
            <w:r w:rsidRPr="009C182C">
              <w:rPr>
                <w:rFonts w:ascii="宋体" w:hAnsi="宋体" w:hint="eastAsia"/>
                <w:szCs w:val="21"/>
              </w:rPr>
              <w:t>备注</w:t>
            </w:r>
          </w:p>
        </w:tc>
      </w:tr>
      <w:tr w:rsidR="002D675F" w:rsidRPr="009C182C">
        <w:trPr>
          <w:trHeight w:val="420"/>
        </w:trPr>
        <w:tc>
          <w:tcPr>
            <w:tcW w:w="766" w:type="dxa"/>
            <w:noWrap/>
            <w:vAlign w:val="center"/>
          </w:tcPr>
          <w:p w:rsidR="002D675F" w:rsidRPr="009C182C" w:rsidRDefault="00194DBC">
            <w:pPr>
              <w:jc w:val="center"/>
              <w:rPr>
                <w:rFonts w:ascii="宋体" w:hAnsi="宋体"/>
                <w:szCs w:val="21"/>
              </w:rPr>
            </w:pPr>
            <w:r w:rsidRPr="009C182C">
              <w:rPr>
                <w:rFonts w:ascii="宋体" w:hAnsi="宋体" w:hint="eastAsia"/>
                <w:szCs w:val="21"/>
              </w:rPr>
              <w:t>1</w:t>
            </w:r>
          </w:p>
        </w:tc>
        <w:tc>
          <w:tcPr>
            <w:tcW w:w="2319" w:type="dxa"/>
            <w:noWrap/>
            <w:vAlign w:val="center"/>
          </w:tcPr>
          <w:p w:rsidR="002D675F" w:rsidRPr="009C182C" w:rsidRDefault="002D675F">
            <w:pPr>
              <w:jc w:val="center"/>
              <w:rPr>
                <w:rFonts w:ascii="宋体" w:hAnsi="宋体"/>
                <w:szCs w:val="21"/>
              </w:rPr>
            </w:pPr>
          </w:p>
        </w:tc>
        <w:tc>
          <w:tcPr>
            <w:tcW w:w="2410" w:type="dxa"/>
            <w:noWrap/>
            <w:vAlign w:val="center"/>
          </w:tcPr>
          <w:p w:rsidR="002D675F" w:rsidRPr="009C182C" w:rsidRDefault="002D675F">
            <w:pPr>
              <w:jc w:val="center"/>
              <w:rPr>
                <w:rFonts w:ascii="宋体" w:hAnsi="宋体"/>
                <w:szCs w:val="21"/>
              </w:rPr>
            </w:pPr>
          </w:p>
        </w:tc>
        <w:tc>
          <w:tcPr>
            <w:tcW w:w="1559" w:type="dxa"/>
            <w:noWrap/>
          </w:tcPr>
          <w:p w:rsidR="002D675F" w:rsidRPr="009C182C" w:rsidRDefault="002D675F">
            <w:pPr>
              <w:jc w:val="center"/>
              <w:rPr>
                <w:rFonts w:ascii="宋体" w:hAnsi="宋体"/>
                <w:szCs w:val="21"/>
              </w:rPr>
            </w:pPr>
          </w:p>
        </w:tc>
        <w:tc>
          <w:tcPr>
            <w:tcW w:w="1468" w:type="dxa"/>
            <w:noWrap/>
            <w:vAlign w:val="center"/>
          </w:tcPr>
          <w:p w:rsidR="002D675F" w:rsidRPr="009C182C" w:rsidRDefault="002D675F">
            <w:pPr>
              <w:jc w:val="center"/>
              <w:rPr>
                <w:rFonts w:ascii="宋体" w:hAnsi="宋体"/>
                <w:szCs w:val="21"/>
              </w:rPr>
            </w:pPr>
          </w:p>
        </w:tc>
      </w:tr>
      <w:tr w:rsidR="002D675F" w:rsidRPr="009C182C">
        <w:trPr>
          <w:trHeight w:val="420"/>
        </w:trPr>
        <w:tc>
          <w:tcPr>
            <w:tcW w:w="766" w:type="dxa"/>
            <w:noWrap/>
            <w:vAlign w:val="center"/>
          </w:tcPr>
          <w:p w:rsidR="002D675F" w:rsidRPr="009C182C" w:rsidRDefault="00194DBC">
            <w:pPr>
              <w:jc w:val="center"/>
              <w:rPr>
                <w:rFonts w:ascii="宋体" w:hAnsi="宋体"/>
                <w:szCs w:val="21"/>
              </w:rPr>
            </w:pPr>
            <w:r w:rsidRPr="009C182C">
              <w:rPr>
                <w:rFonts w:ascii="宋体" w:hAnsi="宋体" w:hint="eastAsia"/>
                <w:szCs w:val="21"/>
              </w:rPr>
              <w:t>2</w:t>
            </w:r>
          </w:p>
        </w:tc>
        <w:tc>
          <w:tcPr>
            <w:tcW w:w="2319" w:type="dxa"/>
            <w:noWrap/>
            <w:vAlign w:val="center"/>
          </w:tcPr>
          <w:p w:rsidR="002D675F" w:rsidRPr="009C182C" w:rsidRDefault="002D675F">
            <w:pPr>
              <w:jc w:val="center"/>
              <w:rPr>
                <w:rFonts w:ascii="宋体" w:hAnsi="宋体"/>
                <w:szCs w:val="21"/>
              </w:rPr>
            </w:pPr>
          </w:p>
        </w:tc>
        <w:tc>
          <w:tcPr>
            <w:tcW w:w="2410" w:type="dxa"/>
            <w:noWrap/>
            <w:vAlign w:val="center"/>
          </w:tcPr>
          <w:p w:rsidR="002D675F" w:rsidRPr="009C182C" w:rsidRDefault="002D675F">
            <w:pPr>
              <w:jc w:val="center"/>
              <w:rPr>
                <w:rFonts w:ascii="宋体" w:hAnsi="宋体"/>
                <w:szCs w:val="21"/>
              </w:rPr>
            </w:pPr>
          </w:p>
        </w:tc>
        <w:tc>
          <w:tcPr>
            <w:tcW w:w="1559" w:type="dxa"/>
            <w:noWrap/>
          </w:tcPr>
          <w:p w:rsidR="002D675F" w:rsidRPr="009C182C" w:rsidRDefault="002D675F">
            <w:pPr>
              <w:jc w:val="center"/>
              <w:rPr>
                <w:rFonts w:ascii="宋体" w:hAnsi="宋体"/>
                <w:szCs w:val="21"/>
              </w:rPr>
            </w:pPr>
          </w:p>
        </w:tc>
        <w:tc>
          <w:tcPr>
            <w:tcW w:w="1468" w:type="dxa"/>
            <w:noWrap/>
            <w:vAlign w:val="center"/>
          </w:tcPr>
          <w:p w:rsidR="002D675F" w:rsidRPr="009C182C" w:rsidRDefault="002D675F">
            <w:pPr>
              <w:jc w:val="center"/>
              <w:rPr>
                <w:rFonts w:ascii="宋体" w:hAnsi="宋体"/>
                <w:szCs w:val="21"/>
              </w:rPr>
            </w:pPr>
          </w:p>
        </w:tc>
      </w:tr>
      <w:tr w:rsidR="002D675F" w:rsidRPr="009C182C">
        <w:trPr>
          <w:trHeight w:val="420"/>
        </w:trPr>
        <w:tc>
          <w:tcPr>
            <w:tcW w:w="766" w:type="dxa"/>
            <w:noWrap/>
            <w:vAlign w:val="center"/>
          </w:tcPr>
          <w:p w:rsidR="002D675F" w:rsidRPr="009C182C" w:rsidRDefault="00194DBC">
            <w:pPr>
              <w:jc w:val="center"/>
              <w:rPr>
                <w:rFonts w:ascii="宋体" w:hAnsi="宋体"/>
                <w:szCs w:val="21"/>
              </w:rPr>
            </w:pPr>
            <w:r w:rsidRPr="009C182C">
              <w:rPr>
                <w:rFonts w:ascii="宋体" w:hAnsi="宋体" w:hint="eastAsia"/>
                <w:szCs w:val="21"/>
              </w:rPr>
              <w:t>……</w:t>
            </w:r>
          </w:p>
        </w:tc>
        <w:tc>
          <w:tcPr>
            <w:tcW w:w="2319" w:type="dxa"/>
            <w:noWrap/>
            <w:vAlign w:val="center"/>
          </w:tcPr>
          <w:p w:rsidR="002D675F" w:rsidRPr="009C182C" w:rsidRDefault="002D675F">
            <w:pPr>
              <w:jc w:val="center"/>
              <w:rPr>
                <w:rFonts w:ascii="宋体" w:hAnsi="宋体"/>
                <w:szCs w:val="21"/>
              </w:rPr>
            </w:pPr>
          </w:p>
        </w:tc>
        <w:tc>
          <w:tcPr>
            <w:tcW w:w="2410" w:type="dxa"/>
            <w:noWrap/>
            <w:vAlign w:val="center"/>
          </w:tcPr>
          <w:p w:rsidR="002D675F" w:rsidRPr="009C182C" w:rsidRDefault="002D675F">
            <w:pPr>
              <w:jc w:val="center"/>
              <w:rPr>
                <w:rFonts w:ascii="宋体" w:hAnsi="宋体"/>
                <w:szCs w:val="21"/>
              </w:rPr>
            </w:pPr>
          </w:p>
        </w:tc>
        <w:tc>
          <w:tcPr>
            <w:tcW w:w="1559" w:type="dxa"/>
            <w:noWrap/>
          </w:tcPr>
          <w:p w:rsidR="002D675F" w:rsidRPr="009C182C" w:rsidRDefault="002D675F">
            <w:pPr>
              <w:jc w:val="center"/>
              <w:rPr>
                <w:rFonts w:ascii="宋体" w:hAnsi="宋体"/>
                <w:szCs w:val="21"/>
              </w:rPr>
            </w:pPr>
          </w:p>
        </w:tc>
        <w:tc>
          <w:tcPr>
            <w:tcW w:w="1468" w:type="dxa"/>
            <w:noWrap/>
            <w:vAlign w:val="center"/>
          </w:tcPr>
          <w:p w:rsidR="002D675F" w:rsidRPr="009C182C" w:rsidRDefault="002D675F">
            <w:pPr>
              <w:jc w:val="center"/>
              <w:rPr>
                <w:rFonts w:ascii="宋体" w:hAnsi="宋体"/>
                <w:szCs w:val="21"/>
              </w:rPr>
            </w:pPr>
          </w:p>
        </w:tc>
      </w:tr>
    </w:tbl>
    <w:p w:rsidR="002D675F" w:rsidRPr="009C182C" w:rsidRDefault="002D675F">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440"/>
        <w:gridCol w:w="3773"/>
      </w:tblGrid>
      <w:tr w:rsidR="002D675F" w:rsidRPr="009C182C">
        <w:trPr>
          <w:trHeight w:val="420"/>
        </w:trPr>
        <w:tc>
          <w:tcPr>
            <w:tcW w:w="828" w:type="dxa"/>
            <w:noWrap/>
            <w:vAlign w:val="center"/>
          </w:tcPr>
          <w:p w:rsidR="002D675F" w:rsidRPr="009C182C" w:rsidRDefault="00194DBC">
            <w:pPr>
              <w:jc w:val="center"/>
              <w:rPr>
                <w:rFonts w:ascii="宋体" w:hAnsi="宋体"/>
                <w:szCs w:val="21"/>
              </w:rPr>
            </w:pPr>
            <w:r w:rsidRPr="009C182C">
              <w:rPr>
                <w:rFonts w:ascii="宋体" w:hAnsi="宋体" w:hint="eastAsia"/>
                <w:szCs w:val="21"/>
              </w:rPr>
              <w:t>序号</w:t>
            </w:r>
          </w:p>
        </w:tc>
        <w:tc>
          <w:tcPr>
            <w:tcW w:w="2340" w:type="dxa"/>
            <w:noWrap/>
            <w:vAlign w:val="center"/>
          </w:tcPr>
          <w:p w:rsidR="002D675F" w:rsidRPr="009C182C" w:rsidRDefault="00194DBC">
            <w:pPr>
              <w:jc w:val="center"/>
              <w:rPr>
                <w:rFonts w:ascii="宋体" w:hAnsi="宋体"/>
                <w:szCs w:val="21"/>
              </w:rPr>
            </w:pPr>
            <w:r w:rsidRPr="009C182C">
              <w:rPr>
                <w:rFonts w:ascii="宋体" w:hAnsi="宋体" w:hint="eastAsia"/>
                <w:szCs w:val="21"/>
              </w:rPr>
              <w:t>主要人员姓名</w:t>
            </w:r>
          </w:p>
        </w:tc>
        <w:tc>
          <w:tcPr>
            <w:tcW w:w="1440" w:type="dxa"/>
            <w:noWrap/>
            <w:vAlign w:val="center"/>
          </w:tcPr>
          <w:p w:rsidR="002D675F" w:rsidRPr="009C182C" w:rsidRDefault="00194DBC">
            <w:pPr>
              <w:jc w:val="center"/>
              <w:rPr>
                <w:rFonts w:ascii="宋体" w:hAnsi="宋体"/>
                <w:szCs w:val="21"/>
              </w:rPr>
            </w:pPr>
            <w:r w:rsidRPr="009C182C">
              <w:rPr>
                <w:rFonts w:ascii="宋体" w:hAnsi="宋体" w:hint="eastAsia"/>
                <w:szCs w:val="21"/>
              </w:rPr>
              <w:t>职务</w:t>
            </w:r>
          </w:p>
        </w:tc>
        <w:tc>
          <w:tcPr>
            <w:tcW w:w="3773" w:type="dxa"/>
            <w:noWrap/>
            <w:vAlign w:val="center"/>
          </w:tcPr>
          <w:p w:rsidR="002D675F" w:rsidRPr="009C182C" w:rsidRDefault="00194DBC">
            <w:pPr>
              <w:jc w:val="center"/>
              <w:rPr>
                <w:rFonts w:ascii="宋体" w:hAnsi="宋体"/>
                <w:szCs w:val="21"/>
              </w:rPr>
            </w:pPr>
            <w:r w:rsidRPr="009C182C">
              <w:rPr>
                <w:rFonts w:ascii="宋体" w:hAnsi="宋体" w:hint="eastAsia"/>
                <w:szCs w:val="21"/>
              </w:rPr>
              <w:t>身份证号</w:t>
            </w:r>
          </w:p>
        </w:tc>
      </w:tr>
      <w:tr w:rsidR="002D675F" w:rsidRPr="009C182C">
        <w:trPr>
          <w:trHeight w:val="420"/>
        </w:trPr>
        <w:tc>
          <w:tcPr>
            <w:tcW w:w="828" w:type="dxa"/>
            <w:noWrap/>
            <w:vAlign w:val="center"/>
          </w:tcPr>
          <w:p w:rsidR="002D675F" w:rsidRPr="009C182C" w:rsidRDefault="00194DBC">
            <w:pPr>
              <w:jc w:val="center"/>
              <w:rPr>
                <w:rFonts w:ascii="宋体" w:hAnsi="宋体"/>
                <w:szCs w:val="21"/>
              </w:rPr>
            </w:pPr>
            <w:r w:rsidRPr="009C182C">
              <w:rPr>
                <w:rFonts w:ascii="宋体" w:hAnsi="宋体" w:hint="eastAsia"/>
                <w:szCs w:val="21"/>
              </w:rPr>
              <w:t>1</w:t>
            </w:r>
          </w:p>
        </w:tc>
        <w:tc>
          <w:tcPr>
            <w:tcW w:w="2340" w:type="dxa"/>
            <w:noWrap/>
            <w:vAlign w:val="center"/>
          </w:tcPr>
          <w:p w:rsidR="002D675F" w:rsidRPr="009C182C" w:rsidRDefault="002D675F">
            <w:pPr>
              <w:jc w:val="center"/>
              <w:rPr>
                <w:rFonts w:ascii="宋体" w:hAnsi="宋体"/>
                <w:szCs w:val="21"/>
              </w:rPr>
            </w:pPr>
          </w:p>
        </w:tc>
        <w:tc>
          <w:tcPr>
            <w:tcW w:w="1440" w:type="dxa"/>
            <w:noWrap/>
            <w:vAlign w:val="center"/>
          </w:tcPr>
          <w:p w:rsidR="002D675F" w:rsidRPr="009C182C" w:rsidRDefault="002D675F">
            <w:pPr>
              <w:jc w:val="center"/>
              <w:rPr>
                <w:rFonts w:ascii="宋体" w:hAnsi="宋体"/>
                <w:szCs w:val="21"/>
              </w:rPr>
            </w:pPr>
          </w:p>
        </w:tc>
        <w:tc>
          <w:tcPr>
            <w:tcW w:w="3773" w:type="dxa"/>
            <w:noWrap/>
            <w:vAlign w:val="center"/>
          </w:tcPr>
          <w:p w:rsidR="002D675F" w:rsidRPr="009C182C" w:rsidRDefault="002D675F">
            <w:pPr>
              <w:jc w:val="center"/>
              <w:rPr>
                <w:rFonts w:ascii="宋体" w:hAnsi="宋体"/>
                <w:szCs w:val="21"/>
              </w:rPr>
            </w:pPr>
          </w:p>
        </w:tc>
      </w:tr>
      <w:tr w:rsidR="002D675F" w:rsidRPr="009C182C">
        <w:trPr>
          <w:trHeight w:val="420"/>
        </w:trPr>
        <w:tc>
          <w:tcPr>
            <w:tcW w:w="828" w:type="dxa"/>
            <w:noWrap/>
            <w:vAlign w:val="center"/>
          </w:tcPr>
          <w:p w:rsidR="002D675F" w:rsidRPr="009C182C" w:rsidRDefault="00194DBC">
            <w:pPr>
              <w:jc w:val="center"/>
              <w:rPr>
                <w:rFonts w:ascii="宋体" w:hAnsi="宋体"/>
                <w:szCs w:val="21"/>
              </w:rPr>
            </w:pPr>
            <w:r w:rsidRPr="009C182C">
              <w:rPr>
                <w:rFonts w:ascii="宋体" w:hAnsi="宋体" w:hint="eastAsia"/>
                <w:szCs w:val="21"/>
              </w:rPr>
              <w:t>2</w:t>
            </w:r>
          </w:p>
        </w:tc>
        <w:tc>
          <w:tcPr>
            <w:tcW w:w="2340" w:type="dxa"/>
            <w:noWrap/>
            <w:vAlign w:val="center"/>
          </w:tcPr>
          <w:p w:rsidR="002D675F" w:rsidRPr="009C182C" w:rsidRDefault="002D675F">
            <w:pPr>
              <w:jc w:val="center"/>
              <w:rPr>
                <w:rFonts w:ascii="宋体" w:hAnsi="宋体"/>
                <w:szCs w:val="21"/>
              </w:rPr>
            </w:pPr>
          </w:p>
        </w:tc>
        <w:tc>
          <w:tcPr>
            <w:tcW w:w="1440" w:type="dxa"/>
            <w:noWrap/>
            <w:vAlign w:val="center"/>
          </w:tcPr>
          <w:p w:rsidR="002D675F" w:rsidRPr="009C182C" w:rsidRDefault="002D675F">
            <w:pPr>
              <w:jc w:val="center"/>
              <w:rPr>
                <w:rFonts w:ascii="宋体" w:hAnsi="宋体"/>
                <w:szCs w:val="21"/>
              </w:rPr>
            </w:pPr>
          </w:p>
        </w:tc>
        <w:tc>
          <w:tcPr>
            <w:tcW w:w="3773" w:type="dxa"/>
            <w:noWrap/>
            <w:vAlign w:val="center"/>
          </w:tcPr>
          <w:p w:rsidR="002D675F" w:rsidRPr="009C182C" w:rsidRDefault="002D675F">
            <w:pPr>
              <w:jc w:val="center"/>
              <w:rPr>
                <w:rFonts w:ascii="宋体" w:hAnsi="宋体"/>
                <w:szCs w:val="21"/>
              </w:rPr>
            </w:pPr>
          </w:p>
        </w:tc>
      </w:tr>
      <w:tr w:rsidR="002D675F" w:rsidRPr="009C182C">
        <w:trPr>
          <w:trHeight w:val="420"/>
        </w:trPr>
        <w:tc>
          <w:tcPr>
            <w:tcW w:w="828" w:type="dxa"/>
            <w:noWrap/>
            <w:vAlign w:val="center"/>
          </w:tcPr>
          <w:p w:rsidR="002D675F" w:rsidRPr="009C182C" w:rsidRDefault="00194DBC">
            <w:pPr>
              <w:jc w:val="center"/>
              <w:rPr>
                <w:rFonts w:ascii="宋体" w:hAnsi="宋体"/>
                <w:szCs w:val="21"/>
              </w:rPr>
            </w:pPr>
            <w:r w:rsidRPr="009C182C">
              <w:rPr>
                <w:rFonts w:ascii="宋体" w:hAnsi="宋体" w:hint="eastAsia"/>
                <w:szCs w:val="21"/>
              </w:rPr>
              <w:t>……</w:t>
            </w:r>
          </w:p>
        </w:tc>
        <w:tc>
          <w:tcPr>
            <w:tcW w:w="2340" w:type="dxa"/>
            <w:noWrap/>
            <w:vAlign w:val="center"/>
          </w:tcPr>
          <w:p w:rsidR="002D675F" w:rsidRPr="009C182C" w:rsidRDefault="002D675F">
            <w:pPr>
              <w:jc w:val="center"/>
              <w:rPr>
                <w:rFonts w:ascii="宋体" w:hAnsi="宋体"/>
                <w:szCs w:val="21"/>
              </w:rPr>
            </w:pPr>
          </w:p>
        </w:tc>
        <w:tc>
          <w:tcPr>
            <w:tcW w:w="1440" w:type="dxa"/>
            <w:noWrap/>
            <w:vAlign w:val="center"/>
          </w:tcPr>
          <w:p w:rsidR="002D675F" w:rsidRPr="009C182C" w:rsidRDefault="002D675F">
            <w:pPr>
              <w:jc w:val="center"/>
              <w:rPr>
                <w:rFonts w:ascii="宋体" w:hAnsi="宋体"/>
                <w:szCs w:val="21"/>
              </w:rPr>
            </w:pPr>
          </w:p>
        </w:tc>
        <w:tc>
          <w:tcPr>
            <w:tcW w:w="3773" w:type="dxa"/>
            <w:noWrap/>
            <w:vAlign w:val="center"/>
          </w:tcPr>
          <w:p w:rsidR="002D675F" w:rsidRPr="009C182C" w:rsidRDefault="002D675F">
            <w:pPr>
              <w:jc w:val="center"/>
              <w:rPr>
                <w:rFonts w:ascii="宋体" w:hAnsi="宋体"/>
                <w:szCs w:val="21"/>
              </w:rPr>
            </w:pPr>
          </w:p>
        </w:tc>
      </w:tr>
    </w:tbl>
    <w:p w:rsidR="002D675F" w:rsidRPr="009C182C" w:rsidRDefault="002D675F">
      <w:pPr>
        <w:rPr>
          <w:rFonts w:ascii="宋体" w:hAnsi="宋体"/>
          <w:sz w:val="24"/>
        </w:rPr>
      </w:pPr>
    </w:p>
    <w:p w:rsidR="002D675F" w:rsidRPr="009C182C" w:rsidRDefault="00194DBC">
      <w:pPr>
        <w:ind w:leftChars="1285" w:left="2698"/>
        <w:rPr>
          <w:rFonts w:ascii="宋体" w:hAnsi="宋体"/>
          <w:sz w:val="24"/>
        </w:rPr>
      </w:pPr>
      <w:r w:rsidRPr="009C182C">
        <w:rPr>
          <w:rFonts w:ascii="宋体" w:hAnsi="宋体" w:hint="eastAsia"/>
          <w:sz w:val="24"/>
        </w:rPr>
        <w:t>供应商名称： （盖公章）</w:t>
      </w:r>
    </w:p>
    <w:p w:rsidR="002D675F" w:rsidRPr="009C182C" w:rsidRDefault="00194DBC">
      <w:pPr>
        <w:ind w:leftChars="1285" w:left="2698"/>
        <w:rPr>
          <w:rFonts w:ascii="宋体" w:hAnsi="宋体"/>
          <w:sz w:val="24"/>
        </w:rPr>
      </w:pPr>
      <w:r w:rsidRPr="009C182C">
        <w:rPr>
          <w:rFonts w:ascii="宋体" w:hAnsi="宋体" w:hint="eastAsia"/>
          <w:sz w:val="24"/>
        </w:rPr>
        <w:t>法定代表人（或授权代理人）： （签字或盖章）</w:t>
      </w:r>
    </w:p>
    <w:p w:rsidR="002D675F" w:rsidRPr="009C182C" w:rsidRDefault="00194DBC">
      <w:pPr>
        <w:adjustRightInd w:val="0"/>
        <w:snapToGrid w:val="0"/>
        <w:spacing w:line="300" w:lineRule="auto"/>
        <w:rPr>
          <w:rFonts w:ascii="宋体" w:hAnsi="宋体"/>
          <w:sz w:val="24"/>
        </w:rPr>
      </w:pPr>
      <w:r w:rsidRPr="009C182C">
        <w:rPr>
          <w:rFonts w:ascii="宋体" w:hAnsi="宋体" w:hint="eastAsia"/>
          <w:sz w:val="24"/>
        </w:rPr>
        <w:t>日期： 年 月 日</w:t>
      </w:r>
    </w:p>
    <w:p w:rsidR="002D675F" w:rsidRPr="009C182C" w:rsidRDefault="002D675F">
      <w:pPr>
        <w:adjustRightInd w:val="0"/>
        <w:snapToGrid w:val="0"/>
        <w:spacing w:line="300" w:lineRule="auto"/>
        <w:ind w:firstLineChars="2900" w:firstLine="6960"/>
        <w:rPr>
          <w:rFonts w:ascii="宋体" w:hAnsi="宋体"/>
          <w:sz w:val="24"/>
        </w:rPr>
      </w:pPr>
    </w:p>
    <w:p w:rsidR="002D675F" w:rsidRPr="009C182C" w:rsidRDefault="002D675F">
      <w:pPr>
        <w:spacing w:line="500" w:lineRule="exact"/>
        <w:jc w:val="left"/>
        <w:rPr>
          <w:rFonts w:ascii="宋体" w:hAnsi="宋体"/>
          <w:sz w:val="24"/>
        </w:rPr>
      </w:pPr>
    </w:p>
    <w:p w:rsidR="002D675F" w:rsidRPr="009C182C" w:rsidRDefault="00194DBC">
      <w:pPr>
        <w:spacing w:line="500" w:lineRule="exact"/>
        <w:jc w:val="left"/>
        <w:rPr>
          <w:rFonts w:ascii="宋体" w:hAnsi="宋体"/>
          <w:b/>
          <w:sz w:val="24"/>
        </w:rPr>
      </w:pPr>
      <w:r w:rsidRPr="009C182C">
        <w:rPr>
          <w:rFonts w:ascii="宋体" w:hAnsi="宋体" w:hint="eastAsia"/>
          <w:b/>
          <w:sz w:val="24"/>
        </w:rPr>
        <w:lastRenderedPageBreak/>
        <w:t>附件13、退还保证金申请函格式</w:t>
      </w:r>
    </w:p>
    <w:p w:rsidR="002D675F" w:rsidRPr="009C182C" w:rsidRDefault="00194DBC">
      <w:pPr>
        <w:spacing w:line="540" w:lineRule="exact"/>
        <w:rPr>
          <w:rFonts w:ascii="宋体" w:hAnsi="宋体"/>
          <w:sz w:val="24"/>
        </w:rPr>
      </w:pPr>
      <w:r w:rsidRPr="009C182C">
        <w:rPr>
          <w:rFonts w:ascii="宋体" w:hAnsi="宋体" w:hint="eastAsia"/>
          <w:sz w:val="24"/>
        </w:rPr>
        <w:t>致：海南省教学仪器设备招标中心有限公司</w:t>
      </w:r>
    </w:p>
    <w:p w:rsidR="002D675F" w:rsidRPr="009C182C" w:rsidRDefault="00194DBC">
      <w:pPr>
        <w:spacing w:after="240" w:line="540" w:lineRule="exact"/>
        <w:ind w:firstLineChars="200" w:firstLine="480"/>
        <w:rPr>
          <w:rFonts w:ascii="宋体" w:hAnsi="宋体"/>
          <w:sz w:val="24"/>
        </w:rPr>
      </w:pPr>
      <w:r w:rsidRPr="009C182C">
        <w:rPr>
          <w:rFonts w:ascii="宋体" w:hAnsi="宋体" w:hint="eastAsia"/>
          <w:sz w:val="24"/>
        </w:rPr>
        <w:t>我方为项目（项目名称、编号、分包号）提交的保证金人民币</w:t>
      </w:r>
      <w:r w:rsidRPr="009C182C">
        <w:rPr>
          <w:rFonts w:ascii="宋体" w:hAnsi="宋体" w:hint="eastAsia"/>
          <w:sz w:val="24"/>
          <w:u w:val="single"/>
        </w:rPr>
        <w:t xml:space="preserve">         （注明大小写）</w:t>
      </w:r>
      <w:r w:rsidRPr="009C182C">
        <w:rPr>
          <w:rFonts w:ascii="宋体" w:hAnsi="宋体" w:hint="eastAsia"/>
          <w:sz w:val="24"/>
        </w:rPr>
        <w:t>元，请贵中心退还时划到以下帐户：</w:t>
      </w:r>
    </w:p>
    <w:tbl>
      <w:tblPr>
        <w:tblW w:w="0" w:type="auto"/>
        <w:tblInd w:w="108" w:type="dxa"/>
        <w:tblLayout w:type="fixed"/>
        <w:tblLook w:val="04A0"/>
      </w:tblPr>
      <w:tblGrid>
        <w:gridCol w:w="696"/>
        <w:gridCol w:w="1912"/>
        <w:gridCol w:w="2972"/>
        <w:gridCol w:w="1620"/>
        <w:gridCol w:w="1800"/>
      </w:tblGrid>
      <w:tr w:rsidR="002D675F" w:rsidRPr="009C182C">
        <w:trPr>
          <w:cantSplit/>
          <w:trHeight w:val="795"/>
        </w:trPr>
        <w:tc>
          <w:tcPr>
            <w:tcW w:w="696" w:type="dxa"/>
            <w:vMerge w:val="restart"/>
            <w:tcBorders>
              <w:top w:val="single" w:sz="4" w:space="0" w:color="auto"/>
              <w:left w:val="single" w:sz="4" w:space="0" w:color="auto"/>
              <w:right w:val="single" w:sz="4" w:space="0" w:color="auto"/>
            </w:tcBorders>
            <w:noWrap/>
            <w:vAlign w:val="center"/>
          </w:tcPr>
          <w:p w:rsidR="002D675F" w:rsidRPr="009C182C" w:rsidRDefault="00194DBC">
            <w:pPr>
              <w:spacing w:line="540" w:lineRule="exact"/>
              <w:jc w:val="center"/>
              <w:rPr>
                <w:rFonts w:ascii="宋体" w:hAnsi="宋体"/>
                <w:sz w:val="24"/>
              </w:rPr>
            </w:pPr>
            <w:r w:rsidRPr="009C182C">
              <w:rPr>
                <w:rFonts w:ascii="宋体" w:hAnsi="宋体" w:hint="eastAsia"/>
                <w:sz w:val="24"/>
              </w:rPr>
              <w:t>收款单位</w:t>
            </w:r>
          </w:p>
        </w:tc>
        <w:tc>
          <w:tcPr>
            <w:tcW w:w="1912" w:type="dxa"/>
            <w:tcBorders>
              <w:top w:val="single" w:sz="4" w:space="0" w:color="auto"/>
              <w:left w:val="nil"/>
              <w:bottom w:val="single" w:sz="4" w:space="0" w:color="auto"/>
              <w:right w:val="single" w:sz="4" w:space="0" w:color="auto"/>
            </w:tcBorders>
            <w:noWrap/>
            <w:vAlign w:val="center"/>
          </w:tcPr>
          <w:p w:rsidR="002D675F" w:rsidRPr="009C182C" w:rsidRDefault="00194DBC">
            <w:pPr>
              <w:spacing w:line="540" w:lineRule="exact"/>
              <w:rPr>
                <w:rFonts w:ascii="宋体" w:hAnsi="宋体"/>
                <w:sz w:val="24"/>
              </w:rPr>
            </w:pPr>
            <w:r w:rsidRPr="009C182C">
              <w:rPr>
                <w:rFonts w:ascii="宋体" w:hAnsi="宋体" w:hint="eastAsia"/>
                <w:sz w:val="24"/>
              </w:rPr>
              <w:t xml:space="preserve">收款单位名称 </w:t>
            </w:r>
          </w:p>
        </w:tc>
        <w:tc>
          <w:tcPr>
            <w:tcW w:w="6392" w:type="dxa"/>
            <w:gridSpan w:val="3"/>
            <w:tcBorders>
              <w:top w:val="single" w:sz="4" w:space="0" w:color="auto"/>
              <w:left w:val="nil"/>
              <w:bottom w:val="single" w:sz="4" w:space="0" w:color="auto"/>
              <w:right w:val="single" w:sz="4" w:space="0" w:color="auto"/>
            </w:tcBorders>
            <w:noWrap/>
            <w:vAlign w:val="center"/>
          </w:tcPr>
          <w:p w:rsidR="002D675F" w:rsidRPr="009C182C" w:rsidRDefault="002D675F">
            <w:pPr>
              <w:spacing w:line="540" w:lineRule="exact"/>
              <w:rPr>
                <w:rFonts w:ascii="宋体" w:hAnsi="宋体"/>
                <w:sz w:val="24"/>
              </w:rPr>
            </w:pPr>
          </w:p>
        </w:tc>
      </w:tr>
      <w:tr w:rsidR="002D675F" w:rsidRPr="009C182C">
        <w:trPr>
          <w:cantSplit/>
          <w:trHeight w:val="795"/>
        </w:trPr>
        <w:tc>
          <w:tcPr>
            <w:tcW w:w="696" w:type="dxa"/>
            <w:vMerge/>
            <w:tcBorders>
              <w:left w:val="single" w:sz="4" w:space="0" w:color="auto"/>
              <w:right w:val="single" w:sz="4" w:space="0" w:color="auto"/>
            </w:tcBorders>
            <w:noWrap/>
            <w:vAlign w:val="center"/>
          </w:tcPr>
          <w:p w:rsidR="002D675F" w:rsidRPr="009C182C" w:rsidRDefault="002D675F">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2D675F" w:rsidRPr="009C182C" w:rsidRDefault="00194DBC">
            <w:pPr>
              <w:spacing w:line="540" w:lineRule="exact"/>
              <w:rPr>
                <w:rFonts w:ascii="宋体" w:hAnsi="宋体"/>
                <w:sz w:val="24"/>
              </w:rPr>
            </w:pPr>
            <w:r w:rsidRPr="009C182C">
              <w:rPr>
                <w:rFonts w:ascii="宋体" w:hAnsi="宋体" w:hint="eastAsia"/>
                <w:sz w:val="24"/>
              </w:rPr>
              <w:t xml:space="preserve">收款单位地址 </w:t>
            </w:r>
          </w:p>
        </w:tc>
        <w:tc>
          <w:tcPr>
            <w:tcW w:w="6392" w:type="dxa"/>
            <w:gridSpan w:val="3"/>
            <w:tcBorders>
              <w:top w:val="single" w:sz="4" w:space="0" w:color="auto"/>
              <w:left w:val="nil"/>
              <w:bottom w:val="single" w:sz="4" w:space="0" w:color="auto"/>
              <w:right w:val="single" w:sz="4" w:space="0" w:color="auto"/>
            </w:tcBorders>
            <w:noWrap/>
            <w:vAlign w:val="center"/>
          </w:tcPr>
          <w:p w:rsidR="002D675F" w:rsidRPr="009C182C" w:rsidRDefault="002D675F">
            <w:pPr>
              <w:spacing w:line="540" w:lineRule="exact"/>
              <w:rPr>
                <w:rFonts w:ascii="宋体" w:hAnsi="宋体"/>
                <w:sz w:val="24"/>
              </w:rPr>
            </w:pPr>
          </w:p>
        </w:tc>
      </w:tr>
      <w:tr w:rsidR="002D675F" w:rsidRPr="009C182C">
        <w:trPr>
          <w:cantSplit/>
          <w:trHeight w:val="795"/>
        </w:trPr>
        <w:tc>
          <w:tcPr>
            <w:tcW w:w="696" w:type="dxa"/>
            <w:vMerge/>
            <w:tcBorders>
              <w:left w:val="single" w:sz="4" w:space="0" w:color="auto"/>
              <w:right w:val="single" w:sz="4" w:space="0" w:color="auto"/>
            </w:tcBorders>
            <w:noWrap/>
            <w:vAlign w:val="center"/>
          </w:tcPr>
          <w:p w:rsidR="002D675F" w:rsidRPr="009C182C" w:rsidRDefault="002D675F">
            <w:pPr>
              <w:widowControl/>
              <w:spacing w:line="540" w:lineRule="exact"/>
              <w:jc w:val="left"/>
              <w:rPr>
                <w:rFonts w:ascii="宋体" w:hAnsi="宋体"/>
                <w:sz w:val="24"/>
              </w:rPr>
            </w:pPr>
          </w:p>
        </w:tc>
        <w:tc>
          <w:tcPr>
            <w:tcW w:w="1912" w:type="dxa"/>
            <w:tcBorders>
              <w:top w:val="nil"/>
              <w:left w:val="nil"/>
              <w:bottom w:val="single" w:sz="4" w:space="0" w:color="auto"/>
              <w:right w:val="single" w:sz="4" w:space="0" w:color="auto"/>
            </w:tcBorders>
            <w:noWrap/>
            <w:vAlign w:val="center"/>
          </w:tcPr>
          <w:p w:rsidR="002D675F" w:rsidRPr="009C182C" w:rsidRDefault="00194DBC">
            <w:pPr>
              <w:spacing w:line="540" w:lineRule="exact"/>
              <w:rPr>
                <w:rFonts w:ascii="宋体" w:hAnsi="宋体"/>
                <w:sz w:val="24"/>
              </w:rPr>
            </w:pPr>
            <w:r w:rsidRPr="009C182C">
              <w:rPr>
                <w:rFonts w:ascii="宋体" w:hAnsi="宋体" w:hint="eastAsia"/>
                <w:sz w:val="24"/>
              </w:rPr>
              <w:t>开 户 银 行</w:t>
            </w:r>
          </w:p>
        </w:tc>
        <w:tc>
          <w:tcPr>
            <w:tcW w:w="2972" w:type="dxa"/>
            <w:tcBorders>
              <w:top w:val="single" w:sz="4" w:space="0" w:color="auto"/>
              <w:left w:val="nil"/>
              <w:bottom w:val="single" w:sz="4" w:space="0" w:color="auto"/>
              <w:right w:val="single" w:sz="4" w:space="0" w:color="auto"/>
            </w:tcBorders>
            <w:noWrap/>
            <w:vAlign w:val="center"/>
          </w:tcPr>
          <w:p w:rsidR="002D675F" w:rsidRPr="009C182C" w:rsidRDefault="002D675F">
            <w:pPr>
              <w:spacing w:line="540" w:lineRule="exact"/>
              <w:rPr>
                <w:rFonts w:ascii="宋体" w:hAnsi="宋体"/>
                <w:sz w:val="24"/>
              </w:rPr>
            </w:pPr>
          </w:p>
        </w:tc>
        <w:tc>
          <w:tcPr>
            <w:tcW w:w="1620" w:type="dxa"/>
            <w:tcBorders>
              <w:top w:val="nil"/>
              <w:left w:val="nil"/>
              <w:bottom w:val="single" w:sz="4" w:space="0" w:color="auto"/>
              <w:right w:val="single" w:sz="4" w:space="0" w:color="auto"/>
            </w:tcBorders>
            <w:noWrap/>
            <w:vAlign w:val="center"/>
          </w:tcPr>
          <w:p w:rsidR="002D675F" w:rsidRPr="009C182C" w:rsidRDefault="00194DBC">
            <w:pPr>
              <w:spacing w:line="540" w:lineRule="exact"/>
              <w:jc w:val="center"/>
              <w:rPr>
                <w:rFonts w:ascii="宋体" w:hAnsi="宋体"/>
                <w:sz w:val="24"/>
              </w:rPr>
            </w:pPr>
            <w:r w:rsidRPr="009C182C">
              <w:rPr>
                <w:rFonts w:ascii="宋体" w:hAnsi="宋体" w:hint="eastAsia"/>
                <w:sz w:val="24"/>
              </w:rPr>
              <w:t>联 系 人</w:t>
            </w:r>
          </w:p>
        </w:tc>
        <w:tc>
          <w:tcPr>
            <w:tcW w:w="1800" w:type="dxa"/>
            <w:tcBorders>
              <w:top w:val="nil"/>
              <w:left w:val="nil"/>
              <w:bottom w:val="single" w:sz="4" w:space="0" w:color="auto"/>
              <w:right w:val="single" w:sz="4" w:space="0" w:color="auto"/>
            </w:tcBorders>
            <w:noWrap/>
            <w:vAlign w:val="center"/>
          </w:tcPr>
          <w:p w:rsidR="002D675F" w:rsidRPr="009C182C" w:rsidRDefault="002D675F">
            <w:pPr>
              <w:spacing w:line="540" w:lineRule="exact"/>
              <w:rPr>
                <w:rFonts w:ascii="宋体" w:hAnsi="宋体"/>
                <w:sz w:val="24"/>
              </w:rPr>
            </w:pPr>
          </w:p>
        </w:tc>
      </w:tr>
      <w:tr w:rsidR="002D675F" w:rsidRPr="009C182C">
        <w:trPr>
          <w:trHeight w:val="795"/>
        </w:trPr>
        <w:tc>
          <w:tcPr>
            <w:tcW w:w="696" w:type="dxa"/>
            <w:vMerge/>
            <w:tcBorders>
              <w:left w:val="single" w:sz="4" w:space="0" w:color="auto"/>
              <w:bottom w:val="single" w:sz="4" w:space="0" w:color="000000"/>
              <w:right w:val="single" w:sz="4" w:space="0" w:color="auto"/>
            </w:tcBorders>
            <w:noWrap/>
            <w:vAlign w:val="center"/>
          </w:tcPr>
          <w:p w:rsidR="002D675F" w:rsidRPr="009C182C" w:rsidRDefault="002D675F">
            <w:pPr>
              <w:spacing w:line="540" w:lineRule="exact"/>
              <w:rPr>
                <w:rFonts w:ascii="宋体" w:hAnsi="宋体"/>
                <w:sz w:val="24"/>
              </w:rPr>
            </w:pPr>
          </w:p>
        </w:tc>
        <w:tc>
          <w:tcPr>
            <w:tcW w:w="1912" w:type="dxa"/>
            <w:tcBorders>
              <w:top w:val="single" w:sz="4" w:space="0" w:color="auto"/>
              <w:left w:val="nil"/>
              <w:bottom w:val="single" w:sz="4" w:space="0" w:color="auto"/>
              <w:right w:val="single" w:sz="4" w:space="0" w:color="auto"/>
            </w:tcBorders>
            <w:noWrap/>
            <w:vAlign w:val="center"/>
          </w:tcPr>
          <w:p w:rsidR="002D675F" w:rsidRPr="009C182C" w:rsidRDefault="00194DBC">
            <w:pPr>
              <w:spacing w:line="540" w:lineRule="exact"/>
              <w:rPr>
                <w:rFonts w:ascii="宋体" w:hAnsi="宋体"/>
                <w:sz w:val="24"/>
              </w:rPr>
            </w:pPr>
            <w:r w:rsidRPr="009C182C">
              <w:rPr>
                <w:rFonts w:ascii="宋体" w:hAnsi="宋体" w:hint="eastAsia"/>
                <w:sz w:val="24"/>
              </w:rPr>
              <w:t>帐       号</w:t>
            </w:r>
          </w:p>
        </w:tc>
        <w:tc>
          <w:tcPr>
            <w:tcW w:w="2972" w:type="dxa"/>
            <w:tcBorders>
              <w:top w:val="single" w:sz="4" w:space="0" w:color="auto"/>
              <w:left w:val="nil"/>
              <w:bottom w:val="single" w:sz="4" w:space="0" w:color="auto"/>
              <w:right w:val="single" w:sz="4" w:space="0" w:color="auto"/>
            </w:tcBorders>
            <w:noWrap/>
            <w:vAlign w:val="center"/>
          </w:tcPr>
          <w:p w:rsidR="002D675F" w:rsidRPr="009C182C" w:rsidRDefault="002D675F">
            <w:pPr>
              <w:spacing w:line="540" w:lineRule="exact"/>
              <w:rPr>
                <w:rFonts w:ascii="宋体" w:hAnsi="宋体"/>
                <w:sz w:val="24"/>
              </w:rPr>
            </w:pPr>
          </w:p>
        </w:tc>
        <w:tc>
          <w:tcPr>
            <w:tcW w:w="1620" w:type="dxa"/>
            <w:tcBorders>
              <w:top w:val="single" w:sz="4" w:space="0" w:color="auto"/>
              <w:left w:val="nil"/>
              <w:bottom w:val="single" w:sz="4" w:space="0" w:color="auto"/>
              <w:right w:val="single" w:sz="4" w:space="0" w:color="auto"/>
            </w:tcBorders>
            <w:noWrap/>
            <w:vAlign w:val="center"/>
          </w:tcPr>
          <w:p w:rsidR="002D675F" w:rsidRPr="009C182C" w:rsidRDefault="00194DBC">
            <w:pPr>
              <w:spacing w:line="540" w:lineRule="exact"/>
              <w:jc w:val="center"/>
              <w:rPr>
                <w:rFonts w:ascii="宋体" w:hAnsi="宋体"/>
                <w:sz w:val="24"/>
              </w:rPr>
            </w:pPr>
            <w:r w:rsidRPr="009C182C">
              <w:rPr>
                <w:rFonts w:ascii="宋体" w:hAnsi="宋体" w:hint="eastAsia"/>
                <w:sz w:val="24"/>
              </w:rPr>
              <w:t>联系电话</w:t>
            </w:r>
          </w:p>
        </w:tc>
        <w:tc>
          <w:tcPr>
            <w:tcW w:w="1800" w:type="dxa"/>
            <w:tcBorders>
              <w:top w:val="single" w:sz="4" w:space="0" w:color="auto"/>
              <w:left w:val="nil"/>
              <w:bottom w:val="single" w:sz="4" w:space="0" w:color="auto"/>
              <w:right w:val="single" w:sz="4" w:space="0" w:color="auto"/>
            </w:tcBorders>
            <w:noWrap/>
            <w:vAlign w:val="center"/>
          </w:tcPr>
          <w:p w:rsidR="002D675F" w:rsidRPr="009C182C" w:rsidRDefault="002D675F">
            <w:pPr>
              <w:spacing w:line="540" w:lineRule="exact"/>
              <w:rPr>
                <w:rFonts w:ascii="宋体" w:hAnsi="宋体"/>
                <w:sz w:val="24"/>
              </w:rPr>
            </w:pPr>
          </w:p>
        </w:tc>
      </w:tr>
    </w:tbl>
    <w:p w:rsidR="002D675F" w:rsidRPr="009C182C" w:rsidRDefault="002D675F">
      <w:pPr>
        <w:tabs>
          <w:tab w:val="left" w:pos="676"/>
          <w:tab w:val="left" w:pos="2330"/>
          <w:tab w:val="left" w:pos="9230"/>
        </w:tabs>
        <w:autoSpaceDE w:val="0"/>
        <w:autoSpaceDN w:val="0"/>
        <w:adjustRightInd w:val="0"/>
        <w:spacing w:line="540" w:lineRule="exact"/>
        <w:rPr>
          <w:rFonts w:ascii="宋体" w:hAnsi="宋体"/>
          <w:sz w:val="24"/>
        </w:rPr>
      </w:pPr>
    </w:p>
    <w:p w:rsidR="002D675F" w:rsidRPr="009C182C" w:rsidRDefault="00194DBC">
      <w:pPr>
        <w:tabs>
          <w:tab w:val="left" w:pos="676"/>
          <w:tab w:val="left" w:pos="2330"/>
          <w:tab w:val="left" w:pos="9230"/>
        </w:tabs>
        <w:autoSpaceDE w:val="0"/>
        <w:autoSpaceDN w:val="0"/>
        <w:adjustRightInd w:val="0"/>
        <w:spacing w:line="540" w:lineRule="exact"/>
        <w:rPr>
          <w:rFonts w:ascii="宋体" w:hAnsi="宋体"/>
          <w:sz w:val="24"/>
        </w:rPr>
      </w:pPr>
      <w:r w:rsidRPr="009C182C">
        <w:rPr>
          <w:rFonts w:ascii="宋体" w:hAnsi="宋体" w:hint="eastAsia"/>
          <w:sz w:val="24"/>
        </w:rPr>
        <w:t>供应商名称（全称并加盖公章）：</w:t>
      </w:r>
    </w:p>
    <w:p w:rsidR="002D675F" w:rsidRDefault="00194DBC">
      <w:pPr>
        <w:pStyle w:val="aa"/>
        <w:spacing w:line="540" w:lineRule="exact"/>
        <w:rPr>
          <w:rFonts w:hAnsi="宋体"/>
          <w:szCs w:val="24"/>
        </w:rPr>
      </w:pPr>
      <w:r w:rsidRPr="009C182C">
        <w:rPr>
          <w:rFonts w:hAnsi="宋体" w:hint="eastAsia"/>
          <w:szCs w:val="24"/>
        </w:rPr>
        <w:t>日       期：</w:t>
      </w:r>
    </w:p>
    <w:p w:rsidR="002D675F" w:rsidRDefault="002D675F">
      <w:pPr>
        <w:spacing w:line="360" w:lineRule="auto"/>
        <w:ind w:firstLineChars="200" w:firstLine="482"/>
        <w:rPr>
          <w:rFonts w:ascii="宋体" w:hAnsi="宋体"/>
          <w:b/>
          <w:sz w:val="24"/>
        </w:rPr>
      </w:pPr>
    </w:p>
    <w:p w:rsidR="002D675F" w:rsidRDefault="002D675F"/>
    <w:sectPr w:rsidR="002D675F" w:rsidSect="00081C08">
      <w:headerReference w:type="default" r:id="rId15"/>
      <w:footerReference w:type="even" r:id="rId16"/>
      <w:footerReference w:type="default" r:id="rId17"/>
      <w:pgSz w:w="11906" w:h="16838"/>
      <w:pgMar w:top="1134" w:right="1134" w:bottom="1134" w:left="1134" w:header="851" w:footer="992" w:gutter="0"/>
      <w:cols w:space="720"/>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A73B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73BE1" w16cid:durableId="0D2C923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CD3" w:rsidRDefault="001A2CD3">
      <w:r>
        <w:separator/>
      </w:r>
    </w:p>
  </w:endnote>
  <w:endnote w:type="continuationSeparator" w:id="1">
    <w:p w:rsidR="001A2CD3" w:rsidRDefault="001A2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2C" w:rsidRDefault="00235A7E">
    <w:pPr>
      <w:pStyle w:val="ad"/>
      <w:jc w:val="center"/>
    </w:pPr>
    <w:fldSimple w:instr=" PAGE   \* MERGEFORMAT ">
      <w:r w:rsidR="0014562E">
        <w:rPr>
          <w:noProof/>
        </w:rPr>
        <w:t>6</w:t>
      </w:r>
    </w:fldSimple>
  </w:p>
  <w:p w:rsidR="009C182C" w:rsidRDefault="009C182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2C" w:rsidRDefault="00235A7E">
    <w:pPr>
      <w:pStyle w:val="ad"/>
      <w:framePr w:wrap="around" w:vAnchor="text" w:hAnchor="margin" w:xAlign="center" w:y="1"/>
      <w:rPr>
        <w:rStyle w:val="af7"/>
      </w:rPr>
    </w:pPr>
    <w:r>
      <w:fldChar w:fldCharType="begin"/>
    </w:r>
    <w:r w:rsidR="009C182C">
      <w:rPr>
        <w:rStyle w:val="af7"/>
      </w:rPr>
      <w:instrText xml:space="preserve">PAGE  </w:instrText>
    </w:r>
    <w:r>
      <w:fldChar w:fldCharType="separate"/>
    </w:r>
    <w:r w:rsidR="009C182C">
      <w:rPr>
        <w:rStyle w:val="af7"/>
      </w:rPr>
      <w:t>1</w:t>
    </w:r>
    <w:r>
      <w:fldChar w:fldCharType="end"/>
    </w:r>
  </w:p>
  <w:p w:rsidR="009C182C" w:rsidRDefault="009C182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2C" w:rsidRDefault="00235A7E">
    <w:pPr>
      <w:pStyle w:val="ad"/>
      <w:framePr w:wrap="around" w:vAnchor="text" w:hAnchor="margin" w:xAlign="center" w:y="1"/>
      <w:rPr>
        <w:rStyle w:val="af7"/>
      </w:rPr>
    </w:pPr>
    <w:r>
      <w:fldChar w:fldCharType="begin"/>
    </w:r>
    <w:r w:rsidR="009C182C">
      <w:rPr>
        <w:rStyle w:val="af7"/>
      </w:rPr>
      <w:instrText xml:space="preserve">PAGE  </w:instrText>
    </w:r>
    <w:r>
      <w:fldChar w:fldCharType="separate"/>
    </w:r>
    <w:r w:rsidR="0014562E">
      <w:rPr>
        <w:rStyle w:val="af7"/>
        <w:noProof/>
      </w:rPr>
      <w:t>47</w:t>
    </w:r>
    <w:r>
      <w:fldChar w:fldCharType="end"/>
    </w:r>
  </w:p>
  <w:p w:rsidR="009C182C" w:rsidRDefault="009C18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CD3" w:rsidRDefault="001A2CD3">
      <w:r>
        <w:separator/>
      </w:r>
    </w:p>
  </w:footnote>
  <w:footnote w:type="continuationSeparator" w:id="1">
    <w:p w:rsidR="001A2CD3" w:rsidRDefault="001A2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2C" w:rsidRDefault="009C182C">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61EA5B"/>
    <w:multiLevelType w:val="singleLevel"/>
    <w:tmpl w:val="F361EA5B"/>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614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dhOTQ3ZDQ0YzUwZWM0NzM2Y2YyMDBiMjkwYTA5ZGYifQ=="/>
  </w:docVars>
  <w:rsids>
    <w:rsidRoot w:val="00172A27"/>
    <w:rsid w:val="BFEF00F0"/>
    <w:rsid w:val="DBF784BE"/>
    <w:rsid w:val="DEBEB411"/>
    <w:rsid w:val="FB6F9374"/>
    <w:rsid w:val="FF85C37B"/>
    <w:rsid w:val="FFAE783F"/>
    <w:rsid w:val="00000D99"/>
    <w:rsid w:val="00004197"/>
    <w:rsid w:val="00007991"/>
    <w:rsid w:val="00010D6B"/>
    <w:rsid w:val="00011053"/>
    <w:rsid w:val="000203DE"/>
    <w:rsid w:val="00020B83"/>
    <w:rsid w:val="000312D5"/>
    <w:rsid w:val="000326A0"/>
    <w:rsid w:val="00033873"/>
    <w:rsid w:val="00034B33"/>
    <w:rsid w:val="000371AB"/>
    <w:rsid w:val="00041B82"/>
    <w:rsid w:val="000436F1"/>
    <w:rsid w:val="000445B9"/>
    <w:rsid w:val="00044704"/>
    <w:rsid w:val="00045337"/>
    <w:rsid w:val="00045D68"/>
    <w:rsid w:val="00050091"/>
    <w:rsid w:val="000506D4"/>
    <w:rsid w:val="00053B80"/>
    <w:rsid w:val="000545B2"/>
    <w:rsid w:val="00054AED"/>
    <w:rsid w:val="00056153"/>
    <w:rsid w:val="000562FE"/>
    <w:rsid w:val="00056954"/>
    <w:rsid w:val="00056C93"/>
    <w:rsid w:val="000576AF"/>
    <w:rsid w:val="00057790"/>
    <w:rsid w:val="00057EF7"/>
    <w:rsid w:val="000601D9"/>
    <w:rsid w:val="0006403A"/>
    <w:rsid w:val="00066AA1"/>
    <w:rsid w:val="00067DCD"/>
    <w:rsid w:val="00070E30"/>
    <w:rsid w:val="00071C9C"/>
    <w:rsid w:val="00072322"/>
    <w:rsid w:val="0007676A"/>
    <w:rsid w:val="000769D9"/>
    <w:rsid w:val="000769DE"/>
    <w:rsid w:val="00080FF1"/>
    <w:rsid w:val="0008152A"/>
    <w:rsid w:val="00081C08"/>
    <w:rsid w:val="00086C3D"/>
    <w:rsid w:val="00087E36"/>
    <w:rsid w:val="0009167D"/>
    <w:rsid w:val="000938EA"/>
    <w:rsid w:val="000953DE"/>
    <w:rsid w:val="00096F8B"/>
    <w:rsid w:val="00097309"/>
    <w:rsid w:val="000979A0"/>
    <w:rsid w:val="000A297D"/>
    <w:rsid w:val="000A4D2D"/>
    <w:rsid w:val="000A5E73"/>
    <w:rsid w:val="000B01CF"/>
    <w:rsid w:val="000B1D44"/>
    <w:rsid w:val="000B26FB"/>
    <w:rsid w:val="000B5D9C"/>
    <w:rsid w:val="000C045F"/>
    <w:rsid w:val="000C1B7F"/>
    <w:rsid w:val="000C46B5"/>
    <w:rsid w:val="000C5A12"/>
    <w:rsid w:val="000D0405"/>
    <w:rsid w:val="000D07EC"/>
    <w:rsid w:val="000D205E"/>
    <w:rsid w:val="000D5F87"/>
    <w:rsid w:val="000D67F5"/>
    <w:rsid w:val="000D6CDF"/>
    <w:rsid w:val="000D7398"/>
    <w:rsid w:val="000D7801"/>
    <w:rsid w:val="000D7BE8"/>
    <w:rsid w:val="000E0C99"/>
    <w:rsid w:val="000E0DE0"/>
    <w:rsid w:val="000E5698"/>
    <w:rsid w:val="000E61E7"/>
    <w:rsid w:val="000E6BD3"/>
    <w:rsid w:val="000F225D"/>
    <w:rsid w:val="000F33A7"/>
    <w:rsid w:val="000F4E9D"/>
    <w:rsid w:val="000F6AC9"/>
    <w:rsid w:val="001012DF"/>
    <w:rsid w:val="00101BCF"/>
    <w:rsid w:val="0010742D"/>
    <w:rsid w:val="00107EFB"/>
    <w:rsid w:val="0011063D"/>
    <w:rsid w:val="00110861"/>
    <w:rsid w:val="00111EAF"/>
    <w:rsid w:val="00116ECD"/>
    <w:rsid w:val="001207F7"/>
    <w:rsid w:val="00121B15"/>
    <w:rsid w:val="00121ED3"/>
    <w:rsid w:val="001231DB"/>
    <w:rsid w:val="00124521"/>
    <w:rsid w:val="00124ED9"/>
    <w:rsid w:val="00125114"/>
    <w:rsid w:val="00134A8B"/>
    <w:rsid w:val="00135448"/>
    <w:rsid w:val="00135A18"/>
    <w:rsid w:val="0014253C"/>
    <w:rsid w:val="0014304C"/>
    <w:rsid w:val="0014562E"/>
    <w:rsid w:val="001476AE"/>
    <w:rsid w:val="00150EF0"/>
    <w:rsid w:val="001512D8"/>
    <w:rsid w:val="001546B2"/>
    <w:rsid w:val="001571D2"/>
    <w:rsid w:val="0015798F"/>
    <w:rsid w:val="001612FE"/>
    <w:rsid w:val="00162EF6"/>
    <w:rsid w:val="0016494A"/>
    <w:rsid w:val="001652DF"/>
    <w:rsid w:val="00165C57"/>
    <w:rsid w:val="001673F4"/>
    <w:rsid w:val="0017182D"/>
    <w:rsid w:val="00172A27"/>
    <w:rsid w:val="00173B71"/>
    <w:rsid w:val="00176565"/>
    <w:rsid w:val="00177B34"/>
    <w:rsid w:val="00180483"/>
    <w:rsid w:val="0018222D"/>
    <w:rsid w:val="00184D45"/>
    <w:rsid w:val="00185659"/>
    <w:rsid w:val="0018585E"/>
    <w:rsid w:val="00186AC6"/>
    <w:rsid w:val="00186B06"/>
    <w:rsid w:val="00186F54"/>
    <w:rsid w:val="0018749E"/>
    <w:rsid w:val="0019210E"/>
    <w:rsid w:val="00192744"/>
    <w:rsid w:val="00192A9F"/>
    <w:rsid w:val="00194DBC"/>
    <w:rsid w:val="00195A97"/>
    <w:rsid w:val="00195DD9"/>
    <w:rsid w:val="00196098"/>
    <w:rsid w:val="00196E77"/>
    <w:rsid w:val="001A28B5"/>
    <w:rsid w:val="001A2CD3"/>
    <w:rsid w:val="001A36FE"/>
    <w:rsid w:val="001A3B66"/>
    <w:rsid w:val="001A43A3"/>
    <w:rsid w:val="001A59D4"/>
    <w:rsid w:val="001A5A11"/>
    <w:rsid w:val="001A5BAB"/>
    <w:rsid w:val="001A7448"/>
    <w:rsid w:val="001B143D"/>
    <w:rsid w:val="001B6990"/>
    <w:rsid w:val="001C3343"/>
    <w:rsid w:val="001C3823"/>
    <w:rsid w:val="001C5556"/>
    <w:rsid w:val="001C63AA"/>
    <w:rsid w:val="001C751F"/>
    <w:rsid w:val="001C7A4B"/>
    <w:rsid w:val="001D613C"/>
    <w:rsid w:val="001E0D10"/>
    <w:rsid w:val="001E2047"/>
    <w:rsid w:val="001E2CB4"/>
    <w:rsid w:val="001E4E27"/>
    <w:rsid w:val="001F0FF4"/>
    <w:rsid w:val="001F40CF"/>
    <w:rsid w:val="001F558B"/>
    <w:rsid w:val="001F6512"/>
    <w:rsid w:val="001F6880"/>
    <w:rsid w:val="001F7E23"/>
    <w:rsid w:val="0020183F"/>
    <w:rsid w:val="00202ADE"/>
    <w:rsid w:val="00205E3A"/>
    <w:rsid w:val="002062B4"/>
    <w:rsid w:val="0020798F"/>
    <w:rsid w:val="002103B8"/>
    <w:rsid w:val="0021381B"/>
    <w:rsid w:val="00217EDC"/>
    <w:rsid w:val="00221252"/>
    <w:rsid w:val="00221A03"/>
    <w:rsid w:val="002220CF"/>
    <w:rsid w:val="002312B0"/>
    <w:rsid w:val="00235A7E"/>
    <w:rsid w:val="00235C30"/>
    <w:rsid w:val="00235E37"/>
    <w:rsid w:val="00235FC6"/>
    <w:rsid w:val="002366AF"/>
    <w:rsid w:val="00247619"/>
    <w:rsid w:val="00251B8C"/>
    <w:rsid w:val="00252529"/>
    <w:rsid w:val="00261526"/>
    <w:rsid w:val="0026269F"/>
    <w:rsid w:val="00263546"/>
    <w:rsid w:val="00263C2F"/>
    <w:rsid w:val="002657EF"/>
    <w:rsid w:val="0027057E"/>
    <w:rsid w:val="00270839"/>
    <w:rsid w:val="0027176F"/>
    <w:rsid w:val="00271B9B"/>
    <w:rsid w:val="002761E2"/>
    <w:rsid w:val="00277007"/>
    <w:rsid w:val="00280521"/>
    <w:rsid w:val="00281AEB"/>
    <w:rsid w:val="00286C29"/>
    <w:rsid w:val="00290AC3"/>
    <w:rsid w:val="00290B4F"/>
    <w:rsid w:val="00291928"/>
    <w:rsid w:val="0029617A"/>
    <w:rsid w:val="00297164"/>
    <w:rsid w:val="002A02AA"/>
    <w:rsid w:val="002A107B"/>
    <w:rsid w:val="002A1460"/>
    <w:rsid w:val="002A486C"/>
    <w:rsid w:val="002A572D"/>
    <w:rsid w:val="002A6228"/>
    <w:rsid w:val="002A7290"/>
    <w:rsid w:val="002A7DD9"/>
    <w:rsid w:val="002A7E1E"/>
    <w:rsid w:val="002B040B"/>
    <w:rsid w:val="002B09A7"/>
    <w:rsid w:val="002B2000"/>
    <w:rsid w:val="002B23DF"/>
    <w:rsid w:val="002B3244"/>
    <w:rsid w:val="002B328F"/>
    <w:rsid w:val="002B4FD1"/>
    <w:rsid w:val="002B77C4"/>
    <w:rsid w:val="002C0896"/>
    <w:rsid w:val="002C43AD"/>
    <w:rsid w:val="002C4762"/>
    <w:rsid w:val="002C7C22"/>
    <w:rsid w:val="002D1A38"/>
    <w:rsid w:val="002D1C63"/>
    <w:rsid w:val="002D25A3"/>
    <w:rsid w:val="002D3A0E"/>
    <w:rsid w:val="002D5B93"/>
    <w:rsid w:val="002D675F"/>
    <w:rsid w:val="002E080D"/>
    <w:rsid w:val="002E0D61"/>
    <w:rsid w:val="002E1A4B"/>
    <w:rsid w:val="002E42CB"/>
    <w:rsid w:val="002E48B3"/>
    <w:rsid w:val="002E4A9F"/>
    <w:rsid w:val="002E51EE"/>
    <w:rsid w:val="002F599F"/>
    <w:rsid w:val="002F65E1"/>
    <w:rsid w:val="00300C01"/>
    <w:rsid w:val="003016D4"/>
    <w:rsid w:val="00301BA8"/>
    <w:rsid w:val="00306B15"/>
    <w:rsid w:val="00306D09"/>
    <w:rsid w:val="003101A9"/>
    <w:rsid w:val="00310641"/>
    <w:rsid w:val="003114BC"/>
    <w:rsid w:val="003127DE"/>
    <w:rsid w:val="00312B08"/>
    <w:rsid w:val="0032007C"/>
    <w:rsid w:val="00320D1B"/>
    <w:rsid w:val="00322CBF"/>
    <w:rsid w:val="00324E09"/>
    <w:rsid w:val="00327E03"/>
    <w:rsid w:val="00330206"/>
    <w:rsid w:val="00333BC8"/>
    <w:rsid w:val="0033452E"/>
    <w:rsid w:val="00336B51"/>
    <w:rsid w:val="0034063E"/>
    <w:rsid w:val="00340C02"/>
    <w:rsid w:val="00341705"/>
    <w:rsid w:val="00342A33"/>
    <w:rsid w:val="00342FC1"/>
    <w:rsid w:val="00344385"/>
    <w:rsid w:val="0035191F"/>
    <w:rsid w:val="00352DFF"/>
    <w:rsid w:val="0035393B"/>
    <w:rsid w:val="00355252"/>
    <w:rsid w:val="00357C42"/>
    <w:rsid w:val="00360497"/>
    <w:rsid w:val="00362B82"/>
    <w:rsid w:val="00366D50"/>
    <w:rsid w:val="00367E22"/>
    <w:rsid w:val="00373DC8"/>
    <w:rsid w:val="0037524A"/>
    <w:rsid w:val="0037533A"/>
    <w:rsid w:val="00376C28"/>
    <w:rsid w:val="00376CCD"/>
    <w:rsid w:val="003774CE"/>
    <w:rsid w:val="003813AE"/>
    <w:rsid w:val="00382456"/>
    <w:rsid w:val="003846BF"/>
    <w:rsid w:val="0038632D"/>
    <w:rsid w:val="00392ABC"/>
    <w:rsid w:val="003933ED"/>
    <w:rsid w:val="00393981"/>
    <w:rsid w:val="00395AD9"/>
    <w:rsid w:val="003A0499"/>
    <w:rsid w:val="003A0690"/>
    <w:rsid w:val="003A1CB2"/>
    <w:rsid w:val="003A3358"/>
    <w:rsid w:val="003A36CA"/>
    <w:rsid w:val="003A45A8"/>
    <w:rsid w:val="003A4E7F"/>
    <w:rsid w:val="003A6D85"/>
    <w:rsid w:val="003B2FCA"/>
    <w:rsid w:val="003B4521"/>
    <w:rsid w:val="003B5806"/>
    <w:rsid w:val="003C0897"/>
    <w:rsid w:val="003C4615"/>
    <w:rsid w:val="003C5A71"/>
    <w:rsid w:val="003C5CB8"/>
    <w:rsid w:val="003D23F0"/>
    <w:rsid w:val="003D3DBF"/>
    <w:rsid w:val="003D5341"/>
    <w:rsid w:val="003D57E0"/>
    <w:rsid w:val="003D6011"/>
    <w:rsid w:val="003D71CA"/>
    <w:rsid w:val="003E075B"/>
    <w:rsid w:val="003E529B"/>
    <w:rsid w:val="003E6365"/>
    <w:rsid w:val="003E791F"/>
    <w:rsid w:val="003F11B2"/>
    <w:rsid w:val="003F2306"/>
    <w:rsid w:val="003F3DB3"/>
    <w:rsid w:val="003F6248"/>
    <w:rsid w:val="003F754D"/>
    <w:rsid w:val="003F7929"/>
    <w:rsid w:val="0040043D"/>
    <w:rsid w:val="004009D3"/>
    <w:rsid w:val="00410398"/>
    <w:rsid w:val="004115E2"/>
    <w:rsid w:val="00413785"/>
    <w:rsid w:val="00415FC8"/>
    <w:rsid w:val="00416D06"/>
    <w:rsid w:val="0042162E"/>
    <w:rsid w:val="00424887"/>
    <w:rsid w:val="0042529A"/>
    <w:rsid w:val="0042563E"/>
    <w:rsid w:val="0042715D"/>
    <w:rsid w:val="00430894"/>
    <w:rsid w:val="004308BB"/>
    <w:rsid w:val="00431F46"/>
    <w:rsid w:val="004340B0"/>
    <w:rsid w:val="004356CE"/>
    <w:rsid w:val="00443D23"/>
    <w:rsid w:val="00444D5B"/>
    <w:rsid w:val="0044588F"/>
    <w:rsid w:val="00445FFC"/>
    <w:rsid w:val="004468C0"/>
    <w:rsid w:val="00452595"/>
    <w:rsid w:val="00452BD2"/>
    <w:rsid w:val="00452E92"/>
    <w:rsid w:val="00453C3B"/>
    <w:rsid w:val="00454A19"/>
    <w:rsid w:val="004569EF"/>
    <w:rsid w:val="00456B0C"/>
    <w:rsid w:val="004605E7"/>
    <w:rsid w:val="004662C1"/>
    <w:rsid w:val="00470A56"/>
    <w:rsid w:val="00470B04"/>
    <w:rsid w:val="004724CC"/>
    <w:rsid w:val="0047283A"/>
    <w:rsid w:val="0047327E"/>
    <w:rsid w:val="004737E8"/>
    <w:rsid w:val="004775F4"/>
    <w:rsid w:val="0048657B"/>
    <w:rsid w:val="00486867"/>
    <w:rsid w:val="0048701C"/>
    <w:rsid w:val="004878EE"/>
    <w:rsid w:val="0049383B"/>
    <w:rsid w:val="00494C20"/>
    <w:rsid w:val="004A23CF"/>
    <w:rsid w:val="004A602D"/>
    <w:rsid w:val="004B02A5"/>
    <w:rsid w:val="004B2207"/>
    <w:rsid w:val="004B24B6"/>
    <w:rsid w:val="004B2595"/>
    <w:rsid w:val="004B3D1B"/>
    <w:rsid w:val="004B447C"/>
    <w:rsid w:val="004B4C75"/>
    <w:rsid w:val="004C1612"/>
    <w:rsid w:val="004C5860"/>
    <w:rsid w:val="004C6012"/>
    <w:rsid w:val="004D104A"/>
    <w:rsid w:val="004D17AD"/>
    <w:rsid w:val="004D21A5"/>
    <w:rsid w:val="004D350C"/>
    <w:rsid w:val="004D36BD"/>
    <w:rsid w:val="004D3EA9"/>
    <w:rsid w:val="004D46E0"/>
    <w:rsid w:val="004D5CF8"/>
    <w:rsid w:val="004D6142"/>
    <w:rsid w:val="004D66E6"/>
    <w:rsid w:val="004D705D"/>
    <w:rsid w:val="004E1677"/>
    <w:rsid w:val="004E22DE"/>
    <w:rsid w:val="004E3750"/>
    <w:rsid w:val="004E3D2D"/>
    <w:rsid w:val="004E504D"/>
    <w:rsid w:val="004E57D8"/>
    <w:rsid w:val="004E6B2A"/>
    <w:rsid w:val="004E6E5E"/>
    <w:rsid w:val="004E7A29"/>
    <w:rsid w:val="004F0AF3"/>
    <w:rsid w:val="004F2001"/>
    <w:rsid w:val="004F3490"/>
    <w:rsid w:val="004F5295"/>
    <w:rsid w:val="004F630D"/>
    <w:rsid w:val="00500799"/>
    <w:rsid w:val="00502756"/>
    <w:rsid w:val="0050682B"/>
    <w:rsid w:val="00512137"/>
    <w:rsid w:val="00513D41"/>
    <w:rsid w:val="005205FD"/>
    <w:rsid w:val="005212CD"/>
    <w:rsid w:val="00523504"/>
    <w:rsid w:val="00523B92"/>
    <w:rsid w:val="0052564C"/>
    <w:rsid w:val="00525902"/>
    <w:rsid w:val="00525CEA"/>
    <w:rsid w:val="00530197"/>
    <w:rsid w:val="00534000"/>
    <w:rsid w:val="00536A05"/>
    <w:rsid w:val="0054029A"/>
    <w:rsid w:val="005412F8"/>
    <w:rsid w:val="005418AF"/>
    <w:rsid w:val="00543E01"/>
    <w:rsid w:val="00544722"/>
    <w:rsid w:val="00552FF8"/>
    <w:rsid w:val="005546C1"/>
    <w:rsid w:val="00554F1E"/>
    <w:rsid w:val="00555AAA"/>
    <w:rsid w:val="00557907"/>
    <w:rsid w:val="00560BC7"/>
    <w:rsid w:val="00561200"/>
    <w:rsid w:val="00561A4F"/>
    <w:rsid w:val="005620D0"/>
    <w:rsid w:val="005660E4"/>
    <w:rsid w:val="005661B6"/>
    <w:rsid w:val="00567F7C"/>
    <w:rsid w:val="005712BF"/>
    <w:rsid w:val="005713A3"/>
    <w:rsid w:val="005728DC"/>
    <w:rsid w:val="005732F9"/>
    <w:rsid w:val="00576542"/>
    <w:rsid w:val="00576F64"/>
    <w:rsid w:val="005812B8"/>
    <w:rsid w:val="00582DA5"/>
    <w:rsid w:val="00586542"/>
    <w:rsid w:val="00587CB0"/>
    <w:rsid w:val="00590849"/>
    <w:rsid w:val="00591AC4"/>
    <w:rsid w:val="00593FC5"/>
    <w:rsid w:val="005975C4"/>
    <w:rsid w:val="005A029E"/>
    <w:rsid w:val="005A2372"/>
    <w:rsid w:val="005A2389"/>
    <w:rsid w:val="005A2E12"/>
    <w:rsid w:val="005A351E"/>
    <w:rsid w:val="005B0B0A"/>
    <w:rsid w:val="005B11C9"/>
    <w:rsid w:val="005B11E5"/>
    <w:rsid w:val="005B15AA"/>
    <w:rsid w:val="005B2AAF"/>
    <w:rsid w:val="005B431B"/>
    <w:rsid w:val="005B455E"/>
    <w:rsid w:val="005B5E8E"/>
    <w:rsid w:val="005B6CDF"/>
    <w:rsid w:val="005C0493"/>
    <w:rsid w:val="005C1812"/>
    <w:rsid w:val="005C25A2"/>
    <w:rsid w:val="005C3810"/>
    <w:rsid w:val="005C46F7"/>
    <w:rsid w:val="005C711D"/>
    <w:rsid w:val="005D100C"/>
    <w:rsid w:val="005D290E"/>
    <w:rsid w:val="005D31EB"/>
    <w:rsid w:val="005D3561"/>
    <w:rsid w:val="005D61E2"/>
    <w:rsid w:val="005D6760"/>
    <w:rsid w:val="005E1EB0"/>
    <w:rsid w:val="005E4081"/>
    <w:rsid w:val="005E77EC"/>
    <w:rsid w:val="005E7C03"/>
    <w:rsid w:val="005F00C7"/>
    <w:rsid w:val="005F0807"/>
    <w:rsid w:val="005F20E3"/>
    <w:rsid w:val="005F3EA8"/>
    <w:rsid w:val="005F55B3"/>
    <w:rsid w:val="00600515"/>
    <w:rsid w:val="00600919"/>
    <w:rsid w:val="00601A79"/>
    <w:rsid w:val="006030BF"/>
    <w:rsid w:val="006071FC"/>
    <w:rsid w:val="00612396"/>
    <w:rsid w:val="00612632"/>
    <w:rsid w:val="006128B3"/>
    <w:rsid w:val="00615147"/>
    <w:rsid w:val="00616F8F"/>
    <w:rsid w:val="0061701A"/>
    <w:rsid w:val="00617DAD"/>
    <w:rsid w:val="00623507"/>
    <w:rsid w:val="00624511"/>
    <w:rsid w:val="00624DEF"/>
    <w:rsid w:val="0062550E"/>
    <w:rsid w:val="00627E3E"/>
    <w:rsid w:val="006301F9"/>
    <w:rsid w:val="006305F5"/>
    <w:rsid w:val="0063683F"/>
    <w:rsid w:val="00636D76"/>
    <w:rsid w:val="0064058A"/>
    <w:rsid w:val="00645696"/>
    <w:rsid w:val="00652F61"/>
    <w:rsid w:val="00652FE5"/>
    <w:rsid w:val="00663B91"/>
    <w:rsid w:val="00674741"/>
    <w:rsid w:val="006818FE"/>
    <w:rsid w:val="00684BD2"/>
    <w:rsid w:val="0068537F"/>
    <w:rsid w:val="00690723"/>
    <w:rsid w:val="00693985"/>
    <w:rsid w:val="00693D70"/>
    <w:rsid w:val="0069454F"/>
    <w:rsid w:val="00694889"/>
    <w:rsid w:val="00696A6A"/>
    <w:rsid w:val="00697EC2"/>
    <w:rsid w:val="006A3A67"/>
    <w:rsid w:val="006A3DC5"/>
    <w:rsid w:val="006A3FF2"/>
    <w:rsid w:val="006A7095"/>
    <w:rsid w:val="006B14C0"/>
    <w:rsid w:val="006B1A68"/>
    <w:rsid w:val="006B2095"/>
    <w:rsid w:val="006B2BCC"/>
    <w:rsid w:val="006B585F"/>
    <w:rsid w:val="006C7FD2"/>
    <w:rsid w:val="006D021D"/>
    <w:rsid w:val="006D0BC1"/>
    <w:rsid w:val="006D21CD"/>
    <w:rsid w:val="006D38A5"/>
    <w:rsid w:val="006D4DAE"/>
    <w:rsid w:val="006D7FC7"/>
    <w:rsid w:val="006E051C"/>
    <w:rsid w:val="006E0CB2"/>
    <w:rsid w:val="006F029A"/>
    <w:rsid w:val="006F16A3"/>
    <w:rsid w:val="006F220C"/>
    <w:rsid w:val="006F40A3"/>
    <w:rsid w:val="006F4CD8"/>
    <w:rsid w:val="006F6D58"/>
    <w:rsid w:val="006F6F93"/>
    <w:rsid w:val="00701EA1"/>
    <w:rsid w:val="0070324B"/>
    <w:rsid w:val="007063D1"/>
    <w:rsid w:val="0070705C"/>
    <w:rsid w:val="007111C0"/>
    <w:rsid w:val="007114A7"/>
    <w:rsid w:val="0071339D"/>
    <w:rsid w:val="00722F52"/>
    <w:rsid w:val="0072445D"/>
    <w:rsid w:val="007249B1"/>
    <w:rsid w:val="00724F1F"/>
    <w:rsid w:val="00726C27"/>
    <w:rsid w:val="00734C09"/>
    <w:rsid w:val="00736805"/>
    <w:rsid w:val="00740798"/>
    <w:rsid w:val="0074085A"/>
    <w:rsid w:val="0074276C"/>
    <w:rsid w:val="0074466F"/>
    <w:rsid w:val="0075119B"/>
    <w:rsid w:val="0075136B"/>
    <w:rsid w:val="00754A91"/>
    <w:rsid w:val="00756B9B"/>
    <w:rsid w:val="00761166"/>
    <w:rsid w:val="00761DA2"/>
    <w:rsid w:val="007634C0"/>
    <w:rsid w:val="00767B62"/>
    <w:rsid w:val="0077047C"/>
    <w:rsid w:val="00770E66"/>
    <w:rsid w:val="00773AEE"/>
    <w:rsid w:val="00773CF8"/>
    <w:rsid w:val="00777B93"/>
    <w:rsid w:val="00780143"/>
    <w:rsid w:val="007867C3"/>
    <w:rsid w:val="007906E0"/>
    <w:rsid w:val="00790B1C"/>
    <w:rsid w:val="00791E4B"/>
    <w:rsid w:val="0079218D"/>
    <w:rsid w:val="00793675"/>
    <w:rsid w:val="00793BA0"/>
    <w:rsid w:val="007974D9"/>
    <w:rsid w:val="00797796"/>
    <w:rsid w:val="007A2B7F"/>
    <w:rsid w:val="007A3381"/>
    <w:rsid w:val="007A75A8"/>
    <w:rsid w:val="007B0396"/>
    <w:rsid w:val="007B10DF"/>
    <w:rsid w:val="007B20C6"/>
    <w:rsid w:val="007B24D9"/>
    <w:rsid w:val="007C13D4"/>
    <w:rsid w:val="007C2DB0"/>
    <w:rsid w:val="007C47CC"/>
    <w:rsid w:val="007C4BF7"/>
    <w:rsid w:val="007C4F7B"/>
    <w:rsid w:val="007C58D8"/>
    <w:rsid w:val="007C61A2"/>
    <w:rsid w:val="007C65DD"/>
    <w:rsid w:val="007C6A39"/>
    <w:rsid w:val="007C7DBD"/>
    <w:rsid w:val="007D6EC4"/>
    <w:rsid w:val="007E281C"/>
    <w:rsid w:val="007E2D61"/>
    <w:rsid w:val="007E55AF"/>
    <w:rsid w:val="007E5BD5"/>
    <w:rsid w:val="007E6251"/>
    <w:rsid w:val="007E784E"/>
    <w:rsid w:val="007F020D"/>
    <w:rsid w:val="007F1A6E"/>
    <w:rsid w:val="007F4596"/>
    <w:rsid w:val="007F470A"/>
    <w:rsid w:val="007F659E"/>
    <w:rsid w:val="00802A88"/>
    <w:rsid w:val="008048D1"/>
    <w:rsid w:val="00804BA2"/>
    <w:rsid w:val="0081517D"/>
    <w:rsid w:val="00817D27"/>
    <w:rsid w:val="008204F5"/>
    <w:rsid w:val="0082056F"/>
    <w:rsid w:val="00820EC6"/>
    <w:rsid w:val="00821650"/>
    <w:rsid w:val="00822C56"/>
    <w:rsid w:val="00822DF2"/>
    <w:rsid w:val="00823D5E"/>
    <w:rsid w:val="008243A4"/>
    <w:rsid w:val="008268C4"/>
    <w:rsid w:val="00826ACE"/>
    <w:rsid w:val="008312C0"/>
    <w:rsid w:val="00831360"/>
    <w:rsid w:val="0083332E"/>
    <w:rsid w:val="00834218"/>
    <w:rsid w:val="008343E5"/>
    <w:rsid w:val="00840472"/>
    <w:rsid w:val="008436B5"/>
    <w:rsid w:val="00847C9F"/>
    <w:rsid w:val="008514F6"/>
    <w:rsid w:val="00851A36"/>
    <w:rsid w:val="00852668"/>
    <w:rsid w:val="00852752"/>
    <w:rsid w:val="00854706"/>
    <w:rsid w:val="00856012"/>
    <w:rsid w:val="00872474"/>
    <w:rsid w:val="00872644"/>
    <w:rsid w:val="00874A20"/>
    <w:rsid w:val="00875615"/>
    <w:rsid w:val="008765B3"/>
    <w:rsid w:val="00876AA6"/>
    <w:rsid w:val="0088005E"/>
    <w:rsid w:val="0088565D"/>
    <w:rsid w:val="008861E5"/>
    <w:rsid w:val="00891B1C"/>
    <w:rsid w:val="0089338B"/>
    <w:rsid w:val="00893D5E"/>
    <w:rsid w:val="00895991"/>
    <w:rsid w:val="008979BA"/>
    <w:rsid w:val="008A079F"/>
    <w:rsid w:val="008A3ABE"/>
    <w:rsid w:val="008A41F1"/>
    <w:rsid w:val="008A63A0"/>
    <w:rsid w:val="008A78CD"/>
    <w:rsid w:val="008B7729"/>
    <w:rsid w:val="008C3A57"/>
    <w:rsid w:val="008C43CB"/>
    <w:rsid w:val="008C4A94"/>
    <w:rsid w:val="008C4DB5"/>
    <w:rsid w:val="008C5569"/>
    <w:rsid w:val="008C7B50"/>
    <w:rsid w:val="008D44FA"/>
    <w:rsid w:val="008D739F"/>
    <w:rsid w:val="008D7537"/>
    <w:rsid w:val="008E2CD4"/>
    <w:rsid w:val="008E395E"/>
    <w:rsid w:val="008E3FCE"/>
    <w:rsid w:val="008F099F"/>
    <w:rsid w:val="008F33B6"/>
    <w:rsid w:val="008F4CDB"/>
    <w:rsid w:val="008F5648"/>
    <w:rsid w:val="008F631E"/>
    <w:rsid w:val="00900FD9"/>
    <w:rsid w:val="00901C78"/>
    <w:rsid w:val="00902B9A"/>
    <w:rsid w:val="00903E3C"/>
    <w:rsid w:val="00904F1C"/>
    <w:rsid w:val="00906435"/>
    <w:rsid w:val="0090673F"/>
    <w:rsid w:val="00907716"/>
    <w:rsid w:val="00910EDA"/>
    <w:rsid w:val="00913F7F"/>
    <w:rsid w:val="00920BDE"/>
    <w:rsid w:val="00920E79"/>
    <w:rsid w:val="00922F4D"/>
    <w:rsid w:val="00923367"/>
    <w:rsid w:val="009237F0"/>
    <w:rsid w:val="009305C2"/>
    <w:rsid w:val="00931BAB"/>
    <w:rsid w:val="00936502"/>
    <w:rsid w:val="00936F59"/>
    <w:rsid w:val="00937742"/>
    <w:rsid w:val="009443AA"/>
    <w:rsid w:val="009508DD"/>
    <w:rsid w:val="009545C5"/>
    <w:rsid w:val="00956887"/>
    <w:rsid w:val="00966225"/>
    <w:rsid w:val="00971C0D"/>
    <w:rsid w:val="00971DB2"/>
    <w:rsid w:val="0097302F"/>
    <w:rsid w:val="00976B5C"/>
    <w:rsid w:val="009802FB"/>
    <w:rsid w:val="0098061B"/>
    <w:rsid w:val="00982510"/>
    <w:rsid w:val="0098566A"/>
    <w:rsid w:val="009859E0"/>
    <w:rsid w:val="00986D37"/>
    <w:rsid w:val="00993400"/>
    <w:rsid w:val="00993AA0"/>
    <w:rsid w:val="009959B9"/>
    <w:rsid w:val="009A2E4C"/>
    <w:rsid w:val="009A3801"/>
    <w:rsid w:val="009B0782"/>
    <w:rsid w:val="009B2D0E"/>
    <w:rsid w:val="009B3108"/>
    <w:rsid w:val="009B3C3F"/>
    <w:rsid w:val="009B6360"/>
    <w:rsid w:val="009C182C"/>
    <w:rsid w:val="009C1887"/>
    <w:rsid w:val="009C28D8"/>
    <w:rsid w:val="009C7425"/>
    <w:rsid w:val="009D08B0"/>
    <w:rsid w:val="009D10B7"/>
    <w:rsid w:val="009D11CB"/>
    <w:rsid w:val="009D2505"/>
    <w:rsid w:val="009D2C2B"/>
    <w:rsid w:val="009D38AB"/>
    <w:rsid w:val="009D68D2"/>
    <w:rsid w:val="009F039D"/>
    <w:rsid w:val="009F289E"/>
    <w:rsid w:val="009F2E0D"/>
    <w:rsid w:val="009F3FD6"/>
    <w:rsid w:val="00A01F77"/>
    <w:rsid w:val="00A028C5"/>
    <w:rsid w:val="00A07490"/>
    <w:rsid w:val="00A07E35"/>
    <w:rsid w:val="00A14DCA"/>
    <w:rsid w:val="00A218AD"/>
    <w:rsid w:val="00A25C03"/>
    <w:rsid w:val="00A30976"/>
    <w:rsid w:val="00A33578"/>
    <w:rsid w:val="00A366D0"/>
    <w:rsid w:val="00A40836"/>
    <w:rsid w:val="00A41C5A"/>
    <w:rsid w:val="00A42373"/>
    <w:rsid w:val="00A425A4"/>
    <w:rsid w:val="00A43BA9"/>
    <w:rsid w:val="00A5274D"/>
    <w:rsid w:val="00A5515C"/>
    <w:rsid w:val="00A56480"/>
    <w:rsid w:val="00A56C72"/>
    <w:rsid w:val="00A60108"/>
    <w:rsid w:val="00A60DB7"/>
    <w:rsid w:val="00A61A50"/>
    <w:rsid w:val="00A62AEB"/>
    <w:rsid w:val="00A65525"/>
    <w:rsid w:val="00A6638D"/>
    <w:rsid w:val="00A676FE"/>
    <w:rsid w:val="00A67DB6"/>
    <w:rsid w:val="00A67E33"/>
    <w:rsid w:val="00A71C16"/>
    <w:rsid w:val="00A75EEA"/>
    <w:rsid w:val="00A7725A"/>
    <w:rsid w:val="00A827AE"/>
    <w:rsid w:val="00A82809"/>
    <w:rsid w:val="00A90CFE"/>
    <w:rsid w:val="00A921B7"/>
    <w:rsid w:val="00A9348D"/>
    <w:rsid w:val="00A97137"/>
    <w:rsid w:val="00A975DC"/>
    <w:rsid w:val="00AA08CD"/>
    <w:rsid w:val="00AA48BB"/>
    <w:rsid w:val="00AB04DC"/>
    <w:rsid w:val="00AB1D38"/>
    <w:rsid w:val="00AB1FF7"/>
    <w:rsid w:val="00AB28F9"/>
    <w:rsid w:val="00AB3447"/>
    <w:rsid w:val="00AB3638"/>
    <w:rsid w:val="00AB3A69"/>
    <w:rsid w:val="00AB7894"/>
    <w:rsid w:val="00AB7A46"/>
    <w:rsid w:val="00AC0573"/>
    <w:rsid w:val="00AC38FF"/>
    <w:rsid w:val="00AC5805"/>
    <w:rsid w:val="00AD124C"/>
    <w:rsid w:val="00AD1B15"/>
    <w:rsid w:val="00AD266F"/>
    <w:rsid w:val="00AD529C"/>
    <w:rsid w:val="00AD7A7D"/>
    <w:rsid w:val="00AE344B"/>
    <w:rsid w:val="00AE46EA"/>
    <w:rsid w:val="00AE49AB"/>
    <w:rsid w:val="00AE5BCA"/>
    <w:rsid w:val="00AE63AD"/>
    <w:rsid w:val="00AE6F1C"/>
    <w:rsid w:val="00AE727B"/>
    <w:rsid w:val="00AF0DB7"/>
    <w:rsid w:val="00AF15F6"/>
    <w:rsid w:val="00AF4900"/>
    <w:rsid w:val="00AF4A7A"/>
    <w:rsid w:val="00AF6B9F"/>
    <w:rsid w:val="00AF7255"/>
    <w:rsid w:val="00B009BD"/>
    <w:rsid w:val="00B06B99"/>
    <w:rsid w:val="00B102E3"/>
    <w:rsid w:val="00B11F24"/>
    <w:rsid w:val="00B12224"/>
    <w:rsid w:val="00B14B7F"/>
    <w:rsid w:val="00B1638F"/>
    <w:rsid w:val="00B170A6"/>
    <w:rsid w:val="00B17616"/>
    <w:rsid w:val="00B20921"/>
    <w:rsid w:val="00B21296"/>
    <w:rsid w:val="00B21734"/>
    <w:rsid w:val="00B21A22"/>
    <w:rsid w:val="00B21BA1"/>
    <w:rsid w:val="00B227A3"/>
    <w:rsid w:val="00B229CA"/>
    <w:rsid w:val="00B30863"/>
    <w:rsid w:val="00B358B4"/>
    <w:rsid w:val="00B364EB"/>
    <w:rsid w:val="00B3756B"/>
    <w:rsid w:val="00B43A03"/>
    <w:rsid w:val="00B44185"/>
    <w:rsid w:val="00B4448A"/>
    <w:rsid w:val="00B46AA3"/>
    <w:rsid w:val="00B47E41"/>
    <w:rsid w:val="00B50C95"/>
    <w:rsid w:val="00B513BE"/>
    <w:rsid w:val="00B525BC"/>
    <w:rsid w:val="00B61BC0"/>
    <w:rsid w:val="00B643C3"/>
    <w:rsid w:val="00B64EF9"/>
    <w:rsid w:val="00B66157"/>
    <w:rsid w:val="00B669B5"/>
    <w:rsid w:val="00B67DD6"/>
    <w:rsid w:val="00B71F44"/>
    <w:rsid w:val="00B72182"/>
    <w:rsid w:val="00B72E28"/>
    <w:rsid w:val="00B73420"/>
    <w:rsid w:val="00B73A03"/>
    <w:rsid w:val="00B74D30"/>
    <w:rsid w:val="00B7507C"/>
    <w:rsid w:val="00B750DD"/>
    <w:rsid w:val="00B80694"/>
    <w:rsid w:val="00B80ABC"/>
    <w:rsid w:val="00B80C62"/>
    <w:rsid w:val="00B8108A"/>
    <w:rsid w:val="00B816FB"/>
    <w:rsid w:val="00B83E1E"/>
    <w:rsid w:val="00B86334"/>
    <w:rsid w:val="00B86816"/>
    <w:rsid w:val="00B879BE"/>
    <w:rsid w:val="00B87E05"/>
    <w:rsid w:val="00B92E48"/>
    <w:rsid w:val="00B944EE"/>
    <w:rsid w:val="00B94AD9"/>
    <w:rsid w:val="00BA23ED"/>
    <w:rsid w:val="00BA66A1"/>
    <w:rsid w:val="00BA67A8"/>
    <w:rsid w:val="00BA7A40"/>
    <w:rsid w:val="00BB05AC"/>
    <w:rsid w:val="00BB2F1F"/>
    <w:rsid w:val="00BB7C12"/>
    <w:rsid w:val="00BC4A59"/>
    <w:rsid w:val="00BC52F5"/>
    <w:rsid w:val="00BC582E"/>
    <w:rsid w:val="00BC6BF6"/>
    <w:rsid w:val="00BD0786"/>
    <w:rsid w:val="00BD0D65"/>
    <w:rsid w:val="00BD3AD6"/>
    <w:rsid w:val="00BD607A"/>
    <w:rsid w:val="00BD695B"/>
    <w:rsid w:val="00BE25EA"/>
    <w:rsid w:val="00BE3E9E"/>
    <w:rsid w:val="00BE6714"/>
    <w:rsid w:val="00BE67A2"/>
    <w:rsid w:val="00BF1D33"/>
    <w:rsid w:val="00BF5A79"/>
    <w:rsid w:val="00BF5DFE"/>
    <w:rsid w:val="00BF60D1"/>
    <w:rsid w:val="00BF736E"/>
    <w:rsid w:val="00C011AE"/>
    <w:rsid w:val="00C02B36"/>
    <w:rsid w:val="00C11B7B"/>
    <w:rsid w:val="00C12486"/>
    <w:rsid w:val="00C15848"/>
    <w:rsid w:val="00C15C91"/>
    <w:rsid w:val="00C20501"/>
    <w:rsid w:val="00C21F29"/>
    <w:rsid w:val="00C222D2"/>
    <w:rsid w:val="00C240E4"/>
    <w:rsid w:val="00C2445B"/>
    <w:rsid w:val="00C2499F"/>
    <w:rsid w:val="00C271A6"/>
    <w:rsid w:val="00C27708"/>
    <w:rsid w:val="00C338FC"/>
    <w:rsid w:val="00C33C13"/>
    <w:rsid w:val="00C341FA"/>
    <w:rsid w:val="00C374FA"/>
    <w:rsid w:val="00C376EA"/>
    <w:rsid w:val="00C42E80"/>
    <w:rsid w:val="00C47AB3"/>
    <w:rsid w:val="00C51427"/>
    <w:rsid w:val="00C5239F"/>
    <w:rsid w:val="00C524CB"/>
    <w:rsid w:val="00C52F2A"/>
    <w:rsid w:val="00C559AB"/>
    <w:rsid w:val="00C61955"/>
    <w:rsid w:val="00C653C7"/>
    <w:rsid w:val="00C65450"/>
    <w:rsid w:val="00C677E4"/>
    <w:rsid w:val="00C716A9"/>
    <w:rsid w:val="00C74505"/>
    <w:rsid w:val="00C75802"/>
    <w:rsid w:val="00C7690F"/>
    <w:rsid w:val="00C82555"/>
    <w:rsid w:val="00C83DF6"/>
    <w:rsid w:val="00C849DE"/>
    <w:rsid w:val="00C8594F"/>
    <w:rsid w:val="00C85B6D"/>
    <w:rsid w:val="00C97968"/>
    <w:rsid w:val="00CA0DFA"/>
    <w:rsid w:val="00CB41F7"/>
    <w:rsid w:val="00CB4DCC"/>
    <w:rsid w:val="00CB6C4F"/>
    <w:rsid w:val="00CC01ED"/>
    <w:rsid w:val="00CC6B91"/>
    <w:rsid w:val="00CD002D"/>
    <w:rsid w:val="00CD0A0F"/>
    <w:rsid w:val="00CD3AFC"/>
    <w:rsid w:val="00CD428D"/>
    <w:rsid w:val="00CD5C09"/>
    <w:rsid w:val="00CD63F0"/>
    <w:rsid w:val="00CD684E"/>
    <w:rsid w:val="00CE0571"/>
    <w:rsid w:val="00CE06DC"/>
    <w:rsid w:val="00CE2DEF"/>
    <w:rsid w:val="00CE6B21"/>
    <w:rsid w:val="00CE6EBD"/>
    <w:rsid w:val="00CE701B"/>
    <w:rsid w:val="00CF0ED5"/>
    <w:rsid w:val="00CF3E33"/>
    <w:rsid w:val="00CF7C64"/>
    <w:rsid w:val="00D019F0"/>
    <w:rsid w:val="00D10353"/>
    <w:rsid w:val="00D12B1A"/>
    <w:rsid w:val="00D14EFF"/>
    <w:rsid w:val="00D17023"/>
    <w:rsid w:val="00D2187F"/>
    <w:rsid w:val="00D24EAF"/>
    <w:rsid w:val="00D31ECC"/>
    <w:rsid w:val="00D320BD"/>
    <w:rsid w:val="00D32BCF"/>
    <w:rsid w:val="00D33DD5"/>
    <w:rsid w:val="00D3649A"/>
    <w:rsid w:val="00D366B7"/>
    <w:rsid w:val="00D40FB3"/>
    <w:rsid w:val="00D426F2"/>
    <w:rsid w:val="00D42942"/>
    <w:rsid w:val="00D42B93"/>
    <w:rsid w:val="00D42E99"/>
    <w:rsid w:val="00D43CC7"/>
    <w:rsid w:val="00D44FC3"/>
    <w:rsid w:val="00D44FE3"/>
    <w:rsid w:val="00D510B2"/>
    <w:rsid w:val="00D51A0B"/>
    <w:rsid w:val="00D52190"/>
    <w:rsid w:val="00D5502F"/>
    <w:rsid w:val="00D55973"/>
    <w:rsid w:val="00D55A39"/>
    <w:rsid w:val="00D6319B"/>
    <w:rsid w:val="00D65BA9"/>
    <w:rsid w:val="00D66087"/>
    <w:rsid w:val="00D679C7"/>
    <w:rsid w:val="00D711A2"/>
    <w:rsid w:val="00D7143E"/>
    <w:rsid w:val="00D72F71"/>
    <w:rsid w:val="00D749FA"/>
    <w:rsid w:val="00D74FA1"/>
    <w:rsid w:val="00D75A1C"/>
    <w:rsid w:val="00D77615"/>
    <w:rsid w:val="00D776DB"/>
    <w:rsid w:val="00D8026C"/>
    <w:rsid w:val="00D816E8"/>
    <w:rsid w:val="00D82B9B"/>
    <w:rsid w:val="00D82F6F"/>
    <w:rsid w:val="00D83691"/>
    <w:rsid w:val="00D83DF5"/>
    <w:rsid w:val="00D8546A"/>
    <w:rsid w:val="00D85BC7"/>
    <w:rsid w:val="00D8646A"/>
    <w:rsid w:val="00D87350"/>
    <w:rsid w:val="00D9025F"/>
    <w:rsid w:val="00D93135"/>
    <w:rsid w:val="00D94FCC"/>
    <w:rsid w:val="00D97958"/>
    <w:rsid w:val="00DA20F0"/>
    <w:rsid w:val="00DA282C"/>
    <w:rsid w:val="00DA29B0"/>
    <w:rsid w:val="00DA2FBC"/>
    <w:rsid w:val="00DA3C7B"/>
    <w:rsid w:val="00DA4BC9"/>
    <w:rsid w:val="00DA6710"/>
    <w:rsid w:val="00DA6CF8"/>
    <w:rsid w:val="00DB1613"/>
    <w:rsid w:val="00DB1986"/>
    <w:rsid w:val="00DB30B2"/>
    <w:rsid w:val="00DB43A5"/>
    <w:rsid w:val="00DB597C"/>
    <w:rsid w:val="00DB6306"/>
    <w:rsid w:val="00DB6345"/>
    <w:rsid w:val="00DB7994"/>
    <w:rsid w:val="00DB7EB0"/>
    <w:rsid w:val="00DC30E8"/>
    <w:rsid w:val="00DC441D"/>
    <w:rsid w:val="00DC4677"/>
    <w:rsid w:val="00DC4A5B"/>
    <w:rsid w:val="00DC73E7"/>
    <w:rsid w:val="00DC79BE"/>
    <w:rsid w:val="00DD1649"/>
    <w:rsid w:val="00DD1F27"/>
    <w:rsid w:val="00DD4188"/>
    <w:rsid w:val="00DD7342"/>
    <w:rsid w:val="00DE06D6"/>
    <w:rsid w:val="00DE0755"/>
    <w:rsid w:val="00DE086B"/>
    <w:rsid w:val="00DE27F8"/>
    <w:rsid w:val="00DE3FCA"/>
    <w:rsid w:val="00DE6555"/>
    <w:rsid w:val="00DF537E"/>
    <w:rsid w:val="00DF5F8C"/>
    <w:rsid w:val="00E01502"/>
    <w:rsid w:val="00E03DC5"/>
    <w:rsid w:val="00E04F78"/>
    <w:rsid w:val="00E06AC4"/>
    <w:rsid w:val="00E13915"/>
    <w:rsid w:val="00E13C51"/>
    <w:rsid w:val="00E13EF2"/>
    <w:rsid w:val="00E15079"/>
    <w:rsid w:val="00E248A8"/>
    <w:rsid w:val="00E24EF1"/>
    <w:rsid w:val="00E27BF2"/>
    <w:rsid w:val="00E313F3"/>
    <w:rsid w:val="00E31CF2"/>
    <w:rsid w:val="00E31D32"/>
    <w:rsid w:val="00E332D3"/>
    <w:rsid w:val="00E3624D"/>
    <w:rsid w:val="00E37B8A"/>
    <w:rsid w:val="00E41763"/>
    <w:rsid w:val="00E41E24"/>
    <w:rsid w:val="00E42F65"/>
    <w:rsid w:val="00E43055"/>
    <w:rsid w:val="00E43B72"/>
    <w:rsid w:val="00E47FD6"/>
    <w:rsid w:val="00E50443"/>
    <w:rsid w:val="00E51368"/>
    <w:rsid w:val="00E514E0"/>
    <w:rsid w:val="00E5433B"/>
    <w:rsid w:val="00E560A7"/>
    <w:rsid w:val="00E57029"/>
    <w:rsid w:val="00E61592"/>
    <w:rsid w:val="00E6422C"/>
    <w:rsid w:val="00E668E4"/>
    <w:rsid w:val="00E672F5"/>
    <w:rsid w:val="00E673CD"/>
    <w:rsid w:val="00E67880"/>
    <w:rsid w:val="00E70007"/>
    <w:rsid w:val="00E707E9"/>
    <w:rsid w:val="00E71230"/>
    <w:rsid w:val="00E7176F"/>
    <w:rsid w:val="00E73BFC"/>
    <w:rsid w:val="00E754AE"/>
    <w:rsid w:val="00E75D48"/>
    <w:rsid w:val="00E846E0"/>
    <w:rsid w:val="00E8551B"/>
    <w:rsid w:val="00E859CF"/>
    <w:rsid w:val="00E866D1"/>
    <w:rsid w:val="00E87018"/>
    <w:rsid w:val="00E90033"/>
    <w:rsid w:val="00E930D3"/>
    <w:rsid w:val="00E95437"/>
    <w:rsid w:val="00E9624A"/>
    <w:rsid w:val="00E96406"/>
    <w:rsid w:val="00E96D7D"/>
    <w:rsid w:val="00E9706E"/>
    <w:rsid w:val="00EA1DC2"/>
    <w:rsid w:val="00EA43B7"/>
    <w:rsid w:val="00EA583D"/>
    <w:rsid w:val="00EB00E1"/>
    <w:rsid w:val="00EB0721"/>
    <w:rsid w:val="00EB17DE"/>
    <w:rsid w:val="00EB1AD7"/>
    <w:rsid w:val="00EB2155"/>
    <w:rsid w:val="00EB4DBD"/>
    <w:rsid w:val="00EB5D5A"/>
    <w:rsid w:val="00EC1359"/>
    <w:rsid w:val="00EC31A6"/>
    <w:rsid w:val="00EC6294"/>
    <w:rsid w:val="00EC7A22"/>
    <w:rsid w:val="00ED0F1E"/>
    <w:rsid w:val="00EE059F"/>
    <w:rsid w:val="00EE2B63"/>
    <w:rsid w:val="00EE7EF1"/>
    <w:rsid w:val="00EF18FE"/>
    <w:rsid w:val="00EF36DA"/>
    <w:rsid w:val="00EF4841"/>
    <w:rsid w:val="00EF49FB"/>
    <w:rsid w:val="00F03BE8"/>
    <w:rsid w:val="00F044EF"/>
    <w:rsid w:val="00F04597"/>
    <w:rsid w:val="00F050E9"/>
    <w:rsid w:val="00F0719B"/>
    <w:rsid w:val="00F073E0"/>
    <w:rsid w:val="00F07D09"/>
    <w:rsid w:val="00F1200B"/>
    <w:rsid w:val="00F1405D"/>
    <w:rsid w:val="00F17537"/>
    <w:rsid w:val="00F243D3"/>
    <w:rsid w:val="00F27A9E"/>
    <w:rsid w:val="00F30021"/>
    <w:rsid w:val="00F32082"/>
    <w:rsid w:val="00F32C9D"/>
    <w:rsid w:val="00F32DCA"/>
    <w:rsid w:val="00F33A51"/>
    <w:rsid w:val="00F33BCB"/>
    <w:rsid w:val="00F35386"/>
    <w:rsid w:val="00F361F7"/>
    <w:rsid w:val="00F41C24"/>
    <w:rsid w:val="00F45784"/>
    <w:rsid w:val="00F53B45"/>
    <w:rsid w:val="00F54435"/>
    <w:rsid w:val="00F56C18"/>
    <w:rsid w:val="00F579E6"/>
    <w:rsid w:val="00F606B4"/>
    <w:rsid w:val="00F60A8C"/>
    <w:rsid w:val="00F652A0"/>
    <w:rsid w:val="00F66114"/>
    <w:rsid w:val="00F72B8A"/>
    <w:rsid w:val="00F72C7F"/>
    <w:rsid w:val="00F733D1"/>
    <w:rsid w:val="00F76898"/>
    <w:rsid w:val="00F834A6"/>
    <w:rsid w:val="00F854A2"/>
    <w:rsid w:val="00F878D6"/>
    <w:rsid w:val="00F90638"/>
    <w:rsid w:val="00F96644"/>
    <w:rsid w:val="00FA0787"/>
    <w:rsid w:val="00FA33B9"/>
    <w:rsid w:val="00FA3790"/>
    <w:rsid w:val="00FA53AB"/>
    <w:rsid w:val="00FA57C0"/>
    <w:rsid w:val="00FB4FED"/>
    <w:rsid w:val="00FB62C0"/>
    <w:rsid w:val="00FB7444"/>
    <w:rsid w:val="00FC0D5F"/>
    <w:rsid w:val="00FC3285"/>
    <w:rsid w:val="00FD134B"/>
    <w:rsid w:val="00FD4650"/>
    <w:rsid w:val="00FE4D79"/>
    <w:rsid w:val="00FE50C9"/>
    <w:rsid w:val="00FE6713"/>
    <w:rsid w:val="00FE6A5A"/>
    <w:rsid w:val="00FE7554"/>
    <w:rsid w:val="00FF110F"/>
    <w:rsid w:val="00FF1624"/>
    <w:rsid w:val="00FF1966"/>
    <w:rsid w:val="00FF2545"/>
    <w:rsid w:val="00FF3FEB"/>
    <w:rsid w:val="00FF67AE"/>
    <w:rsid w:val="00FF715E"/>
    <w:rsid w:val="067659E2"/>
    <w:rsid w:val="0A8C3D63"/>
    <w:rsid w:val="0D821B4C"/>
    <w:rsid w:val="0EBA04F2"/>
    <w:rsid w:val="10261FFE"/>
    <w:rsid w:val="1240313D"/>
    <w:rsid w:val="125819A7"/>
    <w:rsid w:val="127039FD"/>
    <w:rsid w:val="14654FDC"/>
    <w:rsid w:val="14FA13B7"/>
    <w:rsid w:val="164410A1"/>
    <w:rsid w:val="193174B2"/>
    <w:rsid w:val="1AA0603E"/>
    <w:rsid w:val="1D333FC5"/>
    <w:rsid w:val="1D695934"/>
    <w:rsid w:val="1DD67792"/>
    <w:rsid w:val="1F176670"/>
    <w:rsid w:val="20B00533"/>
    <w:rsid w:val="21A13378"/>
    <w:rsid w:val="227229A1"/>
    <w:rsid w:val="22BE7324"/>
    <w:rsid w:val="23FB282C"/>
    <w:rsid w:val="24780CDE"/>
    <w:rsid w:val="2788146A"/>
    <w:rsid w:val="27DB2255"/>
    <w:rsid w:val="2828530F"/>
    <w:rsid w:val="2A5F459B"/>
    <w:rsid w:val="2A692A82"/>
    <w:rsid w:val="2B5725C4"/>
    <w:rsid w:val="2CD55C55"/>
    <w:rsid w:val="2E386967"/>
    <w:rsid w:val="2F506F74"/>
    <w:rsid w:val="2F9B5EE0"/>
    <w:rsid w:val="30493E12"/>
    <w:rsid w:val="317C672F"/>
    <w:rsid w:val="31D65103"/>
    <w:rsid w:val="33543E57"/>
    <w:rsid w:val="33FC2363"/>
    <w:rsid w:val="34FA0097"/>
    <w:rsid w:val="35380BBF"/>
    <w:rsid w:val="35CC4711"/>
    <w:rsid w:val="36112941"/>
    <w:rsid w:val="36F9612C"/>
    <w:rsid w:val="388259E8"/>
    <w:rsid w:val="3A6A181A"/>
    <w:rsid w:val="3B8C6430"/>
    <w:rsid w:val="3CD95388"/>
    <w:rsid w:val="3E135D25"/>
    <w:rsid w:val="3E7C195D"/>
    <w:rsid w:val="3E9312F8"/>
    <w:rsid w:val="40245174"/>
    <w:rsid w:val="402C58DA"/>
    <w:rsid w:val="429A0C7E"/>
    <w:rsid w:val="447F5EC2"/>
    <w:rsid w:val="45D814A9"/>
    <w:rsid w:val="489F2E1F"/>
    <w:rsid w:val="4B6E6E2D"/>
    <w:rsid w:val="4B7B626D"/>
    <w:rsid w:val="4C59524B"/>
    <w:rsid w:val="4C6807BE"/>
    <w:rsid w:val="4E15356D"/>
    <w:rsid w:val="4EA41E0E"/>
    <w:rsid w:val="50D457E8"/>
    <w:rsid w:val="516A5CC0"/>
    <w:rsid w:val="52542DCA"/>
    <w:rsid w:val="52B66476"/>
    <w:rsid w:val="52C83E7D"/>
    <w:rsid w:val="53486C36"/>
    <w:rsid w:val="536D4ACC"/>
    <w:rsid w:val="555420C8"/>
    <w:rsid w:val="59776C15"/>
    <w:rsid w:val="598F6615"/>
    <w:rsid w:val="5AA338BB"/>
    <w:rsid w:val="5B1F6511"/>
    <w:rsid w:val="5B8F0C89"/>
    <w:rsid w:val="5B8F2475"/>
    <w:rsid w:val="5C106691"/>
    <w:rsid w:val="5C1222E0"/>
    <w:rsid w:val="5C553D58"/>
    <w:rsid w:val="5CD67C8E"/>
    <w:rsid w:val="5DA7A291"/>
    <w:rsid w:val="5FA52401"/>
    <w:rsid w:val="5FC20C8C"/>
    <w:rsid w:val="637C38A9"/>
    <w:rsid w:val="638A484C"/>
    <w:rsid w:val="66E80973"/>
    <w:rsid w:val="67BE7815"/>
    <w:rsid w:val="67E4410B"/>
    <w:rsid w:val="68DB1D84"/>
    <w:rsid w:val="6A875C5B"/>
    <w:rsid w:val="6A8B580E"/>
    <w:rsid w:val="6D5663ED"/>
    <w:rsid w:val="6D6B515B"/>
    <w:rsid w:val="6EB8584F"/>
    <w:rsid w:val="6F744429"/>
    <w:rsid w:val="6FDC1408"/>
    <w:rsid w:val="70A8704E"/>
    <w:rsid w:val="721540EB"/>
    <w:rsid w:val="72C9287B"/>
    <w:rsid w:val="745148D6"/>
    <w:rsid w:val="74B70B38"/>
    <w:rsid w:val="77CFE998"/>
    <w:rsid w:val="788656CD"/>
    <w:rsid w:val="78D27468"/>
    <w:rsid w:val="79B50E56"/>
    <w:rsid w:val="79FC3536"/>
    <w:rsid w:val="7F6E3B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3"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annotation reference" w:qFormat="1"/>
    <w:lsdException w:name="page number"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C08"/>
    <w:pPr>
      <w:widowControl w:val="0"/>
      <w:jc w:val="both"/>
    </w:pPr>
    <w:rPr>
      <w:kern w:val="2"/>
      <w:sz w:val="21"/>
      <w:szCs w:val="24"/>
    </w:rPr>
  </w:style>
  <w:style w:type="paragraph" w:styleId="1">
    <w:name w:val="heading 1"/>
    <w:basedOn w:val="a"/>
    <w:next w:val="a"/>
    <w:qFormat/>
    <w:rsid w:val="00081C08"/>
    <w:pPr>
      <w:keepNext/>
      <w:keepLines/>
      <w:adjustRightInd w:val="0"/>
      <w:jc w:val="center"/>
      <w:textAlignment w:val="baseline"/>
      <w:outlineLvl w:val="0"/>
    </w:pPr>
    <w:rPr>
      <w:rFonts w:ascii="宋体" w:hAnsi="宋体"/>
      <w:b/>
      <w:kern w:val="44"/>
      <w:sz w:val="44"/>
      <w:szCs w:val="44"/>
    </w:rPr>
  </w:style>
  <w:style w:type="paragraph" w:styleId="2">
    <w:name w:val="heading 2"/>
    <w:basedOn w:val="a"/>
    <w:next w:val="a"/>
    <w:link w:val="2Char"/>
    <w:qFormat/>
    <w:rsid w:val="00081C08"/>
    <w:pPr>
      <w:keepNext/>
      <w:keepLines/>
      <w:autoSpaceDE w:val="0"/>
      <w:autoSpaceDN w:val="0"/>
      <w:adjustRightInd w:val="0"/>
      <w:spacing w:line="360" w:lineRule="auto"/>
      <w:jc w:val="center"/>
      <w:textAlignment w:val="baseline"/>
      <w:outlineLvl w:val="1"/>
    </w:pPr>
    <w:rPr>
      <w:rFonts w:ascii="Arial" w:eastAsia="黑体" w:hAnsi="Arial"/>
      <w:b/>
      <w:spacing w:val="24"/>
      <w:kern w:val="0"/>
      <w:sz w:val="24"/>
      <w:szCs w:val="20"/>
    </w:rPr>
  </w:style>
  <w:style w:type="paragraph" w:styleId="3">
    <w:name w:val="heading 3"/>
    <w:basedOn w:val="a"/>
    <w:next w:val="a0"/>
    <w:qFormat/>
    <w:rsid w:val="00081C08"/>
    <w:pPr>
      <w:keepNext/>
      <w:keepLines/>
      <w:autoSpaceDE w:val="0"/>
      <w:autoSpaceDN w:val="0"/>
      <w:adjustRightInd w:val="0"/>
      <w:spacing w:line="360" w:lineRule="auto"/>
      <w:jc w:val="left"/>
      <w:textAlignment w:val="baseline"/>
      <w:outlineLvl w:val="2"/>
    </w:pPr>
    <w:rPr>
      <w:rFonts w:ascii="宋体" w:hAnsi="Arial"/>
      <w:b/>
      <w:sz w:val="28"/>
      <w:szCs w:val="20"/>
    </w:rPr>
  </w:style>
  <w:style w:type="paragraph" w:styleId="4">
    <w:name w:val="heading 4"/>
    <w:basedOn w:val="a"/>
    <w:next w:val="a"/>
    <w:qFormat/>
    <w:rsid w:val="00081C08"/>
    <w:pPr>
      <w:widowControl/>
      <w:spacing w:beforeAutospacing="1" w:afterAutospacing="1"/>
      <w:jc w:val="center"/>
      <w:outlineLvl w:val="3"/>
    </w:pPr>
    <w:rPr>
      <w:rFonts w:ascii="宋体" w:hAnsi="宋体" w:cs="宋体"/>
      <w:b/>
      <w:bCs/>
      <w:kern w:val="0"/>
      <w:sz w:val="24"/>
    </w:rPr>
  </w:style>
  <w:style w:type="paragraph" w:styleId="5">
    <w:name w:val="heading 5"/>
    <w:basedOn w:val="a"/>
    <w:next w:val="a0"/>
    <w:qFormat/>
    <w:rsid w:val="00081C08"/>
    <w:pPr>
      <w:keepNext/>
      <w:keepLines/>
      <w:tabs>
        <w:tab w:val="left" w:pos="312"/>
      </w:tabs>
      <w:spacing w:line="372" w:lineRule="auto"/>
      <w:outlineLvl w:val="4"/>
    </w:pPr>
    <w:rPr>
      <w:b/>
      <w:sz w:val="28"/>
      <w:szCs w:val="20"/>
    </w:rPr>
  </w:style>
  <w:style w:type="paragraph" w:styleId="6">
    <w:name w:val="heading 6"/>
    <w:basedOn w:val="a"/>
    <w:next w:val="a0"/>
    <w:qFormat/>
    <w:rsid w:val="00081C08"/>
    <w:pPr>
      <w:keepNext/>
      <w:keepLines/>
      <w:tabs>
        <w:tab w:val="left" w:pos="312"/>
      </w:tabs>
      <w:spacing w:line="317" w:lineRule="auto"/>
      <w:outlineLvl w:val="5"/>
    </w:pPr>
    <w:rPr>
      <w:rFonts w:ascii="Arial" w:eastAsia="黑体" w:hAnsi="Arial"/>
      <w:b/>
      <w:sz w:val="24"/>
      <w:szCs w:val="20"/>
    </w:rPr>
  </w:style>
  <w:style w:type="paragraph" w:styleId="7">
    <w:name w:val="heading 7"/>
    <w:basedOn w:val="a"/>
    <w:next w:val="a0"/>
    <w:qFormat/>
    <w:rsid w:val="00081C08"/>
    <w:pPr>
      <w:keepNext/>
      <w:keepLines/>
      <w:tabs>
        <w:tab w:val="left" w:pos="312"/>
      </w:tabs>
      <w:spacing w:line="317" w:lineRule="auto"/>
      <w:outlineLvl w:val="6"/>
    </w:pPr>
    <w:rPr>
      <w:b/>
      <w:sz w:val="24"/>
      <w:szCs w:val="20"/>
    </w:rPr>
  </w:style>
  <w:style w:type="paragraph" w:styleId="8">
    <w:name w:val="heading 8"/>
    <w:basedOn w:val="a"/>
    <w:next w:val="a0"/>
    <w:qFormat/>
    <w:rsid w:val="00081C08"/>
    <w:pPr>
      <w:keepNext/>
      <w:keepLines/>
      <w:tabs>
        <w:tab w:val="left" w:pos="312"/>
      </w:tabs>
      <w:spacing w:line="317" w:lineRule="auto"/>
      <w:outlineLvl w:val="7"/>
    </w:pPr>
    <w:rPr>
      <w:rFonts w:ascii="Arial" w:eastAsia="黑体" w:hAnsi="Arial"/>
      <w:sz w:val="24"/>
      <w:szCs w:val="20"/>
    </w:rPr>
  </w:style>
  <w:style w:type="paragraph" w:styleId="9">
    <w:name w:val="heading 9"/>
    <w:basedOn w:val="a"/>
    <w:next w:val="a0"/>
    <w:qFormat/>
    <w:rsid w:val="00081C08"/>
    <w:pPr>
      <w:keepNext/>
      <w:keepLines/>
      <w:tabs>
        <w:tab w:val="left" w:pos="312"/>
      </w:tabs>
      <w:spacing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81C08"/>
    <w:pPr>
      <w:autoSpaceDE w:val="0"/>
      <w:autoSpaceDN w:val="0"/>
      <w:spacing w:line="360" w:lineRule="auto"/>
      <w:ind w:left="181" w:firstLine="420"/>
    </w:pPr>
    <w:rPr>
      <w:sz w:val="24"/>
      <w:szCs w:val="20"/>
    </w:rPr>
  </w:style>
  <w:style w:type="paragraph" w:styleId="a4">
    <w:name w:val="caption"/>
    <w:basedOn w:val="a"/>
    <w:next w:val="a"/>
    <w:qFormat/>
    <w:rsid w:val="00081C08"/>
    <w:pPr>
      <w:spacing w:line="360" w:lineRule="auto"/>
      <w:jc w:val="center"/>
    </w:pPr>
    <w:rPr>
      <w:rFonts w:ascii="Arial" w:eastAsia="黑体" w:hAnsi="Arial"/>
      <w:sz w:val="24"/>
      <w:szCs w:val="20"/>
    </w:rPr>
  </w:style>
  <w:style w:type="paragraph" w:styleId="a5">
    <w:name w:val="Document Map"/>
    <w:basedOn w:val="a"/>
    <w:qFormat/>
    <w:rsid w:val="00081C08"/>
    <w:pPr>
      <w:shd w:val="clear" w:color="auto" w:fill="000080"/>
    </w:pPr>
  </w:style>
  <w:style w:type="paragraph" w:styleId="a6">
    <w:name w:val="annotation text"/>
    <w:basedOn w:val="a"/>
    <w:link w:val="Char0"/>
    <w:uiPriority w:val="99"/>
    <w:qFormat/>
    <w:rsid w:val="00081C08"/>
    <w:pPr>
      <w:jc w:val="left"/>
    </w:pPr>
  </w:style>
  <w:style w:type="paragraph" w:styleId="30">
    <w:name w:val="Body Text 3"/>
    <w:basedOn w:val="a"/>
    <w:qFormat/>
    <w:rsid w:val="00081C08"/>
    <w:pPr>
      <w:spacing w:line="240" w:lineRule="exact"/>
    </w:pPr>
    <w:rPr>
      <w:rFonts w:ascii="宋体" w:hAnsi="宋体"/>
      <w:sz w:val="18"/>
    </w:rPr>
  </w:style>
  <w:style w:type="paragraph" w:styleId="a7">
    <w:name w:val="Body Text"/>
    <w:basedOn w:val="a"/>
    <w:qFormat/>
    <w:rsid w:val="00081C08"/>
  </w:style>
  <w:style w:type="paragraph" w:styleId="a8">
    <w:name w:val="Body Text Indent"/>
    <w:basedOn w:val="a"/>
    <w:link w:val="Char1"/>
    <w:qFormat/>
    <w:rsid w:val="00081C08"/>
    <w:pPr>
      <w:autoSpaceDE w:val="0"/>
      <w:autoSpaceDN w:val="0"/>
      <w:spacing w:line="360" w:lineRule="auto"/>
      <w:ind w:left="181" w:firstLine="539"/>
    </w:pPr>
    <w:rPr>
      <w:sz w:val="24"/>
      <w:szCs w:val="20"/>
    </w:rPr>
  </w:style>
  <w:style w:type="paragraph" w:styleId="a9">
    <w:name w:val="Block Text"/>
    <w:basedOn w:val="a"/>
    <w:qFormat/>
    <w:rsid w:val="00081C08"/>
    <w:pPr>
      <w:ind w:leftChars="700" w:left="1440" w:rightChars="700" w:right="1440"/>
    </w:pPr>
  </w:style>
  <w:style w:type="paragraph" w:styleId="31">
    <w:name w:val="toc 3"/>
    <w:basedOn w:val="a"/>
    <w:next w:val="a"/>
    <w:qFormat/>
    <w:rsid w:val="00081C08"/>
    <w:pPr>
      <w:ind w:left="420"/>
      <w:jc w:val="left"/>
    </w:pPr>
    <w:rPr>
      <w:i/>
      <w:iCs/>
    </w:rPr>
  </w:style>
  <w:style w:type="paragraph" w:styleId="aa">
    <w:name w:val="Plain Text"/>
    <w:basedOn w:val="a"/>
    <w:link w:val="Char10"/>
    <w:uiPriority w:val="99"/>
    <w:qFormat/>
    <w:rsid w:val="00081C08"/>
    <w:pPr>
      <w:spacing w:line="360" w:lineRule="auto"/>
    </w:pPr>
    <w:rPr>
      <w:rFonts w:ascii="宋体" w:hAnsi="Courier New"/>
      <w:spacing w:val="-8"/>
      <w:sz w:val="24"/>
      <w:szCs w:val="20"/>
    </w:rPr>
  </w:style>
  <w:style w:type="paragraph" w:styleId="ab">
    <w:name w:val="Date"/>
    <w:basedOn w:val="a"/>
    <w:next w:val="a"/>
    <w:link w:val="Char2"/>
    <w:uiPriority w:val="99"/>
    <w:qFormat/>
    <w:rsid w:val="00081C08"/>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20">
    <w:name w:val="Body Text Indent 2"/>
    <w:basedOn w:val="a"/>
    <w:qFormat/>
    <w:rsid w:val="00081C08"/>
    <w:pPr>
      <w:ind w:firstLine="540"/>
    </w:pPr>
    <w:rPr>
      <w:szCs w:val="20"/>
    </w:rPr>
  </w:style>
  <w:style w:type="paragraph" w:styleId="ac">
    <w:name w:val="Balloon Text"/>
    <w:basedOn w:val="a"/>
    <w:link w:val="Char3"/>
    <w:qFormat/>
    <w:rsid w:val="00081C08"/>
    <w:rPr>
      <w:sz w:val="18"/>
      <w:szCs w:val="18"/>
    </w:rPr>
  </w:style>
  <w:style w:type="paragraph" w:styleId="ad">
    <w:name w:val="footer"/>
    <w:basedOn w:val="a"/>
    <w:link w:val="Char4"/>
    <w:uiPriority w:val="99"/>
    <w:qFormat/>
    <w:rsid w:val="00081C08"/>
    <w:pPr>
      <w:tabs>
        <w:tab w:val="center" w:pos="4153"/>
        <w:tab w:val="right" w:pos="8306"/>
      </w:tabs>
      <w:snapToGrid w:val="0"/>
      <w:jc w:val="left"/>
    </w:pPr>
    <w:rPr>
      <w:sz w:val="18"/>
      <w:szCs w:val="20"/>
    </w:rPr>
  </w:style>
  <w:style w:type="paragraph" w:styleId="ae">
    <w:name w:val="header"/>
    <w:basedOn w:val="a"/>
    <w:link w:val="Char5"/>
    <w:qFormat/>
    <w:rsid w:val="00081C08"/>
    <w:pPr>
      <w:pBdr>
        <w:bottom w:val="single" w:sz="6" w:space="1" w:color="auto"/>
      </w:pBdr>
      <w:tabs>
        <w:tab w:val="center" w:pos="4153"/>
        <w:tab w:val="right" w:pos="8306"/>
      </w:tabs>
      <w:snapToGrid w:val="0"/>
      <w:jc w:val="center"/>
    </w:pPr>
    <w:rPr>
      <w:sz w:val="18"/>
      <w:szCs w:val="18"/>
    </w:rPr>
  </w:style>
  <w:style w:type="paragraph" w:styleId="af">
    <w:name w:val="Signature"/>
    <w:basedOn w:val="a"/>
    <w:qFormat/>
    <w:rsid w:val="00081C08"/>
    <w:pPr>
      <w:ind w:left="4320"/>
    </w:pPr>
    <w:rPr>
      <w:rFonts w:eastAsia="楷体_GB2312"/>
      <w:szCs w:val="20"/>
    </w:rPr>
  </w:style>
  <w:style w:type="paragraph" w:styleId="10">
    <w:name w:val="toc 1"/>
    <w:basedOn w:val="a"/>
    <w:next w:val="a"/>
    <w:qFormat/>
    <w:rsid w:val="00081C08"/>
    <w:pPr>
      <w:jc w:val="left"/>
    </w:pPr>
    <w:rPr>
      <w:b/>
      <w:bCs/>
      <w:caps/>
    </w:rPr>
  </w:style>
  <w:style w:type="paragraph" w:styleId="af0">
    <w:name w:val="footnote text"/>
    <w:basedOn w:val="a"/>
    <w:link w:val="Char6"/>
    <w:qFormat/>
    <w:rsid w:val="00081C08"/>
    <w:pPr>
      <w:snapToGrid w:val="0"/>
      <w:jc w:val="left"/>
    </w:pPr>
    <w:rPr>
      <w:rFonts w:ascii="仿宋_GB2312" w:eastAsia="仿宋_GB2312" w:hAnsi="新宋体"/>
      <w:sz w:val="18"/>
      <w:szCs w:val="18"/>
    </w:rPr>
  </w:style>
  <w:style w:type="paragraph" w:styleId="32">
    <w:name w:val="Body Text Indent 3"/>
    <w:basedOn w:val="a"/>
    <w:qFormat/>
    <w:rsid w:val="00081C08"/>
    <w:pPr>
      <w:ind w:firstLine="426"/>
    </w:pPr>
    <w:rPr>
      <w:szCs w:val="20"/>
    </w:rPr>
  </w:style>
  <w:style w:type="paragraph" w:styleId="21">
    <w:name w:val="Body Text 2"/>
    <w:basedOn w:val="a"/>
    <w:link w:val="2Char0"/>
    <w:qFormat/>
    <w:rsid w:val="00081C08"/>
    <w:rPr>
      <w:sz w:val="28"/>
      <w:szCs w:val="20"/>
    </w:rPr>
  </w:style>
  <w:style w:type="paragraph" w:styleId="HTML">
    <w:name w:val="HTML Preformatted"/>
    <w:basedOn w:val="a"/>
    <w:qFormat/>
    <w:rsid w:val="00081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1">
    <w:name w:val="Normal (Web)"/>
    <w:basedOn w:val="a"/>
    <w:uiPriority w:val="99"/>
    <w:qFormat/>
    <w:rsid w:val="00081C08"/>
    <w:pPr>
      <w:widowControl/>
      <w:spacing w:beforeAutospacing="1" w:afterAutospacing="1"/>
      <w:jc w:val="left"/>
    </w:pPr>
    <w:rPr>
      <w:rFonts w:ascii="宋体" w:hAnsi="宋体"/>
      <w:kern w:val="0"/>
      <w:sz w:val="24"/>
    </w:rPr>
  </w:style>
  <w:style w:type="paragraph" w:styleId="af2">
    <w:name w:val="Title"/>
    <w:basedOn w:val="a"/>
    <w:qFormat/>
    <w:rsid w:val="00081C08"/>
    <w:pPr>
      <w:pageBreakBefore/>
      <w:tabs>
        <w:tab w:val="left" w:pos="600"/>
        <w:tab w:val="left" w:pos="960"/>
        <w:tab w:val="left" w:pos="1080"/>
      </w:tabs>
      <w:overflowPunct w:val="0"/>
      <w:spacing w:line="360" w:lineRule="auto"/>
      <w:ind w:left="839" w:right="-357" w:firstLine="480"/>
      <w:jc w:val="center"/>
      <w:outlineLvl w:val="0"/>
    </w:pPr>
    <w:rPr>
      <w:rFonts w:ascii="Arial" w:hAnsi="Arial"/>
      <w:b/>
      <w:kern w:val="0"/>
      <w:sz w:val="36"/>
      <w:szCs w:val="20"/>
    </w:rPr>
  </w:style>
  <w:style w:type="paragraph" w:styleId="af3">
    <w:name w:val="annotation subject"/>
    <w:basedOn w:val="a6"/>
    <w:next w:val="a6"/>
    <w:link w:val="Char7"/>
    <w:qFormat/>
    <w:rsid w:val="00081C08"/>
    <w:rPr>
      <w:b/>
      <w:bCs/>
    </w:rPr>
  </w:style>
  <w:style w:type="paragraph" w:styleId="af4">
    <w:name w:val="Body Text First Indent"/>
    <w:basedOn w:val="a7"/>
    <w:qFormat/>
    <w:rsid w:val="00081C08"/>
    <w:pPr>
      <w:ind w:firstLine="420"/>
    </w:pPr>
    <w:rPr>
      <w:szCs w:val="20"/>
    </w:rPr>
  </w:style>
  <w:style w:type="paragraph" w:styleId="22">
    <w:name w:val="Body Text First Indent 2"/>
    <w:basedOn w:val="a8"/>
    <w:link w:val="2Char1"/>
    <w:rsid w:val="00081C08"/>
    <w:pPr>
      <w:autoSpaceDE/>
      <w:autoSpaceDN/>
      <w:spacing w:after="120" w:line="240" w:lineRule="auto"/>
      <w:ind w:leftChars="200" w:left="420" w:firstLineChars="200" w:firstLine="420"/>
    </w:pPr>
    <w:rPr>
      <w:sz w:val="21"/>
      <w:szCs w:val="24"/>
    </w:rPr>
  </w:style>
  <w:style w:type="table" w:styleId="af5">
    <w:name w:val="Table Grid"/>
    <w:basedOn w:val="a2"/>
    <w:qFormat/>
    <w:rsid w:val="00081C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uiPriority w:val="22"/>
    <w:qFormat/>
    <w:rsid w:val="00081C08"/>
    <w:rPr>
      <w:b/>
      <w:bCs/>
    </w:rPr>
  </w:style>
  <w:style w:type="character" w:styleId="af7">
    <w:name w:val="page number"/>
    <w:qFormat/>
    <w:rsid w:val="00081C08"/>
  </w:style>
  <w:style w:type="character" w:styleId="af8">
    <w:name w:val="Emphasis"/>
    <w:uiPriority w:val="20"/>
    <w:qFormat/>
    <w:rsid w:val="00081C08"/>
    <w:rPr>
      <w:i/>
      <w:iCs/>
    </w:rPr>
  </w:style>
  <w:style w:type="character" w:styleId="af9">
    <w:name w:val="Hyperlink"/>
    <w:uiPriority w:val="99"/>
    <w:qFormat/>
    <w:rsid w:val="00081C08"/>
    <w:rPr>
      <w:rFonts w:eastAsia="宋体"/>
      <w:color w:val="0000FF"/>
      <w:kern w:val="2"/>
      <w:sz w:val="24"/>
      <w:szCs w:val="24"/>
      <w:u w:val="single"/>
      <w:lang w:val="en-US" w:eastAsia="zh-CN" w:bidi="ar-SA"/>
    </w:rPr>
  </w:style>
  <w:style w:type="character" w:styleId="afa">
    <w:name w:val="annotation reference"/>
    <w:qFormat/>
    <w:rsid w:val="00081C08"/>
    <w:rPr>
      <w:sz w:val="21"/>
      <w:szCs w:val="21"/>
    </w:rPr>
  </w:style>
  <w:style w:type="character" w:customStyle="1" w:styleId="2Char">
    <w:name w:val="标题 2 Char"/>
    <w:link w:val="2"/>
    <w:qFormat/>
    <w:rsid w:val="00081C08"/>
    <w:rPr>
      <w:rFonts w:ascii="Arial" w:eastAsia="黑体" w:hAnsi="Arial"/>
      <w:b/>
      <w:spacing w:val="24"/>
      <w:sz w:val="24"/>
      <w:lang w:val="en-US" w:eastAsia="zh-CN" w:bidi="ar-SA"/>
    </w:rPr>
  </w:style>
  <w:style w:type="character" w:customStyle="1" w:styleId="Char">
    <w:name w:val="正文缩进 Char"/>
    <w:link w:val="a0"/>
    <w:qFormat/>
    <w:rsid w:val="00081C08"/>
    <w:rPr>
      <w:kern w:val="2"/>
      <w:sz w:val="24"/>
    </w:rPr>
  </w:style>
  <w:style w:type="character" w:customStyle="1" w:styleId="Char0">
    <w:name w:val="批注文字 Char"/>
    <w:link w:val="a6"/>
    <w:qFormat/>
    <w:rsid w:val="00081C08"/>
    <w:rPr>
      <w:rFonts w:eastAsia="宋体"/>
      <w:kern w:val="2"/>
      <w:sz w:val="21"/>
      <w:szCs w:val="24"/>
      <w:lang w:val="en-US" w:eastAsia="zh-CN" w:bidi="ar-SA"/>
    </w:rPr>
  </w:style>
  <w:style w:type="character" w:customStyle="1" w:styleId="Char1">
    <w:name w:val="正文文本缩进 Char"/>
    <w:link w:val="a8"/>
    <w:qFormat/>
    <w:rsid w:val="00081C08"/>
    <w:rPr>
      <w:kern w:val="2"/>
      <w:sz w:val="24"/>
    </w:rPr>
  </w:style>
  <w:style w:type="character" w:customStyle="1" w:styleId="Char10">
    <w:name w:val="纯文本 Char1"/>
    <w:link w:val="aa"/>
    <w:uiPriority w:val="99"/>
    <w:qFormat/>
    <w:rsid w:val="00081C08"/>
    <w:rPr>
      <w:rFonts w:ascii="宋体" w:hAnsi="Courier New"/>
      <w:spacing w:val="-8"/>
      <w:kern w:val="2"/>
      <w:sz w:val="24"/>
    </w:rPr>
  </w:style>
  <w:style w:type="character" w:customStyle="1" w:styleId="Char2">
    <w:name w:val="日期 Char"/>
    <w:link w:val="ab"/>
    <w:uiPriority w:val="99"/>
    <w:qFormat/>
    <w:rsid w:val="00081C08"/>
    <w:rPr>
      <w:rFonts w:ascii="宋体" w:hAnsi="宋体"/>
      <w:sz w:val="24"/>
    </w:rPr>
  </w:style>
  <w:style w:type="character" w:customStyle="1" w:styleId="Char3">
    <w:name w:val="批注框文本 Char"/>
    <w:link w:val="ac"/>
    <w:qFormat/>
    <w:rsid w:val="00081C08"/>
    <w:rPr>
      <w:kern w:val="2"/>
      <w:sz w:val="18"/>
      <w:szCs w:val="18"/>
    </w:rPr>
  </w:style>
  <w:style w:type="character" w:customStyle="1" w:styleId="Char4">
    <w:name w:val="页脚 Char"/>
    <w:link w:val="ad"/>
    <w:uiPriority w:val="99"/>
    <w:qFormat/>
    <w:rsid w:val="00081C08"/>
    <w:rPr>
      <w:kern w:val="2"/>
      <w:sz w:val="18"/>
    </w:rPr>
  </w:style>
  <w:style w:type="character" w:customStyle="1" w:styleId="Char5">
    <w:name w:val="页眉 Char"/>
    <w:link w:val="ae"/>
    <w:qFormat/>
    <w:rsid w:val="00081C08"/>
    <w:rPr>
      <w:kern w:val="2"/>
      <w:sz w:val="18"/>
      <w:szCs w:val="18"/>
    </w:rPr>
  </w:style>
  <w:style w:type="character" w:customStyle="1" w:styleId="Char6">
    <w:name w:val="脚注文本 Char"/>
    <w:link w:val="af0"/>
    <w:qFormat/>
    <w:rsid w:val="00081C08"/>
    <w:rPr>
      <w:rFonts w:ascii="仿宋_GB2312" w:eastAsia="仿宋_GB2312" w:hAnsi="新宋体"/>
      <w:kern w:val="2"/>
      <w:sz w:val="18"/>
      <w:szCs w:val="18"/>
    </w:rPr>
  </w:style>
  <w:style w:type="character" w:customStyle="1" w:styleId="2Char0">
    <w:name w:val="正文文本 2 Char"/>
    <w:link w:val="21"/>
    <w:qFormat/>
    <w:rsid w:val="00081C08"/>
    <w:rPr>
      <w:kern w:val="2"/>
      <w:sz w:val="28"/>
    </w:rPr>
  </w:style>
  <w:style w:type="character" w:customStyle="1" w:styleId="Char7">
    <w:name w:val="批注主题 Char"/>
    <w:link w:val="af3"/>
    <w:qFormat/>
    <w:rsid w:val="00081C08"/>
    <w:rPr>
      <w:rFonts w:eastAsia="宋体"/>
      <w:b/>
      <w:bCs/>
      <w:kern w:val="2"/>
      <w:sz w:val="21"/>
      <w:szCs w:val="24"/>
      <w:lang w:val="en-US" w:eastAsia="zh-CN" w:bidi="ar-SA"/>
    </w:rPr>
  </w:style>
  <w:style w:type="paragraph" w:customStyle="1" w:styleId="11">
    <w:name w:val="样式1"/>
    <w:basedOn w:val="a"/>
    <w:qFormat/>
    <w:rsid w:val="00081C08"/>
    <w:pPr>
      <w:adjustRightInd w:val="0"/>
      <w:snapToGrid w:val="0"/>
      <w:spacing w:line="300" w:lineRule="auto"/>
      <w:ind w:left="425" w:hanging="425"/>
      <w:jc w:val="center"/>
      <w:textAlignment w:val="center"/>
    </w:pPr>
    <w:rPr>
      <w:snapToGrid w:val="0"/>
      <w:spacing w:val="20"/>
      <w:kern w:val="0"/>
      <w:sz w:val="18"/>
      <w:szCs w:val="20"/>
    </w:rPr>
  </w:style>
  <w:style w:type="paragraph" w:customStyle="1" w:styleId="TOC1">
    <w:name w:val="TOC 标题1"/>
    <w:basedOn w:val="1"/>
    <w:next w:val="a"/>
    <w:uiPriority w:val="39"/>
    <w:unhideWhenUsed/>
    <w:qFormat/>
    <w:rsid w:val="00081C08"/>
    <w:pPr>
      <w:widowControl/>
      <w:spacing w:before="480" w:line="276" w:lineRule="auto"/>
      <w:jc w:val="left"/>
      <w:outlineLvl w:val="9"/>
    </w:pPr>
    <w:rPr>
      <w:rFonts w:ascii="Cambria" w:hAnsi="Cambria"/>
      <w:color w:val="366091"/>
      <w:kern w:val="0"/>
      <w:sz w:val="28"/>
      <w:szCs w:val="28"/>
    </w:rPr>
  </w:style>
  <w:style w:type="character" w:customStyle="1" w:styleId="CharChar">
    <w:name w:val="Char Char"/>
    <w:qFormat/>
    <w:rsid w:val="00081C08"/>
    <w:rPr>
      <w:rFonts w:ascii="宋体" w:eastAsia="宋体" w:hAnsi="Courier New"/>
      <w:kern w:val="2"/>
      <w:sz w:val="21"/>
      <w:lang w:val="en-US" w:eastAsia="zh-CN" w:bidi="ar-SA"/>
    </w:rPr>
  </w:style>
  <w:style w:type="character" w:customStyle="1" w:styleId="CharChar0">
    <w:name w:val="纯文本 Char Char"/>
    <w:qFormat/>
    <w:rsid w:val="00081C08"/>
    <w:rPr>
      <w:rFonts w:ascii="宋体" w:eastAsia="宋体" w:hAnsi="Courier New"/>
      <w:kern w:val="2"/>
      <w:sz w:val="21"/>
      <w:lang w:val="en-US" w:eastAsia="zh-CN" w:bidi="ar-SA"/>
    </w:rPr>
  </w:style>
  <w:style w:type="character" w:customStyle="1" w:styleId="CSS1Char">
    <w:name w:val="CSS1级正文 Char"/>
    <w:link w:val="CSS1"/>
    <w:qFormat/>
    <w:rsid w:val="00081C08"/>
    <w:rPr>
      <w:kern w:val="2"/>
      <w:sz w:val="21"/>
      <w:lang w:val="zh-CN"/>
    </w:rPr>
  </w:style>
  <w:style w:type="paragraph" w:customStyle="1" w:styleId="CSS1">
    <w:name w:val="CSS1级正文"/>
    <w:basedOn w:val="a7"/>
    <w:link w:val="CSS1Char"/>
    <w:qFormat/>
    <w:rsid w:val="00081C08"/>
    <w:pPr>
      <w:widowControl/>
      <w:spacing w:afterLines="100" w:line="360" w:lineRule="auto"/>
      <w:ind w:firstLineChars="200" w:firstLine="480"/>
      <w:jc w:val="left"/>
    </w:pPr>
    <w:rPr>
      <w:szCs w:val="20"/>
      <w:lang w:val="zh-CN"/>
    </w:rPr>
  </w:style>
  <w:style w:type="character" w:customStyle="1" w:styleId="apple-converted-space">
    <w:name w:val="apple-converted-space"/>
    <w:qFormat/>
    <w:rsid w:val="00081C08"/>
  </w:style>
  <w:style w:type="character" w:customStyle="1" w:styleId="Char8">
    <w:name w:val="样式 标准正文 + 宋体 小四 Char"/>
    <w:link w:val="afb"/>
    <w:qFormat/>
    <w:rsid w:val="00081C08"/>
    <w:rPr>
      <w:rFonts w:ascii="宋体" w:eastAsia="宋体" w:hAnsi="宋体"/>
      <w:kern w:val="2"/>
      <w:sz w:val="24"/>
      <w:lang w:val="en-US" w:eastAsia="zh-CN" w:bidi="ar-SA"/>
    </w:rPr>
  </w:style>
  <w:style w:type="paragraph" w:customStyle="1" w:styleId="afb">
    <w:name w:val="样式 标准正文 + 宋体 小四"/>
    <w:basedOn w:val="a"/>
    <w:link w:val="Char8"/>
    <w:qFormat/>
    <w:rsid w:val="00081C08"/>
    <w:pPr>
      <w:spacing w:line="360" w:lineRule="auto"/>
      <w:ind w:firstLineChars="200" w:firstLine="200"/>
    </w:pPr>
    <w:rPr>
      <w:rFonts w:ascii="宋体" w:hAnsi="宋体"/>
      <w:sz w:val="24"/>
      <w:szCs w:val="20"/>
    </w:rPr>
  </w:style>
  <w:style w:type="character" w:customStyle="1" w:styleId="Char9">
    <w:name w:val="文字 Char"/>
    <w:link w:val="afc"/>
    <w:qFormat/>
    <w:rsid w:val="00081C08"/>
    <w:rPr>
      <w:rFonts w:ascii="宋体" w:eastAsia="宋体" w:hAnsi="宋体"/>
      <w:kern w:val="2"/>
      <w:sz w:val="28"/>
      <w:lang w:val="en-US" w:eastAsia="zh-CN" w:bidi="ar-SA"/>
    </w:rPr>
  </w:style>
  <w:style w:type="paragraph" w:customStyle="1" w:styleId="afc">
    <w:name w:val="文字"/>
    <w:basedOn w:val="a"/>
    <w:link w:val="Char9"/>
    <w:qFormat/>
    <w:rsid w:val="00081C08"/>
    <w:pPr>
      <w:tabs>
        <w:tab w:val="left" w:pos="8520"/>
      </w:tabs>
      <w:spacing w:line="312" w:lineRule="auto"/>
      <w:ind w:right="-210" w:firstLine="556"/>
    </w:pPr>
    <w:rPr>
      <w:rFonts w:ascii="宋体" w:hAnsi="宋体"/>
      <w:sz w:val="28"/>
      <w:szCs w:val="20"/>
    </w:rPr>
  </w:style>
  <w:style w:type="character" w:customStyle="1" w:styleId="Chara">
    <w:name w:val="纯文本 Char"/>
    <w:uiPriority w:val="99"/>
    <w:qFormat/>
    <w:rsid w:val="00081C08"/>
    <w:rPr>
      <w:rFonts w:ascii="宋体" w:eastAsia="宋体" w:hAnsi="Courier New"/>
      <w:kern w:val="2"/>
      <w:sz w:val="21"/>
      <w:szCs w:val="24"/>
      <w:lang w:val="en-US" w:eastAsia="zh-CN" w:bidi="ar-SA"/>
    </w:rPr>
  </w:style>
  <w:style w:type="character" w:customStyle="1" w:styleId="Charb">
    <w:name w:val="表正文 Char"/>
    <w:qFormat/>
    <w:rsid w:val="00081C08"/>
    <w:rPr>
      <w:rFonts w:eastAsia="宋体"/>
      <w:kern w:val="2"/>
      <w:sz w:val="21"/>
      <w:szCs w:val="24"/>
      <w:lang w:val="en-US" w:eastAsia="zh-CN" w:bidi="ar-SA"/>
    </w:rPr>
  </w:style>
  <w:style w:type="character" w:customStyle="1" w:styleId="myChar">
    <w:name w:val="my正文 Char"/>
    <w:link w:val="my"/>
    <w:qFormat/>
    <w:rsid w:val="00081C08"/>
    <w:rPr>
      <w:sz w:val="24"/>
      <w:szCs w:val="24"/>
    </w:rPr>
  </w:style>
  <w:style w:type="paragraph" w:customStyle="1" w:styleId="my">
    <w:name w:val="my正文"/>
    <w:basedOn w:val="a"/>
    <w:link w:val="myChar"/>
    <w:qFormat/>
    <w:rsid w:val="00081C08"/>
    <w:pPr>
      <w:spacing w:line="360" w:lineRule="auto"/>
      <w:ind w:firstLineChars="200" w:firstLine="200"/>
    </w:pPr>
    <w:rPr>
      <w:kern w:val="0"/>
      <w:sz w:val="24"/>
    </w:rPr>
  </w:style>
  <w:style w:type="character" w:customStyle="1" w:styleId="CharCharChar">
    <w:name w:val="普通文字 Char Char Char"/>
    <w:qFormat/>
    <w:rsid w:val="00081C08"/>
    <w:rPr>
      <w:rFonts w:ascii="宋体" w:eastAsia="宋体" w:hAnsi="Courier New"/>
      <w:kern w:val="2"/>
      <w:sz w:val="21"/>
      <w:lang w:val="en-US" w:eastAsia="zh-CN" w:bidi="ar-SA"/>
    </w:rPr>
  </w:style>
  <w:style w:type="character" w:customStyle="1" w:styleId="style1">
    <w:name w:val="style1"/>
    <w:qFormat/>
    <w:rsid w:val="00081C08"/>
  </w:style>
  <w:style w:type="character" w:customStyle="1" w:styleId="Char11">
    <w:name w:val="列出段落 Char1"/>
    <w:link w:val="afd"/>
    <w:uiPriority w:val="34"/>
    <w:qFormat/>
    <w:rsid w:val="00081C08"/>
    <w:rPr>
      <w:rFonts w:ascii="Calibri" w:hAnsi="Calibri"/>
      <w:kern w:val="2"/>
      <w:sz w:val="21"/>
      <w:szCs w:val="22"/>
    </w:rPr>
  </w:style>
  <w:style w:type="paragraph" w:styleId="afd">
    <w:name w:val="List Paragraph"/>
    <w:basedOn w:val="a"/>
    <w:link w:val="Char11"/>
    <w:uiPriority w:val="34"/>
    <w:qFormat/>
    <w:rsid w:val="00081C08"/>
    <w:pPr>
      <w:ind w:firstLineChars="200" w:firstLine="420"/>
    </w:pPr>
    <w:rPr>
      <w:rFonts w:ascii="Calibri" w:hAnsi="Calibri"/>
      <w:szCs w:val="22"/>
    </w:rPr>
  </w:style>
  <w:style w:type="character" w:customStyle="1" w:styleId="Charc">
    <w:name w:val="列出段落 Char"/>
    <w:link w:val="12"/>
    <w:uiPriority w:val="34"/>
    <w:qFormat/>
    <w:locked/>
    <w:rsid w:val="00081C08"/>
    <w:rPr>
      <w:kern w:val="2"/>
      <w:sz w:val="21"/>
      <w:szCs w:val="21"/>
    </w:rPr>
  </w:style>
  <w:style w:type="paragraph" w:customStyle="1" w:styleId="12">
    <w:name w:val="列出段落1"/>
    <w:basedOn w:val="a"/>
    <w:link w:val="Charc"/>
    <w:uiPriority w:val="34"/>
    <w:qFormat/>
    <w:rsid w:val="00081C08"/>
    <w:pPr>
      <w:ind w:firstLineChars="200" w:firstLine="420"/>
    </w:pPr>
    <w:rPr>
      <w:szCs w:val="21"/>
    </w:rPr>
  </w:style>
  <w:style w:type="character" w:customStyle="1" w:styleId="Chard">
    <w:name w:val="￥正文 Char"/>
    <w:link w:val="afe"/>
    <w:qFormat/>
    <w:rsid w:val="00081C08"/>
    <w:rPr>
      <w:kern w:val="2"/>
      <w:sz w:val="24"/>
      <w:szCs w:val="22"/>
    </w:rPr>
  </w:style>
  <w:style w:type="paragraph" w:customStyle="1" w:styleId="afe">
    <w:name w:val="￥正文"/>
    <w:basedOn w:val="a"/>
    <w:link w:val="Chard"/>
    <w:qFormat/>
    <w:rsid w:val="00081C08"/>
    <w:pPr>
      <w:spacing w:line="360" w:lineRule="auto"/>
      <w:ind w:firstLineChars="200" w:firstLine="200"/>
    </w:pPr>
    <w:rPr>
      <w:sz w:val="24"/>
      <w:szCs w:val="22"/>
    </w:rPr>
  </w:style>
  <w:style w:type="paragraph" w:customStyle="1" w:styleId="xl49">
    <w:name w:val="xl49"/>
    <w:basedOn w:val="a"/>
    <w:qFormat/>
    <w:rsid w:val="00081C08"/>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CharCharCharChar">
    <w:name w:val="Char Char Char Char Char Char Char Char"/>
    <w:basedOn w:val="a"/>
    <w:qFormat/>
    <w:rsid w:val="00081C08"/>
    <w:pPr>
      <w:tabs>
        <w:tab w:val="left" w:pos="360"/>
      </w:tabs>
    </w:pPr>
    <w:rPr>
      <w:sz w:val="24"/>
    </w:rPr>
  </w:style>
  <w:style w:type="paragraph" w:customStyle="1" w:styleId="font8">
    <w:name w:val="font8"/>
    <w:basedOn w:val="a"/>
    <w:qFormat/>
    <w:rsid w:val="00081C08"/>
    <w:pPr>
      <w:widowControl/>
      <w:spacing w:beforeAutospacing="1" w:afterAutospacing="1"/>
      <w:jc w:val="left"/>
    </w:pPr>
    <w:rPr>
      <w:rFonts w:ascii="宋体" w:hAnsi="宋体" w:hint="eastAsia"/>
      <w:kern w:val="0"/>
      <w:sz w:val="24"/>
    </w:rPr>
  </w:style>
  <w:style w:type="paragraph" w:customStyle="1" w:styleId="z1">
    <w:name w:val="z1"/>
    <w:basedOn w:val="a"/>
    <w:qFormat/>
    <w:rsid w:val="00081C08"/>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xl48">
    <w:name w:val="xl48"/>
    <w:basedOn w:val="a"/>
    <w:qFormat/>
    <w:rsid w:val="00081C08"/>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aff">
    <w:name w:val="表格内容"/>
    <w:basedOn w:val="a"/>
    <w:qFormat/>
    <w:rsid w:val="00081C08"/>
    <w:pPr>
      <w:tabs>
        <w:tab w:val="left" w:pos="312"/>
      </w:tabs>
      <w:spacing w:line="312" w:lineRule="auto"/>
    </w:pPr>
    <w:rPr>
      <w:rFonts w:ascii="宋体"/>
      <w:sz w:val="24"/>
      <w:szCs w:val="20"/>
    </w:rPr>
  </w:style>
  <w:style w:type="paragraph" w:customStyle="1" w:styleId="l2">
    <w:name w:val="l2"/>
    <w:basedOn w:val="a"/>
    <w:qFormat/>
    <w:rsid w:val="00081C08"/>
    <w:pPr>
      <w:keepLines/>
      <w:widowControl/>
      <w:spacing w:beforeLines="50" w:afterLines="50" w:line="300" w:lineRule="auto"/>
    </w:pPr>
    <w:rPr>
      <w:rFonts w:ascii="Arial" w:hAnsi="Arial"/>
      <w:bCs/>
    </w:rPr>
  </w:style>
  <w:style w:type="paragraph" w:customStyle="1" w:styleId="23">
    <w:name w:val="列表2"/>
    <w:basedOn w:val="a"/>
    <w:next w:val="a"/>
    <w:qFormat/>
    <w:rsid w:val="00081C08"/>
    <w:pPr>
      <w:tabs>
        <w:tab w:val="left" w:pos="312"/>
        <w:tab w:val="left" w:pos="1547"/>
      </w:tabs>
      <w:spacing w:line="200" w:lineRule="atLeast"/>
      <w:ind w:left="1547" w:hanging="507"/>
    </w:pPr>
    <w:rPr>
      <w:sz w:val="28"/>
    </w:rPr>
  </w:style>
  <w:style w:type="paragraph" w:customStyle="1" w:styleId="CharCharChar0">
    <w:name w:val="Char Char Char"/>
    <w:basedOn w:val="a"/>
    <w:qFormat/>
    <w:rsid w:val="00081C08"/>
    <w:pPr>
      <w:widowControl/>
      <w:spacing w:line="240" w:lineRule="exact"/>
      <w:jc w:val="left"/>
    </w:pPr>
    <w:rPr>
      <w:rFonts w:ascii="Verdana" w:hAnsi="Verdana"/>
      <w:kern w:val="0"/>
      <w:sz w:val="20"/>
      <w:szCs w:val="20"/>
      <w:lang w:eastAsia="en-US"/>
    </w:rPr>
  </w:style>
  <w:style w:type="paragraph" w:customStyle="1" w:styleId="xl28">
    <w:name w:val="xl28"/>
    <w:basedOn w:val="a"/>
    <w:qFormat/>
    <w:rsid w:val="00081C08"/>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51">
    <w:name w:val="xl51"/>
    <w:basedOn w:val="a"/>
    <w:qFormat/>
    <w:rsid w:val="00081C08"/>
    <w:pPr>
      <w:widowControl/>
      <w:pBdr>
        <w:bottom w:val="single" w:sz="4" w:space="0" w:color="auto"/>
        <w:right w:val="single" w:sz="4" w:space="0" w:color="auto"/>
      </w:pBdr>
      <w:spacing w:beforeAutospacing="1" w:afterAutospacing="1"/>
      <w:textAlignment w:val="center"/>
    </w:pPr>
    <w:rPr>
      <w:rFonts w:ascii="Arial" w:eastAsia="Arial Unicode MS" w:hAnsi="Arial" w:cs="Arial"/>
      <w:kern w:val="0"/>
      <w:szCs w:val="21"/>
    </w:rPr>
  </w:style>
  <w:style w:type="paragraph" w:customStyle="1" w:styleId="xl39">
    <w:name w:val="xl39"/>
    <w:basedOn w:val="a"/>
    <w:qFormat/>
    <w:rsid w:val="00081C08"/>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xl46">
    <w:name w:val="xl46"/>
    <w:basedOn w:val="a"/>
    <w:qFormat/>
    <w:rsid w:val="00081C08"/>
    <w:pPr>
      <w:widowControl/>
      <w:spacing w:beforeAutospacing="1" w:afterAutospacing="1"/>
      <w:jc w:val="left"/>
      <w:textAlignment w:val="center"/>
    </w:pPr>
    <w:rPr>
      <w:rFonts w:ascii="宋体" w:hAnsi="宋体"/>
      <w:kern w:val="0"/>
      <w:sz w:val="22"/>
      <w:szCs w:val="22"/>
    </w:rPr>
  </w:style>
  <w:style w:type="paragraph" w:customStyle="1" w:styleId="aff0">
    <w:name w:val="正文内容"/>
    <w:basedOn w:val="a"/>
    <w:qFormat/>
    <w:rsid w:val="00081C08"/>
    <w:rPr>
      <w:rFonts w:ascii="Arial" w:hAnsi="Arial"/>
      <w:spacing w:val="-12"/>
      <w:szCs w:val="20"/>
    </w:rPr>
  </w:style>
  <w:style w:type="paragraph" w:customStyle="1" w:styleId="TableHeading">
    <w:name w:val="Table Heading"/>
    <w:basedOn w:val="a"/>
    <w:qFormat/>
    <w:rsid w:val="00081C08"/>
    <w:pPr>
      <w:widowControl/>
      <w:jc w:val="center"/>
    </w:pPr>
    <w:rPr>
      <w:rFonts w:ascii="Arial" w:hAnsi="Arial"/>
      <w:b/>
      <w:kern w:val="0"/>
      <w:sz w:val="18"/>
      <w:szCs w:val="20"/>
    </w:rPr>
  </w:style>
  <w:style w:type="paragraph" w:customStyle="1" w:styleId="210">
    <w:name w:val="正文文本缩进 21"/>
    <w:basedOn w:val="a"/>
    <w:qFormat/>
    <w:rsid w:val="00081C08"/>
    <w:pPr>
      <w:adjustRightInd w:val="0"/>
      <w:ind w:firstLine="420"/>
      <w:textAlignment w:val="baseline"/>
    </w:pPr>
    <w:rPr>
      <w:sz w:val="24"/>
      <w:szCs w:val="20"/>
    </w:rPr>
  </w:style>
  <w:style w:type="paragraph" w:customStyle="1" w:styleId="33">
    <w:name w:val="样式3"/>
    <w:basedOn w:val="31"/>
    <w:qFormat/>
    <w:rsid w:val="00081C08"/>
    <w:pPr>
      <w:tabs>
        <w:tab w:val="right" w:leader="dot" w:pos="9458"/>
      </w:tabs>
    </w:pPr>
    <w:rPr>
      <w:i w:val="0"/>
    </w:rPr>
  </w:style>
  <w:style w:type="paragraph" w:customStyle="1" w:styleId="TableBody">
    <w:name w:val="Table Body"/>
    <w:basedOn w:val="a"/>
    <w:qFormat/>
    <w:rsid w:val="00081C08"/>
    <w:pPr>
      <w:widowControl/>
      <w:jc w:val="center"/>
    </w:pPr>
    <w:rPr>
      <w:rFonts w:ascii="Arial" w:hAnsi="Arial"/>
      <w:snapToGrid w:val="0"/>
      <w:kern w:val="0"/>
      <w:sz w:val="18"/>
      <w:szCs w:val="20"/>
    </w:rPr>
  </w:style>
  <w:style w:type="paragraph" w:customStyle="1" w:styleId="aff1">
    <w:name w:val="图"/>
    <w:basedOn w:val="a"/>
    <w:qFormat/>
    <w:rsid w:val="00081C08"/>
    <w:pPr>
      <w:keepNext/>
      <w:adjustRightInd w:val="0"/>
      <w:spacing w:line="300" w:lineRule="auto"/>
      <w:jc w:val="center"/>
      <w:textAlignment w:val="center"/>
    </w:pPr>
    <w:rPr>
      <w:snapToGrid w:val="0"/>
      <w:spacing w:val="20"/>
      <w:kern w:val="0"/>
      <w:sz w:val="24"/>
      <w:szCs w:val="20"/>
    </w:rPr>
  </w:style>
  <w:style w:type="paragraph" w:customStyle="1" w:styleId="xl26">
    <w:name w:val="xl26"/>
    <w:basedOn w:val="a"/>
    <w:qFormat/>
    <w:rsid w:val="00081C08"/>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41">
    <w:name w:val="xl41"/>
    <w:basedOn w:val="a"/>
    <w:qFormat/>
    <w:rsid w:val="00081C08"/>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4"/>
    </w:rPr>
  </w:style>
  <w:style w:type="paragraph" w:customStyle="1" w:styleId="CharChar1">
    <w:name w:val="Char Char1"/>
    <w:basedOn w:val="a"/>
    <w:qFormat/>
    <w:rsid w:val="00081C08"/>
    <w:pPr>
      <w:widowControl/>
      <w:spacing w:line="240" w:lineRule="exact"/>
      <w:jc w:val="left"/>
    </w:pPr>
    <w:rPr>
      <w:rFonts w:ascii="Verdana" w:eastAsia="楷体_GB2312" w:hAnsi="Verdana"/>
      <w:b/>
      <w:i/>
      <w:iCs/>
      <w:color w:val="000000"/>
      <w:kern w:val="0"/>
      <w:sz w:val="20"/>
      <w:szCs w:val="20"/>
      <w:lang w:eastAsia="en-US"/>
    </w:rPr>
  </w:style>
  <w:style w:type="paragraph" w:customStyle="1" w:styleId="Char1CharCharCharCharCharChar">
    <w:name w:val="Char1 Char Char Char Char Char Char"/>
    <w:basedOn w:val="a"/>
    <w:qFormat/>
    <w:rsid w:val="00081C08"/>
    <w:pPr>
      <w:tabs>
        <w:tab w:val="left" w:pos="425"/>
      </w:tabs>
      <w:ind w:left="425" w:hanging="425"/>
    </w:pPr>
    <w:rPr>
      <w:sz w:val="24"/>
    </w:rPr>
  </w:style>
  <w:style w:type="paragraph" w:customStyle="1" w:styleId="Normal1">
    <w:name w:val="Normal1"/>
    <w:basedOn w:val="a"/>
    <w:qFormat/>
    <w:rsid w:val="00081C08"/>
    <w:pPr>
      <w:widowControl/>
      <w:spacing w:after="200" w:line="300" w:lineRule="atLeast"/>
      <w:jc w:val="left"/>
    </w:pPr>
    <w:rPr>
      <w:rFonts w:ascii="Calibri" w:hAnsi="Calibri" w:cs="宋体"/>
      <w:kern w:val="0"/>
      <w:sz w:val="22"/>
      <w:szCs w:val="22"/>
    </w:rPr>
  </w:style>
  <w:style w:type="paragraph" w:customStyle="1" w:styleId="xl30">
    <w:name w:val="xl30"/>
    <w:basedOn w:val="a"/>
    <w:qFormat/>
    <w:rsid w:val="00081C08"/>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xl31">
    <w:name w:val="xl31"/>
    <w:basedOn w:val="a"/>
    <w:qFormat/>
    <w:rsid w:val="00081C08"/>
    <w:pPr>
      <w:widowControl/>
      <w:pBdr>
        <w:top w:val="single" w:sz="4" w:space="0" w:color="auto"/>
        <w:left w:val="single" w:sz="4" w:space="0" w:color="auto"/>
        <w:right w:val="single" w:sz="4" w:space="0" w:color="auto"/>
      </w:pBdr>
      <w:spacing w:beforeAutospacing="1" w:afterAutospacing="1"/>
      <w:jc w:val="left"/>
      <w:textAlignment w:val="center"/>
    </w:pPr>
    <w:rPr>
      <w:kern w:val="0"/>
      <w:sz w:val="22"/>
      <w:szCs w:val="22"/>
    </w:rPr>
  </w:style>
  <w:style w:type="paragraph" w:customStyle="1" w:styleId="xl37">
    <w:name w:val="xl37"/>
    <w:basedOn w:val="a"/>
    <w:qFormat/>
    <w:rsid w:val="00081C08"/>
    <w:pPr>
      <w:widowControl/>
      <w:pBdr>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Char1CharCharChar1">
    <w:name w:val="Char1 Char Char Char1"/>
    <w:basedOn w:val="a"/>
    <w:qFormat/>
    <w:rsid w:val="00081C08"/>
    <w:pPr>
      <w:widowControl/>
      <w:spacing w:line="240" w:lineRule="exact"/>
      <w:jc w:val="left"/>
    </w:pPr>
    <w:rPr>
      <w:rFonts w:ascii="Verdana" w:eastAsia="仿宋_GB2312" w:hAnsi="Verdana"/>
      <w:kern w:val="0"/>
      <w:sz w:val="28"/>
      <w:szCs w:val="20"/>
      <w:lang w:eastAsia="en-US"/>
    </w:rPr>
  </w:style>
  <w:style w:type="paragraph" w:customStyle="1" w:styleId="font7">
    <w:name w:val="font7"/>
    <w:basedOn w:val="a"/>
    <w:qFormat/>
    <w:rsid w:val="00081C08"/>
    <w:pPr>
      <w:widowControl/>
      <w:spacing w:beforeAutospacing="1" w:afterAutospacing="1"/>
      <w:jc w:val="left"/>
    </w:pPr>
    <w:rPr>
      <w:kern w:val="0"/>
      <w:sz w:val="22"/>
      <w:szCs w:val="22"/>
    </w:rPr>
  </w:style>
  <w:style w:type="paragraph" w:customStyle="1" w:styleId="xl23">
    <w:name w:val="xl23"/>
    <w:basedOn w:val="a"/>
    <w:qFormat/>
    <w:rsid w:val="00081C08"/>
    <w:pPr>
      <w:widowControl/>
      <w:spacing w:beforeAutospacing="1" w:afterAutospacing="1" w:line="360" w:lineRule="auto"/>
      <w:textAlignment w:val="top"/>
    </w:pPr>
    <w:rPr>
      <w:kern w:val="0"/>
      <w:sz w:val="24"/>
    </w:rPr>
  </w:style>
  <w:style w:type="paragraph" w:customStyle="1" w:styleId="xl38">
    <w:name w:val="xl38"/>
    <w:basedOn w:val="a"/>
    <w:qFormat/>
    <w:rsid w:val="00081C08"/>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b/>
      <w:bCs/>
      <w:kern w:val="0"/>
      <w:sz w:val="22"/>
      <w:szCs w:val="22"/>
    </w:rPr>
  </w:style>
  <w:style w:type="paragraph" w:customStyle="1" w:styleId="-">
    <w:name w:val="签名 - 公司"/>
    <w:basedOn w:val="af"/>
    <w:next w:val="aff2"/>
    <w:qFormat/>
    <w:rsid w:val="00081C08"/>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2">
    <w:name w:val="关于"/>
    <w:basedOn w:val="a"/>
    <w:next w:val="a"/>
    <w:qFormat/>
    <w:rsid w:val="00081C08"/>
    <w:pPr>
      <w:keepNext/>
      <w:keepLines/>
      <w:widowControl/>
      <w:tabs>
        <w:tab w:val="left" w:pos="600"/>
        <w:tab w:val="left" w:pos="960"/>
        <w:tab w:val="left" w:pos="1080"/>
      </w:tabs>
      <w:overflowPunct w:val="0"/>
      <w:spacing w:line="360" w:lineRule="auto"/>
      <w:ind w:right="28" w:firstLine="480"/>
    </w:pPr>
    <w:rPr>
      <w:rFonts w:ascii="宋体" w:hAnsi="宋体"/>
      <w:kern w:val="0"/>
      <w:sz w:val="24"/>
      <w:szCs w:val="20"/>
    </w:rPr>
  </w:style>
  <w:style w:type="paragraph" w:customStyle="1" w:styleId="ListParagraph1">
    <w:name w:val="List Paragraph1"/>
    <w:basedOn w:val="a"/>
    <w:qFormat/>
    <w:rsid w:val="00081C08"/>
    <w:pPr>
      <w:widowControl/>
      <w:ind w:firstLineChars="200" w:firstLine="420"/>
      <w:jc w:val="left"/>
    </w:pPr>
    <w:rPr>
      <w:kern w:val="0"/>
      <w:szCs w:val="20"/>
    </w:rPr>
  </w:style>
  <w:style w:type="paragraph" w:customStyle="1" w:styleId="aff3">
    <w:name w:val="表格文字"/>
    <w:basedOn w:val="a"/>
    <w:qFormat/>
    <w:rsid w:val="00081C08"/>
    <w:pPr>
      <w:jc w:val="left"/>
    </w:pPr>
    <w:rPr>
      <w:spacing w:val="10"/>
      <w:kern w:val="0"/>
      <w:sz w:val="24"/>
    </w:rPr>
  </w:style>
  <w:style w:type="paragraph" w:customStyle="1" w:styleId="50">
    <w:name w:val="样式5"/>
    <w:basedOn w:val="40"/>
    <w:next w:val="40"/>
    <w:qFormat/>
    <w:rsid w:val="00081C08"/>
  </w:style>
  <w:style w:type="paragraph" w:customStyle="1" w:styleId="40">
    <w:name w:val="样式4"/>
    <w:basedOn w:val="10"/>
    <w:qFormat/>
    <w:rsid w:val="00081C08"/>
    <w:pPr>
      <w:tabs>
        <w:tab w:val="right" w:leader="dot" w:pos="9458"/>
      </w:tabs>
    </w:pPr>
    <w:rPr>
      <w:b w:val="0"/>
    </w:rPr>
  </w:style>
  <w:style w:type="paragraph" w:customStyle="1" w:styleId="CharChar1CharCharCharCharCharChar">
    <w:name w:val="Char Char1 Char Char Char Char Char Char"/>
    <w:basedOn w:val="a"/>
    <w:qFormat/>
    <w:rsid w:val="00081C08"/>
    <w:pPr>
      <w:widowControl/>
      <w:adjustRightInd w:val="0"/>
      <w:snapToGrid w:val="0"/>
      <w:spacing w:beforeLines="25" w:afterLines="25" w:line="240" w:lineRule="exact"/>
      <w:ind w:firstLineChars="192" w:firstLine="560"/>
      <w:jc w:val="left"/>
    </w:pPr>
    <w:rPr>
      <w:sz w:val="24"/>
    </w:rPr>
  </w:style>
  <w:style w:type="paragraph" w:customStyle="1" w:styleId="font9">
    <w:name w:val="font9"/>
    <w:basedOn w:val="a"/>
    <w:qFormat/>
    <w:rsid w:val="00081C08"/>
    <w:pPr>
      <w:widowControl/>
      <w:spacing w:beforeAutospacing="1" w:afterAutospacing="1"/>
      <w:jc w:val="left"/>
    </w:pPr>
    <w:rPr>
      <w:rFonts w:ascii="宋体" w:hAnsi="宋体" w:hint="eastAsia"/>
      <w:kern w:val="0"/>
      <w:sz w:val="22"/>
      <w:szCs w:val="22"/>
    </w:rPr>
  </w:style>
  <w:style w:type="paragraph" w:customStyle="1" w:styleId="Chare">
    <w:name w:val="Char"/>
    <w:basedOn w:val="a"/>
    <w:qFormat/>
    <w:rsid w:val="00081C08"/>
    <w:pPr>
      <w:tabs>
        <w:tab w:val="left" w:pos="425"/>
      </w:tabs>
      <w:ind w:left="425" w:hanging="425"/>
    </w:pPr>
    <w:rPr>
      <w:sz w:val="24"/>
    </w:rPr>
  </w:style>
  <w:style w:type="paragraph" w:customStyle="1" w:styleId="aff4">
    <w:name w:val="È¡ÀÊ¡ÎÄ¡À¾"/>
    <w:basedOn w:val="a"/>
    <w:qFormat/>
    <w:rsid w:val="00081C08"/>
    <w:pPr>
      <w:widowControl/>
      <w:overflowPunct w:val="0"/>
      <w:autoSpaceDE w:val="0"/>
      <w:autoSpaceDN w:val="0"/>
      <w:adjustRightInd w:val="0"/>
      <w:spacing w:line="360" w:lineRule="auto"/>
      <w:textAlignment w:val="baseline"/>
    </w:pPr>
    <w:rPr>
      <w:kern w:val="0"/>
      <w:szCs w:val="20"/>
    </w:rPr>
  </w:style>
  <w:style w:type="paragraph" w:customStyle="1" w:styleId="cnfont">
    <w:name w:val="cnfont"/>
    <w:basedOn w:val="a"/>
    <w:qFormat/>
    <w:rsid w:val="00081C08"/>
    <w:pPr>
      <w:widowControl/>
      <w:spacing w:beforeAutospacing="1" w:afterAutospacing="1"/>
      <w:jc w:val="left"/>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
    <w:qFormat/>
    <w:rsid w:val="00081C08"/>
    <w:pPr>
      <w:widowControl/>
      <w:spacing w:line="240" w:lineRule="exact"/>
      <w:jc w:val="left"/>
    </w:pPr>
    <w:rPr>
      <w:szCs w:val="20"/>
    </w:rPr>
  </w:style>
  <w:style w:type="paragraph" w:customStyle="1" w:styleId="xl43">
    <w:name w:val="xl43"/>
    <w:basedOn w:val="a"/>
    <w:qFormat/>
    <w:rsid w:val="00081C08"/>
    <w:pPr>
      <w:widowControl/>
      <w:pBdr>
        <w:top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aff5">
    <w:name w:val="±í??"/>
    <w:basedOn w:val="a"/>
    <w:qFormat/>
    <w:rsid w:val="00081C08"/>
    <w:pPr>
      <w:widowControl/>
      <w:overflowPunct w:val="0"/>
      <w:autoSpaceDE w:val="0"/>
      <w:autoSpaceDN w:val="0"/>
      <w:adjustRightInd w:val="0"/>
      <w:spacing w:line="300" w:lineRule="auto"/>
      <w:jc w:val="center"/>
      <w:textAlignment w:val="baseline"/>
    </w:pPr>
    <w:rPr>
      <w:kern w:val="0"/>
      <w:sz w:val="18"/>
      <w:szCs w:val="20"/>
    </w:rPr>
  </w:style>
  <w:style w:type="paragraph" w:customStyle="1" w:styleId="13">
    <w:name w:val="正文1"/>
    <w:qFormat/>
    <w:rsid w:val="00081C08"/>
    <w:pPr>
      <w:widowControl w:val="0"/>
      <w:adjustRightInd w:val="0"/>
      <w:spacing w:line="360" w:lineRule="atLeast"/>
      <w:textAlignment w:val="baseline"/>
    </w:pPr>
    <w:rPr>
      <w:rFonts w:ascii="宋体"/>
      <w:sz w:val="24"/>
    </w:rPr>
  </w:style>
  <w:style w:type="paragraph" w:customStyle="1" w:styleId="aff6">
    <w:name w:val="样式"/>
    <w:basedOn w:val="a"/>
    <w:next w:val="a9"/>
    <w:qFormat/>
    <w:rsid w:val="00081C08"/>
    <w:pPr>
      <w:ind w:left="572" w:right="32" w:firstLine="478"/>
    </w:pPr>
    <w:rPr>
      <w:szCs w:val="21"/>
    </w:rPr>
  </w:style>
  <w:style w:type="paragraph" w:customStyle="1" w:styleId="xl29">
    <w:name w:val="xl29"/>
    <w:basedOn w:val="a"/>
    <w:qFormat/>
    <w:rsid w:val="00081C08"/>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0">
    <w:name w:val="xl40"/>
    <w:basedOn w:val="a"/>
    <w:qFormat/>
    <w:rsid w:val="00081C08"/>
    <w:pPr>
      <w:widowControl/>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paragraph" w:customStyle="1" w:styleId="xl45">
    <w:name w:val="xl45"/>
    <w:basedOn w:val="a"/>
    <w:qFormat/>
    <w:rsid w:val="00081C08"/>
    <w:pPr>
      <w:widowControl/>
      <w:pBdr>
        <w:top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Char2Char">
    <w:name w:val="Char Char2 Char"/>
    <w:basedOn w:val="a"/>
    <w:qFormat/>
    <w:rsid w:val="00081C08"/>
    <w:pPr>
      <w:keepNext/>
      <w:keepLines/>
      <w:pageBreakBefore/>
      <w:tabs>
        <w:tab w:val="left" w:pos="845"/>
      </w:tabs>
      <w:ind w:left="845" w:hanging="420"/>
    </w:pPr>
    <w:rPr>
      <w:rFonts w:ascii="Tahoma" w:hAnsi="Tahoma"/>
      <w:sz w:val="24"/>
      <w:szCs w:val="20"/>
    </w:rPr>
  </w:style>
  <w:style w:type="paragraph" w:customStyle="1" w:styleId="14">
    <w:name w:val="日期1"/>
    <w:basedOn w:val="a"/>
    <w:next w:val="a"/>
    <w:qFormat/>
    <w:rsid w:val="00081C08"/>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customStyle="1" w:styleId="xl47">
    <w:name w:val="xl47"/>
    <w:basedOn w:val="a"/>
    <w:qFormat/>
    <w:rsid w:val="00081C08"/>
    <w:pPr>
      <w:widowControl/>
      <w:pBdr>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DefaultParagraphFontParaChar">
    <w:name w:val="Default Paragraph Font Para Char"/>
    <w:basedOn w:val="a"/>
    <w:qFormat/>
    <w:rsid w:val="00081C08"/>
    <w:pPr>
      <w:widowControl/>
      <w:spacing w:line="240" w:lineRule="exact"/>
      <w:jc w:val="left"/>
    </w:pPr>
    <w:rPr>
      <w:rFonts w:ascii="Verdana" w:hAnsi="Verdana"/>
      <w:kern w:val="0"/>
      <w:sz w:val="20"/>
      <w:szCs w:val="20"/>
      <w:lang w:eastAsia="en-US"/>
    </w:rPr>
  </w:style>
  <w:style w:type="paragraph" w:customStyle="1" w:styleId="ParaChar">
    <w:name w:val="默认段落字体 Para Char"/>
    <w:basedOn w:val="a"/>
    <w:qFormat/>
    <w:rsid w:val="00081C08"/>
    <w:pPr>
      <w:tabs>
        <w:tab w:val="left" w:pos="360"/>
        <w:tab w:val="left" w:pos="1008"/>
      </w:tabs>
      <w:ind w:left="420" w:hanging="420"/>
    </w:pPr>
    <w:rPr>
      <w:rFonts w:ascii="Verdana" w:hAnsi="Verdana"/>
      <w:kern w:val="0"/>
      <w:sz w:val="24"/>
      <w:szCs w:val="20"/>
      <w:lang w:eastAsia="en-US"/>
    </w:rPr>
  </w:style>
  <w:style w:type="paragraph" w:customStyle="1" w:styleId="aff7">
    <w:name w:val="±í??É"/>
    <w:basedOn w:val="a"/>
    <w:qFormat/>
    <w:rsid w:val="00081C08"/>
    <w:pPr>
      <w:widowControl/>
      <w:overflowPunct w:val="0"/>
      <w:autoSpaceDE w:val="0"/>
      <w:autoSpaceDN w:val="0"/>
      <w:adjustRightInd w:val="0"/>
      <w:spacing w:line="300" w:lineRule="auto"/>
      <w:jc w:val="left"/>
      <w:textAlignment w:val="baseline"/>
    </w:pPr>
    <w:rPr>
      <w:kern w:val="0"/>
      <w:sz w:val="18"/>
      <w:szCs w:val="20"/>
    </w:rPr>
  </w:style>
  <w:style w:type="paragraph" w:customStyle="1" w:styleId="xl27">
    <w:name w:val="xl27"/>
    <w:basedOn w:val="a"/>
    <w:qFormat/>
    <w:rsid w:val="00081C08"/>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kern w:val="0"/>
      <w:sz w:val="22"/>
      <w:szCs w:val="22"/>
    </w:rPr>
  </w:style>
  <w:style w:type="paragraph" w:customStyle="1" w:styleId="24">
    <w:name w:val="样式2"/>
    <w:basedOn w:val="31"/>
    <w:qFormat/>
    <w:rsid w:val="00081C08"/>
    <w:pPr>
      <w:tabs>
        <w:tab w:val="right" w:leader="dot" w:pos="9458"/>
      </w:tabs>
    </w:pPr>
    <w:rPr>
      <w:rFonts w:ascii="Arial" w:cs="Arial"/>
      <w:i w:val="0"/>
    </w:rPr>
  </w:style>
  <w:style w:type="paragraph" w:customStyle="1" w:styleId="aff8">
    <w:name w:val="正文样式"/>
    <w:basedOn w:val="a"/>
    <w:qFormat/>
    <w:rsid w:val="00081C08"/>
    <w:pPr>
      <w:tabs>
        <w:tab w:val="left" w:pos="1560"/>
      </w:tabs>
      <w:spacing w:line="300" w:lineRule="auto"/>
      <w:ind w:left="1560" w:hanging="360"/>
    </w:pPr>
    <w:rPr>
      <w:rFonts w:ascii="宋体"/>
      <w:sz w:val="24"/>
    </w:rPr>
  </w:style>
  <w:style w:type="paragraph" w:customStyle="1" w:styleId="CharCharCharCharCharCharCharCharCharCharCharCharCharCharCharChar">
    <w:name w:val="Char Char Char Char Char Char Char Char Char Char Char Char Char Char Char Char"/>
    <w:basedOn w:val="a"/>
    <w:qFormat/>
    <w:rsid w:val="00081C08"/>
    <w:pPr>
      <w:tabs>
        <w:tab w:val="left" w:pos="360"/>
      </w:tabs>
    </w:pPr>
    <w:rPr>
      <w:sz w:val="24"/>
    </w:rPr>
  </w:style>
  <w:style w:type="paragraph" w:customStyle="1" w:styleId="xl32">
    <w:name w:val="xl32"/>
    <w:basedOn w:val="a"/>
    <w:qFormat/>
    <w:rsid w:val="00081C08"/>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CharCharCharCharCharCharCharChar1">
    <w:name w:val="Char Char Char Char Char Char Char Char1"/>
    <w:basedOn w:val="a"/>
    <w:qFormat/>
    <w:rsid w:val="00081C08"/>
    <w:pPr>
      <w:tabs>
        <w:tab w:val="left" w:pos="360"/>
      </w:tabs>
    </w:pPr>
    <w:rPr>
      <w:sz w:val="24"/>
    </w:rPr>
  </w:style>
  <w:style w:type="paragraph" w:customStyle="1" w:styleId="CharCharCharCharCharCharChar">
    <w:name w:val="Char Char Char Char Char Char Char"/>
    <w:basedOn w:val="a"/>
    <w:qFormat/>
    <w:rsid w:val="00081C08"/>
  </w:style>
  <w:style w:type="paragraph" w:customStyle="1" w:styleId="51">
    <w:name w:val="标题5"/>
    <w:basedOn w:val="a"/>
    <w:qFormat/>
    <w:rsid w:val="00081C08"/>
    <w:rPr>
      <w:rFonts w:ascii="宋体"/>
      <w:b/>
      <w:sz w:val="28"/>
    </w:rPr>
  </w:style>
  <w:style w:type="paragraph" w:customStyle="1" w:styleId="xl34">
    <w:name w:val="xl34"/>
    <w:basedOn w:val="a"/>
    <w:qFormat/>
    <w:rsid w:val="00081C08"/>
    <w:pPr>
      <w:widowControl/>
      <w:pBdr>
        <w:top w:val="single" w:sz="4" w:space="0" w:color="auto"/>
        <w:left w:val="single" w:sz="4" w:space="0" w:color="auto"/>
        <w:right w:val="single" w:sz="4" w:space="0" w:color="auto"/>
      </w:pBdr>
      <w:spacing w:beforeAutospacing="1" w:afterAutospacing="1"/>
      <w:jc w:val="left"/>
      <w:textAlignment w:val="center"/>
    </w:pPr>
    <w:rPr>
      <w:rFonts w:ascii="宋体" w:hAnsi="宋体"/>
      <w:kern w:val="0"/>
      <w:sz w:val="22"/>
      <w:szCs w:val="22"/>
    </w:rPr>
  </w:style>
  <w:style w:type="paragraph" w:customStyle="1" w:styleId="p0">
    <w:name w:val="p0"/>
    <w:basedOn w:val="a"/>
    <w:qFormat/>
    <w:rsid w:val="00081C08"/>
    <w:pPr>
      <w:widowControl/>
    </w:pPr>
    <w:rPr>
      <w:rFonts w:ascii="Calibri" w:hAnsi="Calibri" w:cs="Calibri"/>
      <w:kern w:val="0"/>
      <w:szCs w:val="21"/>
    </w:rPr>
  </w:style>
  <w:style w:type="paragraph" w:customStyle="1" w:styleId="font5">
    <w:name w:val="font5"/>
    <w:basedOn w:val="a"/>
    <w:qFormat/>
    <w:rsid w:val="00081C08"/>
    <w:pPr>
      <w:widowControl/>
      <w:spacing w:beforeAutospacing="1" w:afterAutospacing="1"/>
      <w:jc w:val="left"/>
    </w:pPr>
    <w:rPr>
      <w:rFonts w:ascii="宋体" w:hAnsi="宋体" w:hint="eastAsia"/>
      <w:kern w:val="0"/>
      <w:sz w:val="18"/>
      <w:szCs w:val="18"/>
    </w:rPr>
  </w:style>
  <w:style w:type="paragraph" w:customStyle="1" w:styleId="xl25">
    <w:name w:val="xl25"/>
    <w:basedOn w:val="a"/>
    <w:qFormat/>
    <w:rsid w:val="00081C08"/>
    <w:pPr>
      <w:widowControl/>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11">
    <w:name w:val="Char Char11"/>
    <w:basedOn w:val="a"/>
    <w:qFormat/>
    <w:rsid w:val="00081C08"/>
    <w:pPr>
      <w:widowControl/>
      <w:spacing w:line="240" w:lineRule="exact"/>
      <w:jc w:val="left"/>
    </w:pPr>
    <w:rPr>
      <w:rFonts w:ascii="宋体" w:hAnsi="宋体"/>
      <w:kern w:val="0"/>
      <w:sz w:val="20"/>
      <w:szCs w:val="20"/>
      <w:lang w:eastAsia="en-US"/>
    </w:rPr>
  </w:style>
  <w:style w:type="paragraph" w:customStyle="1" w:styleId="15">
    <w:name w:val="正文缩进1"/>
    <w:basedOn w:val="a"/>
    <w:qFormat/>
    <w:rsid w:val="00081C08"/>
    <w:pPr>
      <w:ind w:firstLine="567"/>
    </w:pPr>
    <w:rPr>
      <w:spacing w:val="20"/>
      <w:sz w:val="24"/>
      <w:szCs w:val="20"/>
    </w:rPr>
  </w:style>
  <w:style w:type="paragraph" w:customStyle="1" w:styleId="16">
    <w:name w:val="ÕýÎÄ 1"/>
    <w:basedOn w:val="a"/>
    <w:qFormat/>
    <w:rsid w:val="00081C08"/>
    <w:pPr>
      <w:widowControl/>
      <w:overflowPunct w:val="0"/>
      <w:autoSpaceDE w:val="0"/>
      <w:autoSpaceDN w:val="0"/>
      <w:adjustRightInd w:val="0"/>
      <w:spacing w:line="360" w:lineRule="auto"/>
      <w:ind w:left="1417"/>
      <w:textAlignment w:val="baseline"/>
    </w:pPr>
    <w:rPr>
      <w:kern w:val="0"/>
      <w:szCs w:val="20"/>
    </w:rPr>
  </w:style>
  <w:style w:type="paragraph" w:customStyle="1" w:styleId="xl33">
    <w:name w:val="xl33"/>
    <w:basedOn w:val="a"/>
    <w:qFormat/>
    <w:rsid w:val="00081C08"/>
    <w:pPr>
      <w:widowControl/>
      <w:spacing w:beforeAutospacing="1" w:afterAutospacing="1"/>
      <w:jc w:val="left"/>
      <w:textAlignment w:val="center"/>
    </w:pPr>
    <w:rPr>
      <w:rFonts w:ascii="宋体" w:hAnsi="宋体"/>
      <w:b/>
      <w:bCs/>
      <w:kern w:val="0"/>
      <w:sz w:val="28"/>
      <w:szCs w:val="28"/>
    </w:rPr>
  </w:style>
  <w:style w:type="paragraph" w:customStyle="1" w:styleId="xl35">
    <w:name w:val="xl35"/>
    <w:basedOn w:val="a"/>
    <w:qFormat/>
    <w:rsid w:val="00081C08"/>
    <w:pPr>
      <w:widowControl/>
      <w:pBdr>
        <w:left w:val="single" w:sz="4" w:space="0" w:color="auto"/>
        <w:bottom w:val="single" w:sz="4" w:space="0" w:color="auto"/>
        <w:right w:val="single" w:sz="4" w:space="0" w:color="auto"/>
      </w:pBdr>
      <w:spacing w:beforeAutospacing="1" w:afterAutospacing="1"/>
      <w:jc w:val="left"/>
      <w:textAlignment w:val="center"/>
    </w:pPr>
    <w:rPr>
      <w:kern w:val="0"/>
      <w:sz w:val="22"/>
      <w:szCs w:val="22"/>
    </w:rPr>
  </w:style>
  <w:style w:type="paragraph" w:customStyle="1" w:styleId="xl42">
    <w:name w:val="xl42"/>
    <w:basedOn w:val="a"/>
    <w:qFormat/>
    <w:rsid w:val="00081C08"/>
    <w:pPr>
      <w:widowControl/>
      <w:pBdr>
        <w:top w:val="single" w:sz="4" w:space="0" w:color="auto"/>
        <w:left w:val="single" w:sz="4" w:space="0" w:color="auto"/>
        <w:bottom w:val="single" w:sz="4" w:space="0" w:color="auto"/>
      </w:pBdr>
      <w:spacing w:beforeAutospacing="1" w:afterAutospacing="1"/>
      <w:jc w:val="left"/>
      <w:textAlignment w:val="center"/>
    </w:pPr>
    <w:rPr>
      <w:kern w:val="0"/>
      <w:sz w:val="22"/>
      <w:szCs w:val="22"/>
    </w:rPr>
  </w:style>
  <w:style w:type="paragraph" w:customStyle="1" w:styleId="Default123Text1">
    <w:name w:val="Default 123  Text1"/>
    <w:basedOn w:val="a"/>
    <w:qFormat/>
    <w:rsid w:val="00081C08"/>
    <w:pPr>
      <w:widowControl/>
      <w:overflowPunct w:val="0"/>
      <w:autoSpaceDE w:val="0"/>
      <w:autoSpaceDN w:val="0"/>
      <w:adjustRightInd w:val="0"/>
      <w:jc w:val="left"/>
    </w:pPr>
    <w:rPr>
      <w:rFonts w:ascii="宋体" w:hint="eastAsia"/>
      <w:kern w:val="0"/>
      <w:sz w:val="26"/>
      <w:szCs w:val="20"/>
    </w:rPr>
  </w:style>
  <w:style w:type="paragraph" w:customStyle="1" w:styleId="Char110">
    <w:name w:val="Char11"/>
    <w:basedOn w:val="a"/>
    <w:qFormat/>
    <w:rsid w:val="00081C08"/>
    <w:pPr>
      <w:tabs>
        <w:tab w:val="left" w:pos="825"/>
      </w:tabs>
      <w:ind w:left="825" w:hanging="360"/>
    </w:pPr>
    <w:rPr>
      <w:sz w:val="24"/>
    </w:rPr>
  </w:style>
  <w:style w:type="paragraph" w:customStyle="1" w:styleId="xl24">
    <w:name w:val="xl24"/>
    <w:basedOn w:val="a"/>
    <w:qFormat/>
    <w:rsid w:val="00081C08"/>
    <w:pPr>
      <w:widowControl/>
      <w:pBdr>
        <w:top w:val="single" w:sz="4" w:space="0" w:color="auto"/>
        <w:left w:val="single" w:sz="4" w:space="0" w:color="auto"/>
        <w:right w:val="single" w:sz="4" w:space="0" w:color="auto"/>
      </w:pBdr>
      <w:spacing w:beforeAutospacing="1" w:afterAutospacing="1"/>
      <w:jc w:val="center"/>
      <w:textAlignment w:val="center"/>
    </w:pPr>
    <w:rPr>
      <w:rFonts w:ascii="宋体" w:hAnsi="宋体"/>
      <w:kern w:val="0"/>
      <w:sz w:val="22"/>
      <w:szCs w:val="22"/>
    </w:rPr>
  </w:style>
  <w:style w:type="paragraph" w:customStyle="1" w:styleId="CharCharCharChar">
    <w:name w:val="Char Char Char Char"/>
    <w:basedOn w:val="a"/>
    <w:qFormat/>
    <w:rsid w:val="00081C08"/>
    <w:pPr>
      <w:widowControl/>
      <w:spacing w:line="240" w:lineRule="exact"/>
      <w:jc w:val="left"/>
    </w:pPr>
  </w:style>
  <w:style w:type="paragraph" w:customStyle="1" w:styleId="CharCharCharCharCharCharCharCharCharCharCharCharCharCharCharCharCharChar1CharCharChar1Char">
    <w:name w:val="Char Char Char Char Char Char Char Char Char Char Char Char Char Char Char Char Char Char1 Char Char Char1 Char"/>
    <w:basedOn w:val="a"/>
    <w:qFormat/>
    <w:rsid w:val="00081C08"/>
    <w:pPr>
      <w:tabs>
        <w:tab w:val="left" w:pos="360"/>
      </w:tabs>
      <w:ind w:left="360" w:hangingChars="200" w:hanging="360"/>
    </w:pPr>
    <w:rPr>
      <w:sz w:val="24"/>
    </w:rPr>
  </w:style>
  <w:style w:type="paragraph" w:customStyle="1" w:styleId="xl44">
    <w:name w:val="xl44"/>
    <w:basedOn w:val="a"/>
    <w:qFormat/>
    <w:rsid w:val="00081C08"/>
    <w:pPr>
      <w:widowControl/>
      <w:pBdr>
        <w:top w:val="single" w:sz="4" w:space="0" w:color="auto"/>
        <w:left w:val="single" w:sz="4" w:space="0" w:color="auto"/>
        <w:bottom w:val="single" w:sz="4" w:space="0" w:color="auto"/>
      </w:pBdr>
      <w:spacing w:beforeAutospacing="1" w:afterAutospacing="1"/>
      <w:jc w:val="left"/>
      <w:textAlignment w:val="center"/>
    </w:pPr>
    <w:rPr>
      <w:rFonts w:ascii="宋体" w:hAnsi="宋体"/>
      <w:kern w:val="0"/>
      <w:sz w:val="22"/>
      <w:szCs w:val="22"/>
    </w:rPr>
  </w:style>
  <w:style w:type="paragraph" w:customStyle="1" w:styleId="Char12">
    <w:name w:val="Char1"/>
    <w:basedOn w:val="a"/>
    <w:qFormat/>
    <w:rsid w:val="00081C08"/>
    <w:rPr>
      <w:rFonts w:ascii="Tahoma" w:hAnsi="Tahoma"/>
      <w:sz w:val="24"/>
      <w:szCs w:val="20"/>
    </w:rPr>
  </w:style>
  <w:style w:type="paragraph" w:customStyle="1" w:styleId="CharCharCharChar1">
    <w:name w:val="Char Char Char Char1"/>
    <w:basedOn w:val="a5"/>
    <w:qFormat/>
    <w:rsid w:val="00081C08"/>
    <w:rPr>
      <w:rFonts w:ascii="Tahoma" w:hAnsi="Tahoma"/>
      <w:sz w:val="24"/>
    </w:rPr>
  </w:style>
  <w:style w:type="paragraph" w:customStyle="1" w:styleId="41">
    <w:name w:val="4"/>
    <w:basedOn w:val="a"/>
    <w:next w:val="a"/>
    <w:qFormat/>
    <w:rsid w:val="00081C08"/>
  </w:style>
  <w:style w:type="paragraph" w:customStyle="1" w:styleId="aff9">
    <w:name w:val="文档正文"/>
    <w:basedOn w:val="a"/>
    <w:qFormat/>
    <w:rsid w:val="00081C08"/>
    <w:rPr>
      <w:rFonts w:ascii="Arial" w:hAnsi="Arial" w:cs="Arial"/>
      <w:bCs/>
      <w:sz w:val="24"/>
    </w:rPr>
  </w:style>
  <w:style w:type="paragraph" w:customStyle="1" w:styleId="font6">
    <w:name w:val="font6"/>
    <w:basedOn w:val="a"/>
    <w:qFormat/>
    <w:rsid w:val="00081C08"/>
    <w:pPr>
      <w:widowControl/>
      <w:spacing w:beforeAutospacing="1" w:afterAutospacing="1"/>
      <w:jc w:val="left"/>
    </w:pPr>
    <w:rPr>
      <w:rFonts w:ascii="宋体" w:hAnsi="宋体" w:hint="eastAsia"/>
      <w:kern w:val="0"/>
      <w:sz w:val="22"/>
      <w:szCs w:val="22"/>
    </w:rPr>
  </w:style>
  <w:style w:type="paragraph" w:customStyle="1" w:styleId="GP">
    <w:name w:val="GP正文(首行缩进)"/>
    <w:basedOn w:val="a"/>
    <w:qFormat/>
    <w:rsid w:val="00081C08"/>
    <w:pPr>
      <w:spacing w:line="360" w:lineRule="auto"/>
      <w:ind w:firstLineChars="200" w:firstLine="200"/>
      <w:jc w:val="left"/>
    </w:pPr>
    <w:rPr>
      <w:sz w:val="24"/>
      <w:szCs w:val="21"/>
    </w:rPr>
  </w:style>
  <w:style w:type="paragraph" w:customStyle="1" w:styleId="xl36">
    <w:name w:val="xl36"/>
    <w:basedOn w:val="a"/>
    <w:qFormat/>
    <w:rsid w:val="00081C08"/>
    <w:pPr>
      <w:widowControl/>
      <w:pBdr>
        <w:left w:val="single" w:sz="4" w:space="0" w:color="auto"/>
        <w:bottom w:val="single" w:sz="4" w:space="0" w:color="auto"/>
        <w:right w:val="single" w:sz="4" w:space="0" w:color="auto"/>
      </w:pBdr>
      <w:spacing w:beforeAutospacing="1" w:afterAutospacing="1"/>
      <w:jc w:val="left"/>
      <w:textAlignment w:val="center"/>
    </w:pPr>
    <w:rPr>
      <w:rFonts w:ascii="宋体" w:hAnsi="宋体"/>
      <w:b/>
      <w:bCs/>
      <w:kern w:val="0"/>
      <w:sz w:val="22"/>
      <w:szCs w:val="22"/>
    </w:rPr>
  </w:style>
  <w:style w:type="character" w:customStyle="1" w:styleId="font11">
    <w:name w:val="font11"/>
    <w:qFormat/>
    <w:rsid w:val="00081C08"/>
    <w:rPr>
      <w:rFonts w:ascii="Times New Roman" w:hAnsi="Times New Roman" w:cs="Times New Roman" w:hint="default"/>
      <w:color w:val="000000"/>
      <w:sz w:val="24"/>
      <w:szCs w:val="24"/>
      <w:u w:val="none"/>
    </w:rPr>
  </w:style>
  <w:style w:type="paragraph" w:customStyle="1" w:styleId="BodyText">
    <w:name w:val="BodyText"/>
    <w:basedOn w:val="a"/>
    <w:qFormat/>
    <w:rsid w:val="00081C08"/>
    <w:pPr>
      <w:widowControl/>
      <w:spacing w:after="120"/>
      <w:textAlignment w:val="baseline"/>
    </w:pPr>
    <w:rPr>
      <w:rFonts w:ascii="Calibri" w:hAnsi="Calibri"/>
    </w:rPr>
  </w:style>
  <w:style w:type="character" w:customStyle="1" w:styleId="NormalCharacter">
    <w:name w:val="NormalCharacter"/>
    <w:qFormat/>
    <w:rsid w:val="00081C08"/>
  </w:style>
  <w:style w:type="paragraph" w:customStyle="1" w:styleId="Style166">
    <w:name w:val="_Style 166"/>
    <w:uiPriority w:val="99"/>
    <w:unhideWhenUsed/>
    <w:qFormat/>
    <w:rsid w:val="00081C08"/>
    <w:rPr>
      <w:kern w:val="2"/>
      <w:sz w:val="21"/>
      <w:szCs w:val="24"/>
    </w:rPr>
  </w:style>
  <w:style w:type="paragraph" w:customStyle="1" w:styleId="TableParagraph">
    <w:name w:val="Table Paragraph"/>
    <w:basedOn w:val="a"/>
    <w:qFormat/>
    <w:rsid w:val="00081C08"/>
    <w:rPr>
      <w:rFonts w:ascii="宋体" w:hAnsi="宋体" w:cs="宋体"/>
      <w:szCs w:val="22"/>
      <w:lang w:val="zh-CN" w:bidi="zh-CN"/>
    </w:rPr>
  </w:style>
  <w:style w:type="character" w:customStyle="1" w:styleId="font171">
    <w:name w:val="font171"/>
    <w:qFormat/>
    <w:rsid w:val="00081C08"/>
    <w:rPr>
      <w:rFonts w:ascii="宋体" w:eastAsia="宋体" w:hAnsi="宋体" w:cs="宋体" w:hint="eastAsia"/>
      <w:color w:val="000000"/>
      <w:sz w:val="18"/>
      <w:szCs w:val="18"/>
      <w:u w:val="none"/>
    </w:rPr>
  </w:style>
  <w:style w:type="character" w:customStyle="1" w:styleId="font191">
    <w:name w:val="font191"/>
    <w:qFormat/>
    <w:rsid w:val="00081C08"/>
    <w:rPr>
      <w:rFonts w:ascii="Arial" w:hAnsi="Arial" w:cs="Arial"/>
      <w:color w:val="000000"/>
      <w:sz w:val="18"/>
      <w:szCs w:val="18"/>
      <w:u w:val="none"/>
    </w:rPr>
  </w:style>
  <w:style w:type="paragraph" w:styleId="affa">
    <w:name w:val="No Spacing"/>
    <w:uiPriority w:val="1"/>
    <w:qFormat/>
    <w:rsid w:val="00081C08"/>
    <w:pPr>
      <w:adjustRightInd w:val="0"/>
      <w:snapToGrid w:val="0"/>
    </w:pPr>
    <w:rPr>
      <w:rFonts w:ascii="Tahoma" w:hAnsi="Tahoma"/>
      <w:sz w:val="22"/>
      <w:szCs w:val="22"/>
    </w:rPr>
  </w:style>
  <w:style w:type="paragraph" w:customStyle="1" w:styleId="110">
    <w:name w:val="无间隔11"/>
    <w:uiPriority w:val="1"/>
    <w:qFormat/>
    <w:rsid w:val="00081C08"/>
    <w:pPr>
      <w:adjustRightInd w:val="0"/>
      <w:snapToGrid w:val="0"/>
    </w:pPr>
    <w:rPr>
      <w:rFonts w:ascii="Tahoma" w:hAnsi="Tahoma"/>
      <w:sz w:val="22"/>
      <w:szCs w:val="22"/>
    </w:rPr>
  </w:style>
  <w:style w:type="character" w:customStyle="1" w:styleId="font101">
    <w:name w:val="font101"/>
    <w:qFormat/>
    <w:rsid w:val="00081C08"/>
    <w:rPr>
      <w:rFonts w:ascii="宋体" w:eastAsia="宋体" w:hAnsi="宋体" w:cs="宋体" w:hint="eastAsia"/>
      <w:color w:val="000000"/>
      <w:sz w:val="20"/>
      <w:szCs w:val="20"/>
      <w:u w:val="none"/>
    </w:rPr>
  </w:style>
  <w:style w:type="character" w:customStyle="1" w:styleId="font71">
    <w:name w:val="font71"/>
    <w:qFormat/>
    <w:rsid w:val="00081C08"/>
    <w:rPr>
      <w:rFonts w:ascii="宋体" w:eastAsia="宋体" w:hAnsi="宋体" w:cs="宋体" w:hint="eastAsia"/>
      <w:b/>
      <w:bCs/>
      <w:color w:val="0070C0"/>
      <w:sz w:val="20"/>
      <w:szCs w:val="20"/>
      <w:u w:val="none"/>
    </w:rPr>
  </w:style>
  <w:style w:type="character" w:customStyle="1" w:styleId="font161">
    <w:name w:val="font161"/>
    <w:qFormat/>
    <w:rsid w:val="00081C08"/>
    <w:rPr>
      <w:rFonts w:ascii="宋体" w:eastAsia="宋体" w:hAnsi="宋体" w:cs="宋体" w:hint="eastAsia"/>
      <w:color w:val="000000"/>
      <w:sz w:val="20"/>
      <w:szCs w:val="20"/>
      <w:u w:val="none"/>
    </w:rPr>
  </w:style>
  <w:style w:type="character" w:customStyle="1" w:styleId="font291">
    <w:name w:val="font291"/>
    <w:qFormat/>
    <w:rsid w:val="00081C08"/>
    <w:rPr>
      <w:rFonts w:ascii="宋体" w:eastAsia="宋体" w:hAnsi="宋体" w:cs="宋体" w:hint="eastAsia"/>
      <w:color w:val="FF0000"/>
      <w:sz w:val="20"/>
      <w:szCs w:val="20"/>
      <w:u w:val="none"/>
    </w:rPr>
  </w:style>
  <w:style w:type="character" w:customStyle="1" w:styleId="font121">
    <w:name w:val="font121"/>
    <w:qFormat/>
    <w:rsid w:val="00081C08"/>
    <w:rPr>
      <w:rFonts w:ascii="宋体" w:eastAsia="宋体" w:hAnsi="宋体" w:cs="宋体" w:hint="eastAsia"/>
      <w:color w:val="000000"/>
      <w:sz w:val="20"/>
      <w:szCs w:val="20"/>
      <w:u w:val="none"/>
    </w:rPr>
  </w:style>
  <w:style w:type="character" w:customStyle="1" w:styleId="font312">
    <w:name w:val="font312"/>
    <w:qFormat/>
    <w:rsid w:val="00081C08"/>
    <w:rPr>
      <w:rFonts w:ascii="宋体" w:eastAsia="宋体" w:hAnsi="宋体" w:cs="宋体" w:hint="eastAsia"/>
      <w:b/>
      <w:bCs/>
      <w:color w:val="FF0000"/>
      <w:sz w:val="20"/>
      <w:szCs w:val="20"/>
      <w:u w:val="none"/>
    </w:rPr>
  </w:style>
  <w:style w:type="character" w:customStyle="1" w:styleId="font112">
    <w:name w:val="font112"/>
    <w:qFormat/>
    <w:rsid w:val="00081C08"/>
    <w:rPr>
      <w:rFonts w:ascii="Times New Roman" w:hAnsi="Times New Roman" w:cs="Times New Roman" w:hint="default"/>
      <w:color w:val="000000"/>
      <w:sz w:val="20"/>
      <w:szCs w:val="20"/>
      <w:u w:val="none"/>
    </w:rPr>
  </w:style>
  <w:style w:type="paragraph" w:customStyle="1" w:styleId="NewNewNewNew">
    <w:name w:val="正文 New New New New"/>
    <w:qFormat/>
    <w:rsid w:val="00081C08"/>
    <w:pPr>
      <w:widowControl w:val="0"/>
      <w:jc w:val="both"/>
    </w:pPr>
    <w:rPr>
      <w:kern w:val="2"/>
      <w:sz w:val="21"/>
      <w:szCs w:val="24"/>
    </w:rPr>
  </w:style>
  <w:style w:type="character" w:customStyle="1" w:styleId="2Char1">
    <w:name w:val="正文首行缩进 2 Char"/>
    <w:basedOn w:val="Char1"/>
    <w:link w:val="22"/>
    <w:rsid w:val="00081C08"/>
    <w:rPr>
      <w:kern w:val="2"/>
      <w:sz w:val="21"/>
      <w:szCs w:val="24"/>
    </w:rPr>
  </w:style>
  <w:style w:type="paragraph" w:customStyle="1" w:styleId="17">
    <w:name w:val="无间隔1"/>
    <w:uiPriority w:val="1"/>
    <w:qFormat/>
    <w:rsid w:val="00081C08"/>
    <w:pPr>
      <w:widowControl w:val="0"/>
      <w:jc w:val="both"/>
    </w:pPr>
    <w:rPr>
      <w:kern w:val="2"/>
      <w:sz w:val="21"/>
    </w:rPr>
  </w:style>
  <w:style w:type="paragraph" w:customStyle="1" w:styleId="0629">
    <w:name w:val="0629正文修订"/>
    <w:basedOn w:val="a"/>
    <w:qFormat/>
    <w:rsid w:val="00081C08"/>
    <w:pPr>
      <w:spacing w:line="360" w:lineRule="exact"/>
      <w:ind w:firstLineChars="200" w:firstLine="480"/>
    </w:pPr>
    <w:rPr>
      <w:color w:val="000000"/>
      <w:sz w:val="24"/>
    </w:rPr>
  </w:style>
  <w:style w:type="paragraph" w:customStyle="1" w:styleId="25">
    <w:name w:val="无间隔2"/>
    <w:qFormat/>
    <w:rsid w:val="00081C08"/>
    <w:pPr>
      <w:suppressAutoHyphens/>
      <w:snapToGrid w:val="0"/>
    </w:pPr>
    <w:rPr>
      <w:rFonts w:ascii="Tahoma" w:eastAsia="微软雅黑" w:hAnsi="Tahoma"/>
      <w:kern w:val="1"/>
      <w:sz w:val="22"/>
      <w:szCs w:val="22"/>
    </w:rPr>
  </w:style>
  <w:style w:type="paragraph" w:customStyle="1" w:styleId="310">
    <w:name w:val="正文文本缩进 31"/>
    <w:basedOn w:val="a"/>
    <w:link w:val="3CharChar"/>
    <w:qFormat/>
    <w:rsid w:val="00081C08"/>
    <w:pPr>
      <w:spacing w:line="400" w:lineRule="exact"/>
      <w:ind w:leftChars="1" w:left="2"/>
    </w:pPr>
    <w:rPr>
      <w:rFonts w:ascii="宋体" w:hAnsi="宋体"/>
      <w:kern w:val="0"/>
      <w:sz w:val="20"/>
      <w:szCs w:val="20"/>
    </w:rPr>
  </w:style>
  <w:style w:type="character" w:customStyle="1" w:styleId="3CharChar">
    <w:name w:val="正文文本缩进 3 Char Char"/>
    <w:link w:val="310"/>
    <w:qFormat/>
    <w:rsid w:val="00081C08"/>
    <w:rPr>
      <w:rFonts w:ascii="宋体" w:hAnsi="宋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hnsygszh.etrading.c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injy.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nsygszh.etrading.c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nsygszh.etrading.cn/" TargetMode="External"/><Relationship Id="rId14" Type="http://schemas.openxmlformats.org/officeDocument/2006/relationships/hyperlink" Target="http://www.gsxt.gov.cn/" TargetMode="External"/><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DAF1BC5-090B-46DF-B856-1ABFB56DBA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4779</Words>
  <Characters>27245</Characters>
  <Application>Microsoft Office Word</Application>
  <DocSecurity>0</DocSecurity>
  <Lines>227</Lines>
  <Paragraphs>63</Paragraphs>
  <ScaleCrop>false</ScaleCrop>
  <Company>china</Company>
  <LinksUpToDate>false</LinksUpToDate>
  <CharactersWithSpaces>31961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2017省本级政府设备采购招标项目</dc:title>
  <dc:creator>Lenovo User</dc:creator>
  <cp:lastModifiedBy>Windows User</cp:lastModifiedBy>
  <cp:revision>4</cp:revision>
  <cp:lastPrinted>2023-09-12T10:26:00Z</cp:lastPrinted>
  <dcterms:created xsi:type="dcterms:W3CDTF">2024-12-24T08:17:00Z</dcterms:created>
  <dcterms:modified xsi:type="dcterms:W3CDTF">2024-12-24T08:23:00Z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B65C054B76C4C9F4276969678165A25D_43</vt:lpwstr>
  </property>
</Properties>
</file>